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4772" w14:textId="77777777" w:rsidR="00BD5283" w:rsidRDefault="00BD5283" w:rsidP="00BA33E3">
      <w:pPr>
        <w:tabs>
          <w:tab w:val="left" w:pos="-1440"/>
          <w:tab w:val="left" w:pos="-720"/>
        </w:tabs>
        <w:suppressAutoHyphens/>
        <w:spacing w:line="240" w:lineRule="atLeast"/>
        <w:jc w:val="center"/>
        <w:rPr>
          <w:rFonts w:ascii="Lucida Sans" w:hAnsi="Lucida Sans" w:cs="Arial"/>
          <w:b/>
          <w:bCs/>
        </w:rPr>
      </w:pPr>
      <w:r w:rsidRPr="00BD5283">
        <w:rPr>
          <w:rFonts w:ascii="Lucida Sans" w:hAnsi="Lucida Sans" w:cs="Arial"/>
          <w:b/>
          <w:bCs/>
          <w:noProof/>
          <w:lang w:eastAsia="en-GB"/>
        </w:rPr>
        <w:drawing>
          <wp:anchor distT="0" distB="0" distL="114300" distR="114300" simplePos="0" relativeHeight="251658241" behindDoc="0" locked="0" layoutInCell="1" allowOverlap="1" wp14:anchorId="64EE37B5" wp14:editId="21DBF8A4">
            <wp:simplePos x="0" y="0"/>
            <wp:positionH relativeFrom="margin">
              <wp:align>right</wp:align>
            </wp:positionH>
            <wp:positionV relativeFrom="paragraph">
              <wp:posOffset>-612775</wp:posOffset>
            </wp:positionV>
            <wp:extent cx="1835785" cy="12234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meStart_Logo_Reversed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5785" cy="1223425"/>
                    </a:xfrm>
                    <a:prstGeom prst="rect">
                      <a:avLst/>
                    </a:prstGeom>
                  </pic:spPr>
                </pic:pic>
              </a:graphicData>
            </a:graphic>
            <wp14:sizeRelH relativeFrom="page">
              <wp14:pctWidth>0</wp14:pctWidth>
            </wp14:sizeRelH>
            <wp14:sizeRelV relativeFrom="page">
              <wp14:pctHeight>0</wp14:pctHeight>
            </wp14:sizeRelV>
          </wp:anchor>
        </w:drawing>
      </w:r>
      <w:r w:rsidRPr="00BD5283">
        <w:rPr>
          <w:rFonts w:ascii="Lucida Sans" w:hAnsi="Lucida Sans" w:cs="Arial"/>
          <w:b/>
          <w:bCs/>
          <w:noProof/>
          <w:lang w:eastAsia="en-GB"/>
        </w:rPr>
        <mc:AlternateContent>
          <mc:Choice Requires="wps">
            <w:drawing>
              <wp:anchor distT="0" distB="0" distL="114300" distR="114300" simplePos="0" relativeHeight="251658240" behindDoc="0" locked="0" layoutInCell="1" allowOverlap="1" wp14:anchorId="0EDE75E9" wp14:editId="075E2651">
                <wp:simplePos x="0" y="0"/>
                <wp:positionH relativeFrom="column">
                  <wp:posOffset>-896593</wp:posOffset>
                </wp:positionH>
                <wp:positionV relativeFrom="paragraph">
                  <wp:posOffset>-1124944</wp:posOffset>
                </wp:positionV>
                <wp:extent cx="7588250" cy="107124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7588250" cy="1071245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F4D689" w14:textId="77777777" w:rsidR="009B1D50" w:rsidRDefault="00722FE9" w:rsidP="00BD5283">
                            <w:pPr>
                              <w:jc w:val="center"/>
                            </w:pPr>
                            <w:r w:rsidRPr="00722FE9">
                              <w:t>We inspire 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DE75E9" id="Rectangle 2" o:spid="_x0000_s1026" style="position:absolute;left:0;text-align:left;margin-left:-70.6pt;margin-top:-88.6pt;width:597.5pt;height:84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" fillcolor="#7030a0" strokecolor="#1f4d78 [1604]" strokeweight="1pt">
                <v:textbox>
                  <w:txbxContent>
                    <w:p w14:paraId="4EF4D689" w14:textId="77777777" w:rsidR="009B1D50" w:rsidRDefault="00722FE9" w:rsidP="00BD5283">
                      <w:pPr>
                        <w:jc w:val="center"/>
                      </w:pPr>
                      <w:r w:rsidRPr="00722FE9">
                        <w:t>We inspire growth</w:t>
                      </w:r>
                    </w:p>
                  </w:txbxContent>
                </v:textbox>
              </v:rect>
            </w:pict>
          </mc:Fallback>
        </mc:AlternateContent>
      </w:r>
    </w:p>
    <w:p w14:paraId="1DA0B8FB" w14:textId="77777777" w:rsidR="00033172" w:rsidRPr="00033172" w:rsidRDefault="00033172" w:rsidP="00033172">
      <w:pPr>
        <w:shd w:val="clear" w:color="auto" w:fill="1F1F1F"/>
        <w:rPr>
          <w:lang w:eastAsia="en-GB"/>
        </w:rPr>
      </w:pPr>
    </w:p>
    <w:p w14:paraId="39E5437C" w14:textId="77777777" w:rsidR="00033172" w:rsidRPr="00033172" w:rsidRDefault="00033172" w:rsidP="00033172">
      <w:pPr>
        <w:rPr>
          <w:color w:val="D6D6D6"/>
          <w:lang w:eastAsia="en-GB"/>
        </w:rPr>
      </w:pPr>
      <w:r w:rsidRPr="00033172">
        <w:rPr>
          <w:b/>
          <w:bCs/>
          <w:color w:val="D6D6D6"/>
          <w:lang w:eastAsia="en-GB"/>
        </w:rPr>
        <w:t>Leave</w:t>
      </w:r>
    </w:p>
    <w:p w14:paraId="2B5ABEC5" w14:textId="70D7E87A" w:rsidR="00BD5283" w:rsidRDefault="00085063">
      <w:pPr>
        <w:spacing w:after="160" w:line="259" w:lineRule="auto"/>
        <w:rPr>
          <w:rFonts w:ascii="Lucida Sans" w:hAnsi="Lucida Sans" w:cs="Arial"/>
          <w:b/>
          <w:bCs/>
        </w:rPr>
      </w:pPr>
      <w:r w:rsidRPr="00BD5283">
        <w:rPr>
          <w:rFonts w:ascii="Lucida Sans" w:hAnsi="Lucida Sans" w:cs="Arial"/>
          <w:b/>
          <w:bCs/>
          <w:noProof/>
          <w:lang w:eastAsia="en-GB"/>
        </w:rPr>
        <mc:AlternateContent>
          <mc:Choice Requires="wps">
            <w:drawing>
              <wp:anchor distT="45720" distB="45720" distL="114300" distR="114300" simplePos="0" relativeHeight="251658242" behindDoc="0" locked="0" layoutInCell="1" allowOverlap="1" wp14:anchorId="5A7F22AB" wp14:editId="2FDD486B">
                <wp:simplePos x="0" y="0"/>
                <wp:positionH relativeFrom="column">
                  <wp:posOffset>-342900</wp:posOffset>
                </wp:positionH>
                <wp:positionV relativeFrom="paragraph">
                  <wp:posOffset>444500</wp:posOffset>
                </wp:positionV>
                <wp:extent cx="6850380" cy="1943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943100"/>
                        </a:xfrm>
                        <a:prstGeom prst="rect">
                          <a:avLst/>
                        </a:prstGeom>
                        <a:noFill/>
                        <a:ln w="9525">
                          <a:noFill/>
                          <a:miter lim="800000"/>
                          <a:headEnd/>
                          <a:tailEnd/>
                        </a:ln>
                      </wps:spPr>
                      <wps:txbx>
                        <w:txbxContent>
                          <w:p w14:paraId="57A79587" w14:textId="77777777" w:rsidR="008C1FF2" w:rsidRDefault="008C1FF2" w:rsidP="006B02F1">
                            <w:pPr>
                              <w:pBdr>
                                <w:top w:val="single" w:sz="48" w:space="1" w:color="auto"/>
                                <w:left w:val="single" w:sz="48" w:space="4" w:color="auto"/>
                                <w:bottom w:val="single" w:sz="48" w:space="1" w:color="auto"/>
                                <w:right w:val="single" w:sz="48" w:space="4" w:color="auto"/>
                              </w:pBdr>
                              <w:shd w:val="clear" w:color="auto" w:fill="7030A0"/>
                              <w:rPr>
                                <w:rFonts w:asciiTheme="minorHAnsi" w:hAnsiTheme="minorHAnsi" w:cstheme="minorHAnsi"/>
                                <w:b/>
                                <w:bCs/>
                                <w:color w:val="FFFFFF" w:themeColor="background1"/>
                                <w:spacing w:val="-3"/>
                                <w:sz w:val="72"/>
                                <w:szCs w:val="72"/>
                              </w:rPr>
                            </w:pPr>
                            <w:r w:rsidRPr="008C1FF2">
                              <w:rPr>
                                <w:rFonts w:asciiTheme="minorHAnsi" w:hAnsiTheme="minorHAnsi" w:cstheme="minorHAnsi"/>
                                <w:b/>
                                <w:bCs/>
                                <w:color w:val="FFFFFF" w:themeColor="background1"/>
                                <w:spacing w:val="-3"/>
                                <w:sz w:val="72"/>
                                <w:szCs w:val="72"/>
                              </w:rPr>
                              <w:t>Home-Start Network</w:t>
                            </w:r>
                          </w:p>
                          <w:p w14:paraId="57071369" w14:textId="6E60663C" w:rsidR="009B1D50" w:rsidRPr="008E527B" w:rsidRDefault="00CD047F" w:rsidP="006B02F1">
                            <w:pPr>
                              <w:pBdr>
                                <w:top w:val="single" w:sz="48" w:space="1" w:color="auto"/>
                                <w:left w:val="single" w:sz="48" w:space="4" w:color="auto"/>
                                <w:bottom w:val="single" w:sz="48" w:space="1" w:color="auto"/>
                                <w:right w:val="single" w:sz="48" w:space="4" w:color="auto"/>
                              </w:pBdr>
                              <w:shd w:val="clear" w:color="auto" w:fill="7030A0"/>
                              <w:rPr>
                                <w:rFonts w:asciiTheme="minorHAnsi" w:hAnsiTheme="minorHAnsi" w:cstheme="minorHAnsi"/>
                                <w:b/>
                                <w:bCs/>
                                <w:color w:val="FFFFFF" w:themeColor="background1"/>
                                <w:spacing w:val="-3"/>
                                <w:sz w:val="72"/>
                                <w:szCs w:val="72"/>
                              </w:rPr>
                            </w:pPr>
                            <w:r>
                              <w:rPr>
                                <w:rFonts w:asciiTheme="minorHAnsi" w:hAnsiTheme="minorHAnsi" w:cstheme="minorHAnsi"/>
                                <w:b/>
                                <w:bCs/>
                                <w:color w:val="FFFFFF" w:themeColor="background1"/>
                                <w:spacing w:val="-3"/>
                                <w:sz w:val="72"/>
                                <w:szCs w:val="72"/>
                              </w:rPr>
                              <w:t>Safeguarding</w:t>
                            </w:r>
                            <w:r w:rsidR="00FA2D17">
                              <w:rPr>
                                <w:rFonts w:asciiTheme="minorHAnsi" w:hAnsiTheme="minorHAnsi" w:cstheme="minorHAnsi"/>
                                <w:b/>
                                <w:bCs/>
                                <w:color w:val="FFFFFF" w:themeColor="background1"/>
                                <w:spacing w:val="-3"/>
                                <w:sz w:val="72"/>
                                <w:szCs w:val="72"/>
                              </w:rPr>
                              <w:t xml:space="preserve"> and Protecting</w:t>
                            </w:r>
                            <w:r>
                              <w:rPr>
                                <w:rFonts w:asciiTheme="minorHAnsi" w:hAnsiTheme="minorHAnsi" w:cstheme="minorHAnsi"/>
                                <w:b/>
                                <w:bCs/>
                                <w:color w:val="FFFFFF" w:themeColor="background1"/>
                                <w:spacing w:val="-3"/>
                                <w:sz w:val="72"/>
                                <w:szCs w:val="72"/>
                              </w:rPr>
                              <w:t xml:space="preserve"> Adults 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7F22AB" id="_x0000_t202" coordsize="21600,21600" o:spt="202" path="m,l,21600r21600,l21600,xe">
                <v:stroke joinstyle="miter"/>
                <v:path gradientshapeok="t" o:connecttype="rect"/>
              </v:shapetype>
              <v:shape id="Text Box 2" o:spid="_x0000_s1027" type="#_x0000_t202" style="position:absolute;margin-left:-27pt;margin-top:35pt;width:539.4pt;height:153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" filled="f" stroked="f">
                <v:textbox>
                  <w:txbxContent>
                    <w:p w14:paraId="57A79587" w14:textId="77777777" w:rsidR="008C1FF2" w:rsidRDefault="008C1FF2" w:rsidP="006B02F1">
                      <w:pPr>
                        <w:pBdr>
                          <w:top w:val="single" w:sz="48" w:space="1" w:color="auto"/>
                          <w:left w:val="single" w:sz="48" w:space="4" w:color="auto"/>
                          <w:bottom w:val="single" w:sz="48" w:space="1" w:color="auto"/>
                          <w:right w:val="single" w:sz="48" w:space="4" w:color="auto"/>
                        </w:pBdr>
                        <w:shd w:val="clear" w:color="auto" w:fill="7030A0"/>
                        <w:rPr>
                          <w:rFonts w:asciiTheme="minorHAnsi" w:hAnsiTheme="minorHAnsi" w:cstheme="minorHAnsi"/>
                          <w:b/>
                          <w:bCs/>
                          <w:color w:val="FFFFFF" w:themeColor="background1"/>
                          <w:spacing w:val="-3"/>
                          <w:sz w:val="72"/>
                          <w:szCs w:val="72"/>
                        </w:rPr>
                      </w:pPr>
                      <w:r w:rsidRPr="008C1FF2">
                        <w:rPr>
                          <w:rFonts w:asciiTheme="minorHAnsi" w:hAnsiTheme="minorHAnsi" w:cstheme="minorHAnsi"/>
                          <w:b/>
                          <w:bCs/>
                          <w:color w:val="FFFFFF" w:themeColor="background1"/>
                          <w:spacing w:val="-3"/>
                          <w:sz w:val="72"/>
                          <w:szCs w:val="72"/>
                        </w:rPr>
                        <w:t>Home-Start Network</w:t>
                      </w:r>
                    </w:p>
                    <w:p w14:paraId="57071369" w14:textId="6E60663C" w:rsidR="009B1D50" w:rsidRPr="008E527B" w:rsidRDefault="00CD047F" w:rsidP="006B02F1">
                      <w:pPr>
                        <w:pBdr>
                          <w:top w:val="single" w:sz="48" w:space="1" w:color="auto"/>
                          <w:left w:val="single" w:sz="48" w:space="4" w:color="auto"/>
                          <w:bottom w:val="single" w:sz="48" w:space="1" w:color="auto"/>
                          <w:right w:val="single" w:sz="48" w:space="4" w:color="auto"/>
                        </w:pBdr>
                        <w:shd w:val="clear" w:color="auto" w:fill="7030A0"/>
                        <w:rPr>
                          <w:rFonts w:asciiTheme="minorHAnsi" w:hAnsiTheme="minorHAnsi" w:cstheme="minorHAnsi"/>
                          <w:b/>
                          <w:bCs/>
                          <w:color w:val="FFFFFF" w:themeColor="background1"/>
                          <w:spacing w:val="-3"/>
                          <w:sz w:val="72"/>
                          <w:szCs w:val="72"/>
                        </w:rPr>
                      </w:pPr>
                      <w:r>
                        <w:rPr>
                          <w:rFonts w:asciiTheme="minorHAnsi" w:hAnsiTheme="minorHAnsi" w:cstheme="minorHAnsi"/>
                          <w:b/>
                          <w:bCs/>
                          <w:color w:val="FFFFFF" w:themeColor="background1"/>
                          <w:spacing w:val="-3"/>
                          <w:sz w:val="72"/>
                          <w:szCs w:val="72"/>
                        </w:rPr>
                        <w:t>Safeguarding</w:t>
                      </w:r>
                      <w:r w:rsidR="00FA2D17">
                        <w:rPr>
                          <w:rFonts w:asciiTheme="minorHAnsi" w:hAnsiTheme="minorHAnsi" w:cstheme="minorHAnsi"/>
                          <w:b/>
                          <w:bCs/>
                          <w:color w:val="FFFFFF" w:themeColor="background1"/>
                          <w:spacing w:val="-3"/>
                          <w:sz w:val="72"/>
                          <w:szCs w:val="72"/>
                        </w:rPr>
                        <w:t xml:space="preserve"> and Protecting</w:t>
                      </w:r>
                      <w:r>
                        <w:rPr>
                          <w:rFonts w:asciiTheme="minorHAnsi" w:hAnsiTheme="minorHAnsi" w:cstheme="minorHAnsi"/>
                          <w:b/>
                          <w:bCs/>
                          <w:color w:val="FFFFFF" w:themeColor="background1"/>
                          <w:spacing w:val="-3"/>
                          <w:sz w:val="72"/>
                          <w:szCs w:val="72"/>
                        </w:rPr>
                        <w:t xml:space="preserve"> Adults Policy</w:t>
                      </w:r>
                    </w:p>
                  </w:txbxContent>
                </v:textbox>
                <w10:wrap type="square"/>
              </v:shape>
            </w:pict>
          </mc:Fallback>
        </mc:AlternateContent>
      </w:r>
      <w:r w:rsidR="00CD047F">
        <w:rPr>
          <w:rFonts w:ascii="Lucida Sans" w:hAnsi="Lucida Sans" w:cs="Arial"/>
          <w:b/>
          <w:bCs/>
          <w:noProof/>
          <w:lang w:eastAsia="en-GB"/>
        </w:rPr>
        <w:drawing>
          <wp:anchor distT="0" distB="0" distL="114300" distR="114300" simplePos="0" relativeHeight="251658245" behindDoc="0" locked="0" layoutInCell="1" allowOverlap="1" wp14:anchorId="41F0AD85" wp14:editId="7E8D24CF">
            <wp:simplePos x="0" y="0"/>
            <wp:positionH relativeFrom="column">
              <wp:posOffset>3327400</wp:posOffset>
            </wp:positionH>
            <wp:positionV relativeFrom="paragraph">
              <wp:posOffset>2411730</wp:posOffset>
            </wp:positionV>
            <wp:extent cx="5731510" cy="788670"/>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rrows 2.png"/>
                    <pic:cNvPicPr/>
                  </pic:nvPicPr>
                  <pic:blipFill>
                    <a:blip r:embed="rId12" cstate="print">
                      <a:extLst>
                        <a:ext uri="{28A0092B-C50C-407E-A947-70E740481C1C}">
                          <a14:useLocalDpi xmlns:a14="http://schemas.microsoft.com/office/drawing/2010/main" val="0"/>
                        </a:ext>
                      </a:extLst>
                    </a:blip>
                    <a:stretch>
                      <a:fillRect/>
                    </a:stretch>
                  </pic:blipFill>
                  <pic:spPr>
                    <a:xfrm rot="10800000">
                      <a:off x="0" y="0"/>
                      <a:ext cx="5731510" cy="788670"/>
                    </a:xfrm>
                    <a:prstGeom prst="rect">
                      <a:avLst/>
                    </a:prstGeom>
                  </pic:spPr>
                </pic:pic>
              </a:graphicData>
            </a:graphic>
            <wp14:sizeRelH relativeFrom="page">
              <wp14:pctWidth>0</wp14:pctWidth>
            </wp14:sizeRelH>
            <wp14:sizeRelV relativeFrom="page">
              <wp14:pctHeight>0</wp14:pctHeight>
            </wp14:sizeRelV>
          </wp:anchor>
        </w:drawing>
      </w:r>
      <w:r w:rsidR="00722FE9">
        <w:rPr>
          <w:rFonts w:ascii="Lucida Sans" w:hAnsi="Lucida Sans" w:cs="Arial"/>
          <w:b/>
          <w:bCs/>
          <w:noProof/>
          <w:lang w:eastAsia="en-GB"/>
        </w:rPr>
        <mc:AlternateContent>
          <mc:Choice Requires="wps">
            <w:drawing>
              <wp:anchor distT="0" distB="0" distL="114300" distR="114300" simplePos="0" relativeHeight="251658248" behindDoc="0" locked="0" layoutInCell="1" allowOverlap="1" wp14:anchorId="7AC49FB8" wp14:editId="64305119">
                <wp:simplePos x="0" y="0"/>
                <wp:positionH relativeFrom="column">
                  <wp:posOffset>4943899</wp:posOffset>
                </wp:positionH>
                <wp:positionV relativeFrom="paragraph">
                  <wp:posOffset>7843732</wp:posOffset>
                </wp:positionV>
                <wp:extent cx="939800" cy="804333"/>
                <wp:effectExtent l="0" t="0" r="0" b="0"/>
                <wp:wrapNone/>
                <wp:docPr id="12" name="Text Box 12"/>
                <wp:cNvGraphicFramePr/>
                <a:graphic xmlns:a="http://schemas.openxmlformats.org/drawingml/2006/main">
                  <a:graphicData uri="http://schemas.microsoft.com/office/word/2010/wordprocessingShape">
                    <wps:wsp>
                      <wps:cNvSpPr txBox="1"/>
                      <wps:spPr>
                        <a:xfrm>
                          <a:off x="0" y="0"/>
                          <a:ext cx="939800" cy="804333"/>
                        </a:xfrm>
                        <a:prstGeom prst="rect">
                          <a:avLst/>
                        </a:prstGeom>
                        <a:noFill/>
                        <a:ln w="6350">
                          <a:noFill/>
                        </a:ln>
                      </wps:spPr>
                      <wps:txbx>
                        <w:txbxContent>
                          <w:p w14:paraId="64DABD33" w14:textId="77777777" w:rsidR="00722FE9" w:rsidRDefault="00722FE9" w:rsidP="00722FE9">
                            <w:pPr>
                              <w:rPr>
                                <w:rFonts w:asciiTheme="minorHAnsi" w:hAnsiTheme="minorHAnsi" w:cstheme="minorHAnsi"/>
                                <w:b/>
                                <w:color w:val="ED7D31" w:themeColor="accent2"/>
                                <w:sz w:val="28"/>
                                <w:szCs w:val="20"/>
                              </w:rPr>
                            </w:pPr>
                            <w:r>
                              <w:rPr>
                                <w:rFonts w:asciiTheme="minorHAnsi" w:hAnsiTheme="minorHAnsi" w:cstheme="minorHAnsi"/>
                                <w:color w:val="ED7D31" w:themeColor="accent2"/>
                                <w:sz w:val="28"/>
                                <w:szCs w:val="20"/>
                              </w:rPr>
                              <w:t xml:space="preserve">We </w:t>
                            </w:r>
                            <w:r w:rsidRPr="00722FE9">
                              <w:rPr>
                                <w:rFonts w:asciiTheme="minorHAnsi" w:hAnsiTheme="minorHAnsi" w:cstheme="minorHAnsi"/>
                                <w:color w:val="ED7D31" w:themeColor="accent2"/>
                                <w:sz w:val="32"/>
                                <w:szCs w:val="32"/>
                              </w:rPr>
                              <w:t>achieve</w:t>
                            </w:r>
                            <w:r w:rsidRPr="00722FE9">
                              <w:rPr>
                                <w:rFonts w:asciiTheme="minorHAnsi" w:hAnsiTheme="minorHAnsi" w:cstheme="minorHAnsi"/>
                                <w:b/>
                                <w:color w:val="ED7D31" w:themeColor="accent2"/>
                                <w:sz w:val="32"/>
                                <w:szCs w:val="32"/>
                              </w:rPr>
                              <w:t xml:space="preserve"> together</w:t>
                            </w:r>
                          </w:p>
                          <w:p w14:paraId="369946D6" w14:textId="77777777" w:rsidR="00722FE9" w:rsidRDefault="00722F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C49FB8" id="Text Box 12" o:spid="_x0000_s1028" type="#_x0000_t202" style="position:absolute;margin-left:389.3pt;margin-top:617.6pt;width:74pt;height:63.3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" filled="f" stroked="f" strokeweight=".5pt">
                <v:textbox>
                  <w:txbxContent>
                    <w:p w14:paraId="64DABD33" w14:textId="77777777" w:rsidR="00722FE9" w:rsidRDefault="00722FE9" w:rsidP="00722FE9">
                      <w:pPr>
                        <w:rPr>
                          <w:rFonts w:asciiTheme="minorHAnsi" w:hAnsiTheme="minorHAnsi" w:cstheme="minorHAnsi"/>
                          <w:b/>
                          <w:color w:val="ED7D31" w:themeColor="accent2"/>
                          <w:sz w:val="28"/>
                          <w:szCs w:val="20"/>
                        </w:rPr>
                      </w:pPr>
                      <w:r>
                        <w:rPr>
                          <w:rFonts w:asciiTheme="minorHAnsi" w:hAnsiTheme="minorHAnsi" w:cstheme="minorHAnsi"/>
                          <w:color w:val="ED7D31" w:themeColor="accent2"/>
                          <w:sz w:val="28"/>
                          <w:szCs w:val="20"/>
                        </w:rPr>
                        <w:t xml:space="preserve">We </w:t>
                      </w:r>
                      <w:r w:rsidRPr="00722FE9">
                        <w:rPr>
                          <w:rFonts w:asciiTheme="minorHAnsi" w:hAnsiTheme="minorHAnsi" w:cstheme="minorHAnsi"/>
                          <w:color w:val="ED7D31" w:themeColor="accent2"/>
                          <w:sz w:val="32"/>
                          <w:szCs w:val="32"/>
                        </w:rPr>
                        <w:t>achieve</w:t>
                      </w:r>
                      <w:r w:rsidRPr="00722FE9">
                        <w:rPr>
                          <w:rFonts w:asciiTheme="minorHAnsi" w:hAnsiTheme="minorHAnsi" w:cstheme="minorHAnsi"/>
                          <w:b/>
                          <w:color w:val="ED7D31" w:themeColor="accent2"/>
                          <w:sz w:val="32"/>
                          <w:szCs w:val="32"/>
                        </w:rPr>
                        <w:t xml:space="preserve"> together</w:t>
                      </w:r>
                    </w:p>
                    <w:p w14:paraId="369946D6" w14:textId="77777777" w:rsidR="00722FE9" w:rsidRDefault="00722FE9"/>
                  </w:txbxContent>
                </v:textbox>
              </v:shape>
            </w:pict>
          </mc:Fallback>
        </mc:AlternateContent>
      </w:r>
      <w:r w:rsidR="00722FE9">
        <w:rPr>
          <w:rFonts w:ascii="Lucida Sans" w:hAnsi="Lucida Sans" w:cs="Arial"/>
          <w:b/>
          <w:bCs/>
          <w:noProof/>
          <w:lang w:eastAsia="en-GB"/>
        </w:rPr>
        <mc:AlternateContent>
          <mc:Choice Requires="wps">
            <w:drawing>
              <wp:anchor distT="0" distB="0" distL="114300" distR="114300" simplePos="0" relativeHeight="251658246" behindDoc="0" locked="0" layoutInCell="1" allowOverlap="1" wp14:anchorId="2CA424A5" wp14:editId="301E8B62">
                <wp:simplePos x="0" y="0"/>
                <wp:positionH relativeFrom="column">
                  <wp:posOffset>2726267</wp:posOffset>
                </wp:positionH>
                <wp:positionV relativeFrom="paragraph">
                  <wp:posOffset>7784465</wp:posOffset>
                </wp:positionV>
                <wp:extent cx="1024043" cy="880533"/>
                <wp:effectExtent l="0" t="0" r="0" b="0"/>
                <wp:wrapNone/>
                <wp:docPr id="8" name="Text Box 8"/>
                <wp:cNvGraphicFramePr/>
                <a:graphic xmlns:a="http://schemas.openxmlformats.org/drawingml/2006/main">
                  <a:graphicData uri="http://schemas.microsoft.com/office/word/2010/wordprocessingShape">
                    <wps:wsp>
                      <wps:cNvSpPr txBox="1"/>
                      <wps:spPr>
                        <a:xfrm>
                          <a:off x="0" y="0"/>
                          <a:ext cx="1024043" cy="880533"/>
                        </a:xfrm>
                        <a:prstGeom prst="rect">
                          <a:avLst/>
                        </a:prstGeom>
                        <a:noFill/>
                        <a:ln w="6350">
                          <a:noFill/>
                        </a:ln>
                      </wps:spPr>
                      <wps:txbx>
                        <w:txbxContent>
                          <w:p w14:paraId="66CC95C1" w14:textId="77777777" w:rsidR="00722FE9" w:rsidRPr="00722FE9" w:rsidRDefault="00722FE9" w:rsidP="00722FE9">
                            <w:pPr>
                              <w:spacing w:after="160" w:line="256" w:lineRule="auto"/>
                              <w:rPr>
                                <w:rFonts w:ascii="Calibri" w:eastAsia="Calibri" w:hAnsi="Calibri" w:cs="Calibri"/>
                                <w:b/>
                                <w:color w:val="ED7D31"/>
                                <w:sz w:val="32"/>
                                <w:szCs w:val="32"/>
                              </w:rPr>
                            </w:pPr>
                            <w:r w:rsidRPr="00722FE9">
                              <w:rPr>
                                <w:rFonts w:ascii="Calibri" w:eastAsia="Calibri" w:hAnsi="Calibri" w:cs="Calibri"/>
                                <w:color w:val="ED7D31"/>
                                <w:sz w:val="32"/>
                                <w:szCs w:val="32"/>
                              </w:rPr>
                              <w:t>We inspire</w:t>
                            </w:r>
                            <w:r w:rsidRPr="00722FE9">
                              <w:rPr>
                                <w:rFonts w:ascii="Calibri" w:eastAsia="Calibri" w:hAnsi="Calibri" w:cs="Calibri"/>
                                <w:b/>
                                <w:color w:val="ED7D31"/>
                                <w:sz w:val="32"/>
                                <w:szCs w:val="32"/>
                              </w:rPr>
                              <w:t xml:space="preserve"> growth</w:t>
                            </w:r>
                          </w:p>
                          <w:p w14:paraId="519A0599" w14:textId="77777777" w:rsidR="00722FE9" w:rsidRDefault="00722F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424A5" id="Text Box 8" o:spid="_x0000_s1029" type="#_x0000_t202" style="position:absolute;margin-left:214.65pt;margin-top:612.95pt;width:80.65pt;height:69.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" filled="f" stroked="f" strokeweight=".5pt">
                <v:textbox>
                  <w:txbxContent>
                    <w:p w14:paraId="66CC95C1" w14:textId="77777777" w:rsidR="00722FE9" w:rsidRPr="00722FE9" w:rsidRDefault="00722FE9" w:rsidP="00722FE9">
                      <w:pPr>
                        <w:spacing w:after="160" w:line="256" w:lineRule="auto"/>
                        <w:rPr>
                          <w:rFonts w:ascii="Calibri" w:eastAsia="Calibri" w:hAnsi="Calibri" w:cs="Calibri"/>
                          <w:b/>
                          <w:color w:val="ED7D31"/>
                          <w:sz w:val="32"/>
                          <w:szCs w:val="32"/>
                        </w:rPr>
                      </w:pPr>
                      <w:r w:rsidRPr="00722FE9">
                        <w:rPr>
                          <w:rFonts w:ascii="Calibri" w:eastAsia="Calibri" w:hAnsi="Calibri" w:cs="Calibri"/>
                          <w:color w:val="ED7D31"/>
                          <w:sz w:val="32"/>
                          <w:szCs w:val="32"/>
                        </w:rPr>
                        <w:t>We inspire</w:t>
                      </w:r>
                      <w:r w:rsidRPr="00722FE9">
                        <w:rPr>
                          <w:rFonts w:ascii="Calibri" w:eastAsia="Calibri" w:hAnsi="Calibri" w:cs="Calibri"/>
                          <w:b/>
                          <w:color w:val="ED7D31"/>
                          <w:sz w:val="32"/>
                          <w:szCs w:val="32"/>
                        </w:rPr>
                        <w:t xml:space="preserve"> growth</w:t>
                      </w:r>
                    </w:p>
                    <w:p w14:paraId="519A0599" w14:textId="77777777" w:rsidR="00722FE9" w:rsidRDefault="00722FE9"/>
                  </w:txbxContent>
                </v:textbox>
              </v:shape>
            </w:pict>
          </mc:Fallback>
        </mc:AlternateContent>
      </w:r>
      <w:r w:rsidR="00722FE9">
        <w:rPr>
          <w:rFonts w:ascii="Lucida Sans" w:hAnsi="Lucida Sans" w:cs="Arial"/>
          <w:b/>
          <w:bCs/>
          <w:noProof/>
          <w:lang w:eastAsia="en-GB"/>
        </w:rPr>
        <mc:AlternateContent>
          <mc:Choice Requires="wps">
            <w:drawing>
              <wp:anchor distT="0" distB="0" distL="114300" distR="114300" simplePos="0" relativeHeight="251658247" behindDoc="0" locked="0" layoutInCell="1" allowOverlap="1" wp14:anchorId="1ED60658" wp14:editId="13BE2C59">
                <wp:simplePos x="0" y="0"/>
                <wp:positionH relativeFrom="column">
                  <wp:posOffset>3809789</wp:posOffset>
                </wp:positionH>
                <wp:positionV relativeFrom="paragraph">
                  <wp:posOffset>7817908</wp:posOffset>
                </wp:positionV>
                <wp:extent cx="965200" cy="804333"/>
                <wp:effectExtent l="0" t="0" r="0" b="0"/>
                <wp:wrapNone/>
                <wp:docPr id="9" name="Text Box 9"/>
                <wp:cNvGraphicFramePr/>
                <a:graphic xmlns:a="http://schemas.openxmlformats.org/drawingml/2006/main">
                  <a:graphicData uri="http://schemas.microsoft.com/office/word/2010/wordprocessingShape">
                    <wps:wsp>
                      <wps:cNvSpPr txBox="1"/>
                      <wps:spPr>
                        <a:xfrm>
                          <a:off x="0" y="0"/>
                          <a:ext cx="965200" cy="804333"/>
                        </a:xfrm>
                        <a:prstGeom prst="rect">
                          <a:avLst/>
                        </a:prstGeom>
                        <a:noFill/>
                        <a:ln w="6350">
                          <a:noFill/>
                        </a:ln>
                      </wps:spPr>
                      <wps:txbx>
                        <w:txbxContent>
                          <w:p w14:paraId="49B833BC" w14:textId="77777777" w:rsidR="00722FE9" w:rsidRPr="00722FE9" w:rsidRDefault="00722FE9" w:rsidP="00722FE9">
                            <w:pPr>
                              <w:rPr>
                                <w:rFonts w:asciiTheme="minorHAnsi" w:hAnsiTheme="minorHAnsi" w:cstheme="minorHAnsi"/>
                                <w:color w:val="ED7D31" w:themeColor="accent2"/>
                                <w:sz w:val="32"/>
                                <w:szCs w:val="32"/>
                              </w:rPr>
                            </w:pPr>
                            <w:r w:rsidRPr="00722FE9">
                              <w:rPr>
                                <w:rFonts w:asciiTheme="minorHAnsi" w:hAnsiTheme="minorHAnsi" w:cstheme="minorHAnsi"/>
                                <w:color w:val="ED7D31" w:themeColor="accent2"/>
                                <w:sz w:val="32"/>
                                <w:szCs w:val="32"/>
                              </w:rPr>
                              <w:t xml:space="preserve">We prioritise </w:t>
                            </w:r>
                            <w:r w:rsidRPr="00722FE9">
                              <w:rPr>
                                <w:rFonts w:asciiTheme="minorHAnsi" w:hAnsiTheme="minorHAnsi" w:cstheme="minorHAnsi"/>
                                <w:b/>
                                <w:color w:val="ED7D31" w:themeColor="accent2"/>
                                <w:sz w:val="32"/>
                                <w:szCs w:val="32"/>
                              </w:rPr>
                              <w:t>kindness</w:t>
                            </w:r>
                          </w:p>
                          <w:p w14:paraId="3AA5814C" w14:textId="77777777" w:rsidR="00722FE9" w:rsidRPr="00722FE9" w:rsidRDefault="00722FE9">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0658" id="Text Box 9" o:spid="_x0000_s1030" type="#_x0000_t202" style="position:absolute;margin-left:300pt;margin-top:615.6pt;width:76pt;height:63.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" filled="f" stroked="f" strokeweight=".5pt">
                <v:textbox>
                  <w:txbxContent>
                    <w:p w14:paraId="49B833BC" w14:textId="77777777" w:rsidR="00722FE9" w:rsidRPr="00722FE9" w:rsidRDefault="00722FE9" w:rsidP="00722FE9">
                      <w:pPr>
                        <w:rPr>
                          <w:rFonts w:asciiTheme="minorHAnsi" w:hAnsiTheme="minorHAnsi" w:cstheme="minorHAnsi"/>
                          <w:color w:val="ED7D31" w:themeColor="accent2"/>
                          <w:sz w:val="32"/>
                          <w:szCs w:val="32"/>
                        </w:rPr>
                      </w:pPr>
                      <w:r w:rsidRPr="00722FE9">
                        <w:rPr>
                          <w:rFonts w:asciiTheme="minorHAnsi" w:hAnsiTheme="minorHAnsi" w:cstheme="minorHAnsi"/>
                          <w:color w:val="ED7D31" w:themeColor="accent2"/>
                          <w:sz w:val="32"/>
                          <w:szCs w:val="32"/>
                        </w:rPr>
                        <w:t xml:space="preserve">We prioritise </w:t>
                      </w:r>
                      <w:r w:rsidRPr="00722FE9">
                        <w:rPr>
                          <w:rFonts w:asciiTheme="minorHAnsi" w:hAnsiTheme="minorHAnsi" w:cstheme="minorHAnsi"/>
                          <w:b/>
                          <w:color w:val="ED7D31" w:themeColor="accent2"/>
                          <w:sz w:val="32"/>
                          <w:szCs w:val="32"/>
                        </w:rPr>
                        <w:t>kindness</w:t>
                      </w:r>
                    </w:p>
                    <w:p w14:paraId="3AA5814C" w14:textId="77777777" w:rsidR="00722FE9" w:rsidRPr="00722FE9" w:rsidRDefault="00722FE9">
                      <w:pPr>
                        <w:rPr>
                          <w:sz w:val="32"/>
                          <w:szCs w:val="32"/>
                        </w:rPr>
                      </w:pPr>
                    </w:p>
                  </w:txbxContent>
                </v:textbox>
              </v:shape>
            </w:pict>
          </mc:Fallback>
        </mc:AlternateContent>
      </w:r>
      <w:r w:rsidR="00BD5283" w:rsidRPr="00BD5283">
        <w:rPr>
          <w:rFonts w:asciiTheme="minorHAnsi" w:hAnsiTheme="minorHAnsi" w:cstheme="minorHAnsi"/>
          <w:b/>
          <w:bCs/>
          <w:noProof/>
          <w:lang w:eastAsia="en-GB"/>
        </w:rPr>
        <w:drawing>
          <wp:anchor distT="0" distB="0" distL="114300" distR="114300" simplePos="0" relativeHeight="251658244" behindDoc="0" locked="0" layoutInCell="1" allowOverlap="1" wp14:anchorId="01B805A9" wp14:editId="0BBDE822">
            <wp:simplePos x="0" y="0"/>
            <wp:positionH relativeFrom="column">
              <wp:posOffset>-1516380</wp:posOffset>
            </wp:positionH>
            <wp:positionV relativeFrom="paragraph">
              <wp:posOffset>6657975</wp:posOffset>
            </wp:positionV>
            <wp:extent cx="3979499" cy="3233950"/>
            <wp:effectExtent l="0" t="0" r="0" b="5080"/>
            <wp:wrapNone/>
            <wp:docPr id="10" name="Picture 10" descr="C:\Users\mhann\Desktop\ILLUSTRATIONS\illustrations\PNGs\k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ann\Desktop\ILLUSTRATIONS\illustrations\PNGs\kit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9499" cy="323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BD5283">
        <w:rPr>
          <w:rFonts w:ascii="Lucida Sans" w:hAnsi="Lucida Sans" w:cs="Arial"/>
          <w:b/>
          <w:bCs/>
          <w:noProof/>
          <w:lang w:eastAsia="en-GB"/>
        </w:rPr>
        <w:drawing>
          <wp:anchor distT="0" distB="0" distL="114300" distR="114300" simplePos="0" relativeHeight="251658243" behindDoc="0" locked="0" layoutInCell="1" allowOverlap="1" wp14:anchorId="0F7F1BA0" wp14:editId="1A53873C">
            <wp:simplePos x="0" y="0"/>
            <wp:positionH relativeFrom="column">
              <wp:posOffset>906145</wp:posOffset>
            </wp:positionH>
            <wp:positionV relativeFrom="paragraph">
              <wp:posOffset>3206860</wp:posOffset>
            </wp:positionV>
            <wp:extent cx="5731510" cy="3820795"/>
            <wp:effectExtent l="0" t="0" r="254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9_01-HS-Ashford-855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14:sizeRelH relativeFrom="page">
              <wp14:pctWidth>0</wp14:pctWidth>
            </wp14:sizeRelH>
            <wp14:sizeRelV relativeFrom="page">
              <wp14:pctHeight>0</wp14:pctHeight>
            </wp14:sizeRelV>
          </wp:anchor>
        </w:drawing>
      </w:r>
      <w:r w:rsidR="00BD5283">
        <w:rPr>
          <w:rFonts w:ascii="Lucida Sans" w:hAnsi="Lucida Sans" w:cs="Arial"/>
          <w:b/>
          <w:bCs/>
        </w:rPr>
        <w:br w:type="page"/>
      </w:r>
    </w:p>
    <w:p w14:paraId="5355536C" w14:textId="77777777" w:rsidR="00BA33E3" w:rsidRPr="00A97733" w:rsidRDefault="00BA33E3" w:rsidP="00BA33E3">
      <w:pPr>
        <w:tabs>
          <w:tab w:val="left" w:pos="-1440"/>
          <w:tab w:val="left" w:pos="-720"/>
        </w:tabs>
        <w:suppressAutoHyphens/>
        <w:spacing w:line="240" w:lineRule="atLeast"/>
        <w:jc w:val="center"/>
        <w:rPr>
          <w:rFonts w:asciiTheme="minorHAnsi" w:hAnsiTheme="minorHAnsi" w:cstheme="minorHAnsi"/>
          <w:b/>
          <w:bCs/>
        </w:rPr>
      </w:pPr>
    </w:p>
    <w:p w14:paraId="0B6E377F" w14:textId="6506D191" w:rsidR="008C1FF2" w:rsidRDefault="008C1FF2" w:rsidP="004D5993">
      <w:pPr>
        <w:tabs>
          <w:tab w:val="left" w:pos="5940"/>
        </w:tabs>
        <w:spacing w:after="160" w:line="259" w:lineRule="auto"/>
        <w:rPr>
          <w:rFonts w:asciiTheme="minorHAnsi" w:hAnsiTheme="minorHAnsi" w:cstheme="minorHAnsi"/>
          <w:b/>
          <w:bCs/>
          <w:sz w:val="40"/>
          <w:szCs w:val="40"/>
          <w:u w:val="single"/>
        </w:rPr>
      </w:pPr>
    </w:p>
    <w:tbl>
      <w:tblPr>
        <w:tblpPr w:leftFromText="180" w:rightFromText="180" w:vertAnchor="page" w:horzAnchor="margin" w:tblpY="250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5529"/>
        <w:gridCol w:w="2126"/>
      </w:tblGrid>
      <w:tr w:rsidR="00AA3BAD" w:rsidRPr="00E16A28" w14:paraId="6F0F080B" w14:textId="2F176341" w:rsidTr="00054E6F">
        <w:trPr>
          <w:trHeight w:val="265"/>
        </w:trPr>
        <w:tc>
          <w:tcPr>
            <w:tcW w:w="1696" w:type="dxa"/>
          </w:tcPr>
          <w:p w14:paraId="1E53ADC6" w14:textId="4449F3BF" w:rsidR="00AA3BAD" w:rsidRPr="00E16A28" w:rsidRDefault="00AA3BAD">
            <w:pPr>
              <w:spacing w:after="160" w:line="259" w:lineRule="auto"/>
              <w:rPr>
                <w:rFonts w:ascii="Calibri" w:eastAsia="Calibri" w:hAnsi="Calibri"/>
                <w:b/>
                <w:sz w:val="23"/>
                <w:szCs w:val="23"/>
              </w:rPr>
            </w:pPr>
            <w:r w:rsidRPr="00E16A28">
              <w:rPr>
                <w:rFonts w:ascii="Calibri" w:eastAsia="Calibri" w:hAnsi="Calibri"/>
                <w:b/>
                <w:sz w:val="23"/>
                <w:szCs w:val="23"/>
              </w:rPr>
              <w:t xml:space="preserve">Title </w:t>
            </w:r>
          </w:p>
        </w:tc>
        <w:tc>
          <w:tcPr>
            <w:tcW w:w="5529" w:type="dxa"/>
          </w:tcPr>
          <w:p w14:paraId="0B3E45F9" w14:textId="2E5A0443" w:rsidR="00AA3BAD" w:rsidRPr="00E16A28" w:rsidRDefault="00AA3BAD">
            <w:pPr>
              <w:spacing w:after="160" w:line="259" w:lineRule="auto"/>
              <w:rPr>
                <w:rFonts w:ascii="Calibri" w:eastAsia="Calibri" w:hAnsi="Calibri"/>
                <w:b/>
                <w:sz w:val="23"/>
                <w:szCs w:val="23"/>
              </w:rPr>
            </w:pPr>
            <w:r>
              <w:rPr>
                <w:rFonts w:ascii="Calibri" w:eastAsia="Calibri" w:hAnsi="Calibri"/>
                <w:b/>
                <w:sz w:val="23"/>
                <w:szCs w:val="23"/>
              </w:rPr>
              <w:t xml:space="preserve">Safeguarding </w:t>
            </w:r>
            <w:r w:rsidR="00054E6F">
              <w:rPr>
                <w:rFonts w:ascii="Calibri" w:eastAsia="Calibri" w:hAnsi="Calibri"/>
                <w:b/>
                <w:sz w:val="23"/>
                <w:szCs w:val="23"/>
              </w:rPr>
              <w:t xml:space="preserve">and Protecting </w:t>
            </w:r>
            <w:r>
              <w:rPr>
                <w:rFonts w:ascii="Calibri" w:eastAsia="Calibri" w:hAnsi="Calibri"/>
                <w:b/>
                <w:sz w:val="23"/>
                <w:szCs w:val="23"/>
              </w:rPr>
              <w:t>Adults Policy</w:t>
            </w:r>
            <w:r w:rsidRPr="00E16A28">
              <w:rPr>
                <w:rFonts w:ascii="Calibri" w:eastAsia="Calibri" w:hAnsi="Calibri"/>
                <w:b/>
                <w:sz w:val="23"/>
                <w:szCs w:val="23"/>
              </w:rPr>
              <w:t xml:space="preserve"> (Mandatory)</w:t>
            </w:r>
          </w:p>
        </w:tc>
        <w:tc>
          <w:tcPr>
            <w:tcW w:w="2126" w:type="dxa"/>
          </w:tcPr>
          <w:p w14:paraId="2F476E02" w14:textId="1BAE313D" w:rsidR="00AA3BAD" w:rsidRDefault="00303D40">
            <w:pPr>
              <w:spacing w:after="160" w:line="259" w:lineRule="auto"/>
              <w:rPr>
                <w:rFonts w:ascii="Calibri" w:eastAsia="Calibri" w:hAnsi="Calibri"/>
                <w:b/>
                <w:sz w:val="23"/>
                <w:szCs w:val="23"/>
              </w:rPr>
            </w:pPr>
            <w:r>
              <w:rPr>
                <w:rFonts w:ascii="Calibri" w:eastAsia="Calibri" w:hAnsi="Calibri"/>
                <w:b/>
                <w:sz w:val="23"/>
                <w:szCs w:val="23"/>
              </w:rPr>
              <w:t>Date:</w:t>
            </w:r>
            <w:r w:rsidR="00C469EC">
              <w:rPr>
                <w:rFonts w:ascii="Calibri" w:eastAsia="Calibri" w:hAnsi="Calibri"/>
                <w:b/>
                <w:sz w:val="23"/>
                <w:szCs w:val="23"/>
              </w:rPr>
              <w:t xml:space="preserve"> </w:t>
            </w:r>
            <w:r w:rsidR="00BC4ABE">
              <w:rPr>
                <w:rFonts w:ascii="Calibri" w:eastAsia="Calibri" w:hAnsi="Calibri"/>
                <w:b/>
                <w:sz w:val="23"/>
                <w:szCs w:val="23"/>
              </w:rPr>
              <w:t>07</w:t>
            </w:r>
            <w:r w:rsidR="00C469EC">
              <w:rPr>
                <w:rFonts w:ascii="Calibri" w:eastAsia="Calibri" w:hAnsi="Calibri"/>
                <w:b/>
                <w:sz w:val="23"/>
                <w:szCs w:val="23"/>
              </w:rPr>
              <w:t>/07/202</w:t>
            </w:r>
            <w:r w:rsidR="00FA6DAB">
              <w:rPr>
                <w:rFonts w:ascii="Calibri" w:eastAsia="Calibri" w:hAnsi="Calibri"/>
                <w:b/>
                <w:sz w:val="23"/>
                <w:szCs w:val="23"/>
              </w:rPr>
              <w:t>5</w:t>
            </w:r>
          </w:p>
        </w:tc>
      </w:tr>
      <w:tr w:rsidR="00AA3BAD" w:rsidRPr="00E16A28" w14:paraId="07903923" w14:textId="6F65FC11" w:rsidTr="00054E6F">
        <w:trPr>
          <w:trHeight w:val="265"/>
        </w:trPr>
        <w:tc>
          <w:tcPr>
            <w:tcW w:w="1696" w:type="dxa"/>
          </w:tcPr>
          <w:p w14:paraId="2EB47CBE" w14:textId="21B92398" w:rsidR="00AA3BAD" w:rsidRPr="00E16A28" w:rsidRDefault="00AA3BAD">
            <w:pPr>
              <w:spacing w:after="160" w:line="259" w:lineRule="auto"/>
              <w:rPr>
                <w:rFonts w:ascii="Calibri" w:eastAsia="Calibri" w:hAnsi="Calibri"/>
                <w:b/>
                <w:sz w:val="23"/>
                <w:szCs w:val="23"/>
              </w:rPr>
            </w:pPr>
            <w:r>
              <w:rPr>
                <w:rFonts w:ascii="Calibri" w:eastAsia="Calibri" w:hAnsi="Calibri"/>
                <w:b/>
                <w:sz w:val="23"/>
                <w:szCs w:val="23"/>
              </w:rPr>
              <w:t>Author</w:t>
            </w:r>
          </w:p>
        </w:tc>
        <w:tc>
          <w:tcPr>
            <w:tcW w:w="5529" w:type="dxa"/>
          </w:tcPr>
          <w:p w14:paraId="5D224A7B" w14:textId="369F0C14" w:rsidR="00AA3BAD" w:rsidRPr="00E16A28" w:rsidRDefault="6A2B6FBF">
            <w:pPr>
              <w:spacing w:after="160" w:line="259" w:lineRule="auto"/>
              <w:rPr>
                <w:rFonts w:ascii="Calibri" w:eastAsia="Calibri" w:hAnsi="Calibri"/>
                <w:b/>
                <w:sz w:val="23"/>
                <w:szCs w:val="23"/>
              </w:rPr>
            </w:pPr>
            <w:r w:rsidRPr="57970FCD">
              <w:rPr>
                <w:rFonts w:ascii="Calibri" w:eastAsia="Calibri" w:hAnsi="Calibri"/>
                <w:b/>
                <w:bCs/>
                <w:sz w:val="23"/>
                <w:szCs w:val="23"/>
              </w:rPr>
              <w:t>Assistant Director</w:t>
            </w:r>
            <w:r w:rsidR="00AA3BAD">
              <w:rPr>
                <w:rFonts w:ascii="Calibri" w:eastAsia="Calibri" w:hAnsi="Calibri"/>
                <w:b/>
                <w:sz w:val="23"/>
                <w:szCs w:val="23"/>
              </w:rPr>
              <w:t xml:space="preserve"> </w:t>
            </w:r>
            <w:r w:rsidR="00D85184">
              <w:rPr>
                <w:rFonts w:ascii="Calibri" w:eastAsia="Calibri" w:hAnsi="Calibri"/>
                <w:b/>
                <w:sz w:val="23"/>
                <w:szCs w:val="23"/>
              </w:rPr>
              <w:t>of Quality</w:t>
            </w:r>
            <w:r w:rsidR="00C469EC">
              <w:rPr>
                <w:rFonts w:ascii="Calibri" w:eastAsia="Calibri" w:hAnsi="Calibri"/>
                <w:b/>
                <w:sz w:val="23"/>
                <w:szCs w:val="23"/>
              </w:rPr>
              <w:t xml:space="preserve"> and Safeguarding</w:t>
            </w:r>
          </w:p>
        </w:tc>
        <w:tc>
          <w:tcPr>
            <w:tcW w:w="2126" w:type="dxa"/>
            <w:shd w:val="clear" w:color="auto" w:fill="AEAAAA" w:themeFill="background2" w:themeFillShade="BF"/>
          </w:tcPr>
          <w:p w14:paraId="368400A0" w14:textId="77777777" w:rsidR="00AA3BAD" w:rsidRPr="004D5993" w:rsidRDefault="00AA3BAD">
            <w:pPr>
              <w:spacing w:after="160" w:line="259" w:lineRule="auto"/>
              <w:rPr>
                <w:rFonts w:ascii="Calibri" w:eastAsia="Calibri" w:hAnsi="Calibri"/>
                <w:b/>
                <w:sz w:val="23"/>
                <w:szCs w:val="23"/>
                <w:highlight w:val="darkGray"/>
              </w:rPr>
            </w:pPr>
          </w:p>
        </w:tc>
      </w:tr>
      <w:tr w:rsidR="00AA3BAD" w:rsidRPr="00E16A28" w14:paraId="47538C98" w14:textId="04CE0101" w:rsidTr="00054E6F">
        <w:trPr>
          <w:trHeight w:val="116"/>
        </w:trPr>
        <w:tc>
          <w:tcPr>
            <w:tcW w:w="1696" w:type="dxa"/>
          </w:tcPr>
          <w:p w14:paraId="279EFD4C" w14:textId="59CF1CAD" w:rsidR="00AA3BAD" w:rsidRPr="00E16A28" w:rsidRDefault="00AA3BAD">
            <w:pPr>
              <w:spacing w:after="160" w:line="259" w:lineRule="auto"/>
              <w:rPr>
                <w:rFonts w:ascii="Calibri" w:eastAsia="Calibri" w:hAnsi="Calibri"/>
                <w:b/>
                <w:sz w:val="23"/>
                <w:szCs w:val="23"/>
              </w:rPr>
            </w:pPr>
            <w:r>
              <w:rPr>
                <w:rFonts w:ascii="Calibri" w:eastAsia="Calibri" w:hAnsi="Calibri"/>
                <w:b/>
                <w:sz w:val="23"/>
                <w:szCs w:val="23"/>
              </w:rPr>
              <w:t>Approver</w:t>
            </w:r>
          </w:p>
        </w:tc>
        <w:tc>
          <w:tcPr>
            <w:tcW w:w="5529" w:type="dxa"/>
          </w:tcPr>
          <w:p w14:paraId="196809FA" w14:textId="013B63F3" w:rsidR="00AA3BAD" w:rsidRPr="00E16A28" w:rsidDel="000B5E59" w:rsidRDefault="00C469EC">
            <w:pPr>
              <w:spacing w:after="160" w:line="259" w:lineRule="auto"/>
              <w:rPr>
                <w:rFonts w:ascii="Calibri" w:eastAsia="Calibri" w:hAnsi="Calibri"/>
                <w:b/>
                <w:sz w:val="23"/>
                <w:szCs w:val="23"/>
              </w:rPr>
            </w:pPr>
            <w:r>
              <w:rPr>
                <w:rFonts w:ascii="Calibri" w:eastAsia="Calibri" w:hAnsi="Calibri"/>
                <w:b/>
                <w:sz w:val="23"/>
                <w:szCs w:val="23"/>
              </w:rPr>
              <w:t xml:space="preserve">Impact </w:t>
            </w:r>
            <w:r w:rsidR="009D67AF">
              <w:rPr>
                <w:rFonts w:ascii="Calibri" w:eastAsia="Calibri" w:hAnsi="Calibri"/>
                <w:b/>
                <w:sz w:val="23"/>
                <w:szCs w:val="23"/>
              </w:rPr>
              <w:t>S</w:t>
            </w:r>
            <w:r>
              <w:rPr>
                <w:rFonts w:ascii="Calibri" w:eastAsia="Calibri" w:hAnsi="Calibri"/>
                <w:b/>
                <w:sz w:val="23"/>
                <w:szCs w:val="23"/>
              </w:rPr>
              <w:t>ub-</w:t>
            </w:r>
            <w:r w:rsidR="009D67AF">
              <w:rPr>
                <w:rFonts w:ascii="Calibri" w:eastAsia="Calibri" w:hAnsi="Calibri"/>
                <w:b/>
                <w:sz w:val="23"/>
                <w:szCs w:val="23"/>
              </w:rPr>
              <w:t>C</w:t>
            </w:r>
            <w:r>
              <w:rPr>
                <w:rFonts w:ascii="Calibri" w:eastAsia="Calibri" w:hAnsi="Calibri"/>
                <w:b/>
                <w:sz w:val="23"/>
                <w:szCs w:val="23"/>
              </w:rPr>
              <w:t>ommittee</w:t>
            </w:r>
            <w:r w:rsidR="00204EC0">
              <w:rPr>
                <w:rFonts w:ascii="Calibri" w:eastAsia="Calibri" w:hAnsi="Calibri"/>
                <w:b/>
                <w:sz w:val="23"/>
                <w:szCs w:val="23"/>
              </w:rPr>
              <w:t xml:space="preserve"> </w:t>
            </w:r>
          </w:p>
        </w:tc>
        <w:tc>
          <w:tcPr>
            <w:tcW w:w="2126" w:type="dxa"/>
            <w:shd w:val="clear" w:color="auto" w:fill="AEAAAA" w:themeFill="background2" w:themeFillShade="BF"/>
          </w:tcPr>
          <w:p w14:paraId="6E0938D2" w14:textId="77777777" w:rsidR="00AA3BAD" w:rsidRPr="004D5993" w:rsidRDefault="00AA3BAD">
            <w:pPr>
              <w:spacing w:after="160" w:line="259" w:lineRule="auto"/>
              <w:rPr>
                <w:rFonts w:ascii="Calibri" w:eastAsia="Calibri" w:hAnsi="Calibri"/>
                <w:b/>
                <w:sz w:val="23"/>
                <w:szCs w:val="23"/>
                <w:highlight w:val="darkGray"/>
              </w:rPr>
            </w:pPr>
          </w:p>
        </w:tc>
      </w:tr>
      <w:tr w:rsidR="00AA3BAD" w:rsidRPr="00E16A28" w14:paraId="74C9D7C1" w14:textId="0DD2E30F" w:rsidTr="00054E6F">
        <w:trPr>
          <w:trHeight w:val="116"/>
        </w:trPr>
        <w:tc>
          <w:tcPr>
            <w:tcW w:w="1696" w:type="dxa"/>
          </w:tcPr>
          <w:p w14:paraId="42ECAF22" w14:textId="02ECB93C" w:rsidR="00AA3BAD" w:rsidRPr="00E16A28" w:rsidRDefault="00AA3BAD">
            <w:pPr>
              <w:spacing w:after="160" w:line="259" w:lineRule="auto"/>
              <w:rPr>
                <w:rFonts w:ascii="Calibri" w:eastAsia="Calibri" w:hAnsi="Calibri"/>
                <w:b/>
                <w:sz w:val="23"/>
                <w:szCs w:val="23"/>
              </w:rPr>
            </w:pPr>
            <w:r w:rsidRPr="00E16A28">
              <w:rPr>
                <w:rFonts w:ascii="Calibri" w:eastAsia="Calibri" w:hAnsi="Calibri"/>
                <w:b/>
                <w:sz w:val="23"/>
                <w:szCs w:val="23"/>
              </w:rPr>
              <w:t xml:space="preserve">Owner </w:t>
            </w:r>
          </w:p>
        </w:tc>
        <w:tc>
          <w:tcPr>
            <w:tcW w:w="5529" w:type="dxa"/>
          </w:tcPr>
          <w:p w14:paraId="0D0786C4" w14:textId="05F85DAF" w:rsidR="00AA3BAD" w:rsidRPr="00E16A28" w:rsidRDefault="00AA3BAD">
            <w:pPr>
              <w:spacing w:after="160" w:line="259" w:lineRule="auto"/>
              <w:rPr>
                <w:rFonts w:ascii="Calibri" w:eastAsia="Calibri" w:hAnsi="Calibri"/>
                <w:b/>
                <w:sz w:val="23"/>
                <w:szCs w:val="23"/>
              </w:rPr>
            </w:pPr>
            <w:r>
              <w:rPr>
                <w:rFonts w:ascii="Calibri" w:eastAsia="Calibri" w:hAnsi="Calibri"/>
                <w:b/>
                <w:sz w:val="23"/>
                <w:szCs w:val="23"/>
              </w:rPr>
              <w:t>Director of Network Impact</w:t>
            </w:r>
            <w:r w:rsidRPr="00E16A28">
              <w:rPr>
                <w:rFonts w:ascii="Calibri" w:eastAsia="Calibri" w:hAnsi="Calibri"/>
                <w:b/>
                <w:sz w:val="23"/>
                <w:szCs w:val="23"/>
              </w:rPr>
              <w:t xml:space="preserve"> </w:t>
            </w:r>
          </w:p>
        </w:tc>
        <w:tc>
          <w:tcPr>
            <w:tcW w:w="2126" w:type="dxa"/>
            <w:shd w:val="clear" w:color="auto" w:fill="AEAAAA" w:themeFill="background2" w:themeFillShade="BF"/>
          </w:tcPr>
          <w:p w14:paraId="6E5D5F35" w14:textId="77777777" w:rsidR="00AA3BAD" w:rsidRPr="004D5993" w:rsidDel="000B5E59" w:rsidRDefault="00AA3BAD">
            <w:pPr>
              <w:spacing w:after="160" w:line="259" w:lineRule="auto"/>
              <w:rPr>
                <w:rFonts w:ascii="Calibri" w:eastAsia="Calibri" w:hAnsi="Calibri"/>
                <w:b/>
                <w:sz w:val="23"/>
                <w:szCs w:val="23"/>
                <w:highlight w:val="darkGray"/>
              </w:rPr>
            </w:pPr>
          </w:p>
        </w:tc>
      </w:tr>
      <w:tr w:rsidR="00AA3BAD" w:rsidRPr="00E16A28" w14:paraId="2BE62D45" w14:textId="0B7A881C" w:rsidTr="00054E6F">
        <w:trPr>
          <w:trHeight w:val="116"/>
        </w:trPr>
        <w:tc>
          <w:tcPr>
            <w:tcW w:w="1696" w:type="dxa"/>
          </w:tcPr>
          <w:p w14:paraId="7E66FD0C" w14:textId="242EBDFF" w:rsidR="00AA3BAD" w:rsidRPr="00E16A28" w:rsidRDefault="00AA3BAD">
            <w:pPr>
              <w:spacing w:after="160" w:line="259" w:lineRule="auto"/>
              <w:rPr>
                <w:rFonts w:ascii="Calibri" w:eastAsia="Calibri" w:hAnsi="Calibri"/>
                <w:b/>
                <w:sz w:val="23"/>
                <w:szCs w:val="23"/>
              </w:rPr>
            </w:pPr>
            <w:r>
              <w:rPr>
                <w:rFonts w:ascii="Calibri" w:eastAsia="Calibri" w:hAnsi="Calibri"/>
                <w:b/>
                <w:sz w:val="23"/>
                <w:szCs w:val="23"/>
              </w:rPr>
              <w:t>Published</w:t>
            </w:r>
          </w:p>
        </w:tc>
        <w:tc>
          <w:tcPr>
            <w:tcW w:w="5529" w:type="dxa"/>
          </w:tcPr>
          <w:p w14:paraId="5006B1F7" w14:textId="78C3EE7D" w:rsidR="00AA3BAD" w:rsidRPr="00E16A28" w:rsidRDefault="00AA3BAD">
            <w:pPr>
              <w:spacing w:after="160" w:line="259" w:lineRule="auto"/>
              <w:rPr>
                <w:rFonts w:ascii="Calibri" w:eastAsia="Calibri" w:hAnsi="Calibri"/>
                <w:b/>
                <w:sz w:val="23"/>
                <w:szCs w:val="23"/>
              </w:rPr>
            </w:pPr>
            <w:r>
              <w:rPr>
                <w:rFonts w:ascii="Calibri" w:eastAsia="Calibri" w:hAnsi="Calibri"/>
                <w:b/>
                <w:sz w:val="23"/>
                <w:szCs w:val="23"/>
              </w:rPr>
              <w:t>@Home</w:t>
            </w:r>
          </w:p>
        </w:tc>
        <w:tc>
          <w:tcPr>
            <w:tcW w:w="2126" w:type="dxa"/>
          </w:tcPr>
          <w:p w14:paraId="76C4404F" w14:textId="17EF505C" w:rsidR="00AA3BAD" w:rsidRDefault="00BC4ABE">
            <w:pPr>
              <w:spacing w:after="160" w:line="259" w:lineRule="auto"/>
              <w:rPr>
                <w:rFonts w:ascii="Calibri" w:eastAsia="Calibri" w:hAnsi="Calibri"/>
                <w:b/>
                <w:sz w:val="23"/>
                <w:szCs w:val="23"/>
              </w:rPr>
            </w:pPr>
            <w:r>
              <w:rPr>
                <w:rFonts w:ascii="Calibri" w:eastAsia="Calibri" w:hAnsi="Calibri"/>
                <w:b/>
                <w:sz w:val="23"/>
                <w:szCs w:val="23"/>
              </w:rPr>
              <w:t>09</w:t>
            </w:r>
            <w:r w:rsidR="0043417C">
              <w:rPr>
                <w:rFonts w:ascii="Calibri" w:eastAsia="Calibri" w:hAnsi="Calibri"/>
                <w:b/>
                <w:sz w:val="23"/>
                <w:szCs w:val="23"/>
              </w:rPr>
              <w:t>/07/202</w:t>
            </w:r>
            <w:r w:rsidR="00FA6DAB">
              <w:rPr>
                <w:rFonts w:ascii="Calibri" w:eastAsia="Calibri" w:hAnsi="Calibri"/>
                <w:b/>
                <w:sz w:val="23"/>
                <w:szCs w:val="23"/>
              </w:rPr>
              <w:t>5</w:t>
            </w:r>
          </w:p>
        </w:tc>
      </w:tr>
      <w:tr w:rsidR="00AA3BAD" w:rsidRPr="00E16A28" w14:paraId="3CA8D610" w14:textId="5D1D3377" w:rsidTr="00054E6F">
        <w:trPr>
          <w:trHeight w:val="263"/>
        </w:trPr>
        <w:tc>
          <w:tcPr>
            <w:tcW w:w="1696" w:type="dxa"/>
          </w:tcPr>
          <w:p w14:paraId="4C3C172D" w14:textId="018B399A" w:rsidR="00AA3BAD" w:rsidRPr="00E16A28" w:rsidRDefault="00AA3BAD">
            <w:pPr>
              <w:spacing w:after="160" w:line="259" w:lineRule="auto"/>
              <w:rPr>
                <w:rFonts w:ascii="Calibri" w:eastAsia="Calibri" w:hAnsi="Calibri"/>
                <w:b/>
                <w:sz w:val="23"/>
                <w:szCs w:val="23"/>
              </w:rPr>
            </w:pPr>
            <w:r w:rsidRPr="00E16A28">
              <w:rPr>
                <w:rFonts w:ascii="Calibri" w:eastAsia="Calibri" w:hAnsi="Calibri"/>
                <w:b/>
                <w:sz w:val="23"/>
                <w:szCs w:val="23"/>
              </w:rPr>
              <w:t xml:space="preserve">Review </w:t>
            </w:r>
            <w:r>
              <w:rPr>
                <w:rFonts w:ascii="Calibri" w:eastAsia="Calibri" w:hAnsi="Calibri"/>
                <w:b/>
                <w:sz w:val="23"/>
                <w:szCs w:val="23"/>
              </w:rPr>
              <w:t>Frequency</w:t>
            </w:r>
          </w:p>
        </w:tc>
        <w:tc>
          <w:tcPr>
            <w:tcW w:w="5529" w:type="dxa"/>
          </w:tcPr>
          <w:p w14:paraId="3851FECD" w14:textId="77777777" w:rsidR="00AA3BAD" w:rsidRPr="00E16A28" w:rsidRDefault="00AA3BAD">
            <w:pPr>
              <w:spacing w:after="160" w:line="259" w:lineRule="auto"/>
              <w:rPr>
                <w:rFonts w:ascii="Calibri" w:eastAsia="Calibri" w:hAnsi="Calibri"/>
                <w:b/>
                <w:sz w:val="23"/>
                <w:szCs w:val="23"/>
              </w:rPr>
            </w:pPr>
            <w:r w:rsidRPr="00E16A28">
              <w:rPr>
                <w:rFonts w:ascii="Calibri" w:eastAsia="Calibri" w:hAnsi="Calibri"/>
                <w:b/>
                <w:sz w:val="23"/>
                <w:szCs w:val="23"/>
              </w:rPr>
              <w:t xml:space="preserve">Annually, or following significant changes in legislation </w:t>
            </w:r>
          </w:p>
        </w:tc>
        <w:tc>
          <w:tcPr>
            <w:tcW w:w="2126" w:type="dxa"/>
            <w:shd w:val="clear" w:color="auto" w:fill="AEAAAA" w:themeFill="background2" w:themeFillShade="BF"/>
          </w:tcPr>
          <w:p w14:paraId="444C40C9" w14:textId="77777777" w:rsidR="00AA3BAD" w:rsidRPr="00E16A28" w:rsidRDefault="00AA3BAD">
            <w:pPr>
              <w:spacing w:after="160" w:line="259" w:lineRule="auto"/>
              <w:rPr>
                <w:rFonts w:ascii="Calibri" w:eastAsia="Calibri" w:hAnsi="Calibri"/>
                <w:b/>
                <w:sz w:val="23"/>
                <w:szCs w:val="23"/>
              </w:rPr>
            </w:pPr>
          </w:p>
        </w:tc>
      </w:tr>
      <w:tr w:rsidR="00AA3BAD" w:rsidRPr="00E16A28" w14:paraId="005BDAF2" w14:textId="765F26F2" w:rsidTr="00054E6F">
        <w:trPr>
          <w:trHeight w:val="265"/>
        </w:trPr>
        <w:tc>
          <w:tcPr>
            <w:tcW w:w="1696" w:type="dxa"/>
          </w:tcPr>
          <w:p w14:paraId="25890AF8" w14:textId="617DD1D9" w:rsidR="00AA3BAD" w:rsidRPr="00E16A28" w:rsidRDefault="00AA3BAD">
            <w:pPr>
              <w:spacing w:after="160" w:line="259" w:lineRule="auto"/>
              <w:rPr>
                <w:rFonts w:ascii="Calibri" w:eastAsia="Calibri" w:hAnsi="Calibri"/>
                <w:b/>
                <w:sz w:val="23"/>
                <w:szCs w:val="23"/>
              </w:rPr>
            </w:pPr>
            <w:r>
              <w:rPr>
                <w:rFonts w:ascii="Calibri" w:eastAsia="Calibri" w:hAnsi="Calibri"/>
                <w:b/>
                <w:sz w:val="23"/>
                <w:szCs w:val="23"/>
              </w:rPr>
              <w:t>Next publication date</w:t>
            </w:r>
            <w:r w:rsidRPr="00E16A28">
              <w:rPr>
                <w:rFonts w:ascii="Calibri" w:eastAsia="Calibri" w:hAnsi="Calibri"/>
                <w:b/>
                <w:sz w:val="23"/>
                <w:szCs w:val="23"/>
              </w:rPr>
              <w:t xml:space="preserve"> </w:t>
            </w:r>
          </w:p>
        </w:tc>
        <w:tc>
          <w:tcPr>
            <w:tcW w:w="5529" w:type="dxa"/>
            <w:shd w:val="clear" w:color="auto" w:fill="AEAAAA" w:themeFill="background2" w:themeFillShade="BF"/>
          </w:tcPr>
          <w:p w14:paraId="15768F15" w14:textId="32E8569D" w:rsidR="00AA3BAD" w:rsidRPr="00E16A28" w:rsidRDefault="00AA3BAD">
            <w:pPr>
              <w:spacing w:after="160" w:line="259" w:lineRule="auto"/>
              <w:rPr>
                <w:rFonts w:ascii="Calibri" w:eastAsia="Calibri" w:hAnsi="Calibri"/>
                <w:b/>
                <w:sz w:val="23"/>
                <w:szCs w:val="23"/>
              </w:rPr>
            </w:pPr>
          </w:p>
        </w:tc>
        <w:tc>
          <w:tcPr>
            <w:tcW w:w="2126" w:type="dxa"/>
          </w:tcPr>
          <w:p w14:paraId="3B65FF29" w14:textId="50E903F4" w:rsidR="00AA3BAD" w:rsidRPr="00E16A28" w:rsidDel="00810DBF" w:rsidRDefault="00BC4ABE">
            <w:pPr>
              <w:spacing w:after="160" w:line="259" w:lineRule="auto"/>
              <w:rPr>
                <w:rFonts w:ascii="Calibri" w:eastAsia="Calibri" w:hAnsi="Calibri"/>
                <w:b/>
                <w:sz w:val="23"/>
                <w:szCs w:val="23"/>
              </w:rPr>
            </w:pPr>
            <w:r>
              <w:rPr>
                <w:rFonts w:ascii="Calibri" w:eastAsia="Calibri" w:hAnsi="Calibri"/>
                <w:b/>
                <w:sz w:val="23"/>
                <w:szCs w:val="23"/>
              </w:rPr>
              <w:t>09</w:t>
            </w:r>
            <w:r w:rsidR="0043417C">
              <w:rPr>
                <w:rFonts w:ascii="Calibri" w:eastAsia="Calibri" w:hAnsi="Calibri"/>
                <w:b/>
                <w:sz w:val="23"/>
                <w:szCs w:val="23"/>
              </w:rPr>
              <w:t>/0</w:t>
            </w:r>
            <w:r w:rsidR="00147841">
              <w:rPr>
                <w:rFonts w:ascii="Calibri" w:eastAsia="Calibri" w:hAnsi="Calibri"/>
                <w:b/>
                <w:sz w:val="23"/>
                <w:szCs w:val="23"/>
              </w:rPr>
              <w:t>7</w:t>
            </w:r>
            <w:r w:rsidR="0043417C">
              <w:rPr>
                <w:rFonts w:ascii="Calibri" w:eastAsia="Calibri" w:hAnsi="Calibri"/>
                <w:b/>
                <w:sz w:val="23"/>
                <w:szCs w:val="23"/>
              </w:rPr>
              <w:t>/202</w:t>
            </w:r>
            <w:r w:rsidR="00232B66">
              <w:rPr>
                <w:rFonts w:ascii="Calibri" w:eastAsia="Calibri" w:hAnsi="Calibri"/>
                <w:b/>
                <w:sz w:val="23"/>
                <w:szCs w:val="23"/>
              </w:rPr>
              <w:t>6</w:t>
            </w:r>
          </w:p>
        </w:tc>
      </w:tr>
    </w:tbl>
    <w:p w14:paraId="6967BF96" w14:textId="6FF7F51F" w:rsidR="00B1497E" w:rsidRPr="00EE7FF9" w:rsidRDefault="00A47342" w:rsidP="00EE7FF9">
      <w:pPr>
        <w:suppressAutoHyphens/>
        <w:spacing w:after="160" w:line="259" w:lineRule="auto"/>
        <w:rPr>
          <w:rFonts w:asciiTheme="minorHAnsi" w:eastAsiaTheme="minorEastAsia" w:hAnsiTheme="minorHAnsi" w:cstheme="minorBidi"/>
          <w:sz w:val="23"/>
          <w:szCs w:val="23"/>
        </w:rPr>
      </w:pPr>
      <w:r w:rsidRPr="3BEF43C0">
        <w:rPr>
          <w:rFonts w:asciiTheme="minorHAnsi" w:eastAsiaTheme="minorEastAsia" w:hAnsiTheme="minorHAnsi" w:cstheme="minorBidi"/>
          <w:sz w:val="23"/>
          <w:szCs w:val="23"/>
        </w:rPr>
        <w:t>This is a controlled document. It should not be altered in any way without the express permission of the policy owner or their representative</w:t>
      </w:r>
      <w:r w:rsidR="00B1497E">
        <w:rPr>
          <w:rFonts w:asciiTheme="minorHAnsi" w:eastAsiaTheme="minorEastAsia" w:hAnsiTheme="minorHAnsi" w:cstheme="minorBidi"/>
          <w:sz w:val="23"/>
          <w:szCs w:val="23"/>
        </w:rPr>
        <w:t>*</w:t>
      </w:r>
      <w:r w:rsidRPr="3BEF43C0">
        <w:rPr>
          <w:rFonts w:asciiTheme="minorHAnsi" w:eastAsiaTheme="minorEastAsia" w:hAnsiTheme="minorHAnsi" w:cstheme="minorBidi"/>
          <w:sz w:val="23"/>
          <w:szCs w:val="23"/>
        </w:rPr>
        <w:t>. On receipt of a new version, please destroy all previous versions. If you are reading a printed copy of this document, you should check @Home Intranet website to ensure that you are using the most current version.</w:t>
      </w:r>
      <w:r w:rsidR="00EE7FF9">
        <w:rPr>
          <w:rFonts w:asciiTheme="minorHAnsi" w:eastAsiaTheme="minorEastAsia" w:hAnsiTheme="minorHAnsi" w:cstheme="minorBidi"/>
          <w:sz w:val="23"/>
          <w:szCs w:val="23"/>
        </w:rPr>
        <w:t xml:space="preserve"> *</w:t>
      </w:r>
      <w:r w:rsidR="00B1497E" w:rsidRPr="00EE7FF9">
        <w:rPr>
          <w:rFonts w:asciiTheme="minorHAnsi" w:eastAsiaTheme="minorEastAsia" w:hAnsiTheme="minorHAnsi" w:cstheme="minorBidi"/>
          <w:sz w:val="23"/>
          <w:szCs w:val="23"/>
        </w:rPr>
        <w:t xml:space="preserve">Information </w:t>
      </w:r>
      <w:r w:rsidR="00EE7FF9" w:rsidRPr="00EE7FF9">
        <w:rPr>
          <w:rFonts w:asciiTheme="minorHAnsi" w:eastAsiaTheme="minorEastAsia" w:hAnsiTheme="minorHAnsi" w:cstheme="minorBidi"/>
          <w:sz w:val="23"/>
          <w:szCs w:val="23"/>
        </w:rPr>
        <w:t xml:space="preserve">only </w:t>
      </w:r>
      <w:r w:rsidR="00B1497E" w:rsidRPr="00EE7FF9">
        <w:rPr>
          <w:rFonts w:asciiTheme="minorHAnsi" w:eastAsiaTheme="minorEastAsia" w:hAnsiTheme="minorHAnsi" w:cstheme="minorBidi"/>
          <w:sz w:val="23"/>
          <w:szCs w:val="23"/>
        </w:rPr>
        <w:t xml:space="preserve">applicable to other nations can be removed with the permission from the local </w:t>
      </w:r>
      <w:r w:rsidR="00232B66">
        <w:rPr>
          <w:rFonts w:asciiTheme="minorHAnsi" w:eastAsiaTheme="minorEastAsia" w:hAnsiTheme="minorHAnsi" w:cstheme="minorBidi"/>
          <w:sz w:val="23"/>
          <w:szCs w:val="23"/>
        </w:rPr>
        <w:t>safeguarding trustee</w:t>
      </w:r>
      <w:r w:rsidR="00B1497E" w:rsidRPr="00EE7FF9">
        <w:rPr>
          <w:rFonts w:asciiTheme="minorHAnsi" w:eastAsiaTheme="minorEastAsia" w:hAnsiTheme="minorHAnsi" w:cstheme="minorBidi"/>
          <w:sz w:val="23"/>
          <w:szCs w:val="23"/>
        </w:rPr>
        <w:t xml:space="preserve">. </w:t>
      </w:r>
    </w:p>
    <w:tbl>
      <w:tblPr>
        <w:tblStyle w:val="TableGrid"/>
        <w:tblW w:w="9683" w:type="dxa"/>
        <w:tblInd w:w="-337" w:type="dxa"/>
        <w:tblLayout w:type="fixed"/>
        <w:tblLook w:val="04A0" w:firstRow="1" w:lastRow="0" w:firstColumn="1" w:lastColumn="0" w:noHBand="0" w:noVBand="1"/>
      </w:tblPr>
      <w:tblGrid>
        <w:gridCol w:w="2390"/>
        <w:gridCol w:w="925"/>
        <w:gridCol w:w="4671"/>
        <w:gridCol w:w="1697"/>
      </w:tblGrid>
      <w:tr w:rsidR="4F5D7D0D" w14:paraId="6BDDEB27" w14:textId="77777777" w:rsidTr="00D85184">
        <w:trPr>
          <w:trHeight w:val="420"/>
        </w:trPr>
        <w:tc>
          <w:tcPr>
            <w:tcW w:w="9683" w:type="dxa"/>
            <w:gridSpan w:val="4"/>
          </w:tcPr>
          <w:p w14:paraId="2F1F9E24" w14:textId="457E12B5" w:rsidR="4F5D7D0D" w:rsidRDefault="4F5D7D0D" w:rsidP="00D85184">
            <w:pPr>
              <w:jc w:val="center"/>
              <w:rPr>
                <w:rFonts w:ascii="Calibri" w:eastAsia="Calibri" w:hAnsi="Calibri" w:cs="Calibri"/>
                <w:b/>
                <w:bCs/>
                <w:color w:val="000000" w:themeColor="text1"/>
                <w:sz w:val="22"/>
                <w:szCs w:val="22"/>
              </w:rPr>
            </w:pPr>
            <w:r w:rsidRPr="4F5D7D0D">
              <w:rPr>
                <w:rFonts w:ascii="Calibri" w:eastAsia="Calibri" w:hAnsi="Calibri" w:cs="Calibri"/>
                <w:b/>
                <w:bCs/>
                <w:color w:val="000000" w:themeColor="text1"/>
                <w:sz w:val="22"/>
                <w:szCs w:val="22"/>
              </w:rPr>
              <w:t>Table of Amendments</w:t>
            </w:r>
          </w:p>
        </w:tc>
      </w:tr>
      <w:tr w:rsidR="4F5D7D0D" w14:paraId="5D34956C" w14:textId="77777777" w:rsidTr="00D85184">
        <w:trPr>
          <w:trHeight w:val="420"/>
        </w:trPr>
        <w:tc>
          <w:tcPr>
            <w:tcW w:w="2390" w:type="dxa"/>
          </w:tcPr>
          <w:p w14:paraId="0211F090" w14:textId="1268252A" w:rsidR="4F5D7D0D" w:rsidRDefault="4F5D7D0D" w:rsidP="00D85184">
            <w:pPr>
              <w:jc w:val="center"/>
              <w:rPr>
                <w:rFonts w:ascii="Calibri" w:eastAsia="Calibri" w:hAnsi="Calibri" w:cs="Calibri"/>
                <w:b/>
                <w:bCs/>
                <w:color w:val="000000" w:themeColor="text1"/>
                <w:sz w:val="22"/>
                <w:szCs w:val="22"/>
              </w:rPr>
            </w:pPr>
            <w:r w:rsidRPr="4F5D7D0D">
              <w:rPr>
                <w:rFonts w:ascii="Calibri" w:eastAsia="Calibri" w:hAnsi="Calibri" w:cs="Calibri"/>
                <w:b/>
                <w:bCs/>
                <w:color w:val="000000" w:themeColor="text1"/>
                <w:sz w:val="22"/>
                <w:szCs w:val="22"/>
              </w:rPr>
              <w:t>Section</w:t>
            </w:r>
          </w:p>
        </w:tc>
        <w:tc>
          <w:tcPr>
            <w:tcW w:w="925" w:type="dxa"/>
          </w:tcPr>
          <w:p w14:paraId="5444C238" w14:textId="58CC07E7" w:rsidR="4F5D7D0D" w:rsidRDefault="4F5D7D0D" w:rsidP="00D85184">
            <w:pPr>
              <w:jc w:val="center"/>
              <w:rPr>
                <w:rFonts w:ascii="Calibri" w:eastAsia="Calibri" w:hAnsi="Calibri" w:cs="Calibri"/>
                <w:b/>
                <w:bCs/>
                <w:color w:val="000000" w:themeColor="text1"/>
                <w:sz w:val="22"/>
                <w:szCs w:val="22"/>
              </w:rPr>
            </w:pPr>
            <w:r w:rsidRPr="4F5D7D0D">
              <w:rPr>
                <w:rFonts w:ascii="Calibri" w:eastAsia="Calibri" w:hAnsi="Calibri" w:cs="Calibri"/>
                <w:b/>
                <w:bCs/>
                <w:color w:val="000000" w:themeColor="text1"/>
                <w:sz w:val="22"/>
                <w:szCs w:val="22"/>
              </w:rPr>
              <w:t>Date</w:t>
            </w:r>
          </w:p>
        </w:tc>
        <w:tc>
          <w:tcPr>
            <w:tcW w:w="4671" w:type="dxa"/>
          </w:tcPr>
          <w:p w14:paraId="2080F0A7" w14:textId="261EE172" w:rsidR="4F5D7D0D" w:rsidRDefault="4F5D7D0D" w:rsidP="00D85184">
            <w:pPr>
              <w:jc w:val="center"/>
              <w:rPr>
                <w:rFonts w:ascii="Calibri" w:eastAsia="Calibri" w:hAnsi="Calibri" w:cs="Calibri"/>
                <w:b/>
                <w:bCs/>
                <w:color w:val="000000" w:themeColor="text1"/>
                <w:sz w:val="22"/>
                <w:szCs w:val="22"/>
              </w:rPr>
            </w:pPr>
            <w:r w:rsidRPr="4F5D7D0D">
              <w:rPr>
                <w:rFonts w:ascii="Calibri" w:eastAsia="Calibri" w:hAnsi="Calibri" w:cs="Calibri"/>
                <w:b/>
                <w:bCs/>
                <w:color w:val="000000" w:themeColor="text1"/>
                <w:sz w:val="22"/>
                <w:szCs w:val="22"/>
              </w:rPr>
              <w:t>Reason</w:t>
            </w:r>
          </w:p>
        </w:tc>
        <w:tc>
          <w:tcPr>
            <w:tcW w:w="1697" w:type="dxa"/>
          </w:tcPr>
          <w:p w14:paraId="538E91DD" w14:textId="3E8EF673" w:rsidR="4F5D7D0D" w:rsidRDefault="4F5D7D0D" w:rsidP="00D85184">
            <w:pPr>
              <w:jc w:val="center"/>
              <w:rPr>
                <w:rFonts w:ascii="Calibri" w:eastAsia="Calibri" w:hAnsi="Calibri" w:cs="Calibri"/>
                <w:b/>
                <w:bCs/>
                <w:color w:val="000000" w:themeColor="text1"/>
                <w:sz w:val="22"/>
                <w:szCs w:val="22"/>
              </w:rPr>
            </w:pPr>
            <w:r w:rsidRPr="4F5D7D0D">
              <w:rPr>
                <w:rFonts w:ascii="Calibri" w:eastAsia="Calibri" w:hAnsi="Calibri" w:cs="Calibri"/>
                <w:b/>
                <w:bCs/>
                <w:color w:val="000000" w:themeColor="text1"/>
                <w:sz w:val="22"/>
                <w:szCs w:val="22"/>
              </w:rPr>
              <w:t>By</w:t>
            </w:r>
          </w:p>
        </w:tc>
      </w:tr>
      <w:tr w:rsidR="4F5D7D0D" w14:paraId="1CF82D54" w14:textId="77777777" w:rsidTr="00D85184">
        <w:trPr>
          <w:trHeight w:val="705"/>
        </w:trPr>
        <w:tc>
          <w:tcPr>
            <w:tcW w:w="2390" w:type="dxa"/>
          </w:tcPr>
          <w:p w14:paraId="0A5F2A17" w14:textId="112D23AE" w:rsidR="4F5D7D0D" w:rsidRDefault="00F23293" w:rsidP="00D85184">
            <w:pPr>
              <w:jc w:val="center"/>
              <w:rPr>
                <w:rFonts w:ascii="Calibri" w:eastAsia="Calibri" w:hAnsi="Calibri" w:cs="Calibri"/>
                <w:sz w:val="22"/>
                <w:szCs w:val="22"/>
              </w:rPr>
            </w:pPr>
            <w:r>
              <w:rPr>
                <w:rFonts w:ascii="Calibri" w:eastAsia="Calibri" w:hAnsi="Calibri" w:cs="Calibri"/>
                <w:sz w:val="22"/>
                <w:szCs w:val="22"/>
              </w:rPr>
              <w:t>Full policy</w:t>
            </w:r>
          </w:p>
        </w:tc>
        <w:tc>
          <w:tcPr>
            <w:tcW w:w="925" w:type="dxa"/>
          </w:tcPr>
          <w:p w14:paraId="6492C710" w14:textId="5C801CFE" w:rsidR="4F5D7D0D" w:rsidRDefault="00EE7FF9" w:rsidP="00D85184">
            <w:pPr>
              <w:jc w:val="center"/>
              <w:rPr>
                <w:rFonts w:ascii="Calibri" w:eastAsia="Calibri" w:hAnsi="Calibri" w:cs="Calibri"/>
                <w:sz w:val="22"/>
                <w:szCs w:val="22"/>
              </w:rPr>
            </w:pPr>
            <w:r>
              <w:rPr>
                <w:rFonts w:ascii="Calibri" w:eastAsia="Calibri" w:hAnsi="Calibri" w:cs="Calibri"/>
                <w:sz w:val="22"/>
                <w:szCs w:val="22"/>
              </w:rPr>
              <w:t>June 24</w:t>
            </w:r>
          </w:p>
        </w:tc>
        <w:tc>
          <w:tcPr>
            <w:tcW w:w="4671" w:type="dxa"/>
          </w:tcPr>
          <w:p w14:paraId="7298BCF1" w14:textId="6179FD3C" w:rsidR="4F5D7D0D" w:rsidRDefault="00F23293" w:rsidP="00D85184">
            <w:pPr>
              <w:jc w:val="center"/>
              <w:rPr>
                <w:rFonts w:ascii="Calibri" w:eastAsia="Calibri" w:hAnsi="Calibri" w:cs="Calibri"/>
                <w:sz w:val="22"/>
                <w:szCs w:val="22"/>
              </w:rPr>
            </w:pPr>
            <w:r>
              <w:rPr>
                <w:rFonts w:ascii="Calibri" w:eastAsia="Calibri" w:hAnsi="Calibri" w:cs="Calibri"/>
                <w:sz w:val="22"/>
                <w:szCs w:val="22"/>
              </w:rPr>
              <w:t>Re-vision and re-write in line with guidance from the Ann Craft Trust</w:t>
            </w:r>
          </w:p>
        </w:tc>
        <w:tc>
          <w:tcPr>
            <w:tcW w:w="1697" w:type="dxa"/>
          </w:tcPr>
          <w:p w14:paraId="3D5E2102" w14:textId="158AA05F" w:rsidR="4F5D7D0D" w:rsidRDefault="00F23293" w:rsidP="00D85184">
            <w:pPr>
              <w:jc w:val="center"/>
              <w:rPr>
                <w:rFonts w:ascii="Calibri" w:eastAsia="Calibri" w:hAnsi="Calibri" w:cs="Calibri"/>
                <w:sz w:val="22"/>
                <w:szCs w:val="22"/>
              </w:rPr>
            </w:pPr>
            <w:r>
              <w:rPr>
                <w:rFonts w:ascii="Calibri" w:eastAsia="Calibri" w:hAnsi="Calibri" w:cs="Calibri"/>
                <w:sz w:val="22"/>
                <w:szCs w:val="22"/>
              </w:rPr>
              <w:t>Head of Practice</w:t>
            </w:r>
          </w:p>
        </w:tc>
      </w:tr>
      <w:tr w:rsidR="00F23293" w14:paraId="0399956F" w14:textId="77777777" w:rsidTr="00D85184">
        <w:trPr>
          <w:trHeight w:val="705"/>
        </w:trPr>
        <w:tc>
          <w:tcPr>
            <w:tcW w:w="2390" w:type="dxa"/>
          </w:tcPr>
          <w:p w14:paraId="7BEEEC3C" w14:textId="19B45372" w:rsidR="00F23293" w:rsidRPr="34AD422F" w:rsidRDefault="00F23293" w:rsidP="00D85184">
            <w:pPr>
              <w:jc w:val="center"/>
              <w:rPr>
                <w:rFonts w:ascii="Calibri" w:eastAsia="Calibri" w:hAnsi="Calibri" w:cs="Calibri"/>
                <w:sz w:val="22"/>
                <w:szCs w:val="22"/>
              </w:rPr>
            </w:pPr>
            <w:r w:rsidRPr="34AD422F">
              <w:rPr>
                <w:rFonts w:ascii="Calibri" w:eastAsia="Calibri" w:hAnsi="Calibri" w:cs="Calibri"/>
                <w:sz w:val="22"/>
                <w:szCs w:val="22"/>
              </w:rPr>
              <w:t xml:space="preserve">Document </w:t>
            </w:r>
            <w:r w:rsidRPr="3547C1CA">
              <w:rPr>
                <w:rFonts w:ascii="Calibri" w:eastAsia="Calibri" w:hAnsi="Calibri" w:cs="Calibri"/>
                <w:sz w:val="22"/>
                <w:szCs w:val="22"/>
              </w:rPr>
              <w:t>Control</w:t>
            </w:r>
            <w:r w:rsidRPr="2A56203B">
              <w:rPr>
                <w:rFonts w:ascii="Calibri" w:eastAsia="Calibri" w:hAnsi="Calibri" w:cs="Calibri"/>
                <w:sz w:val="22"/>
                <w:szCs w:val="22"/>
              </w:rPr>
              <w:t xml:space="preserve"> &amp; </w:t>
            </w:r>
            <w:r w:rsidRPr="4A1BD5FE">
              <w:rPr>
                <w:rFonts w:ascii="Calibri" w:eastAsia="Calibri" w:hAnsi="Calibri" w:cs="Calibri"/>
                <w:sz w:val="22"/>
                <w:szCs w:val="22"/>
              </w:rPr>
              <w:t>throughout</w:t>
            </w:r>
          </w:p>
        </w:tc>
        <w:tc>
          <w:tcPr>
            <w:tcW w:w="925" w:type="dxa"/>
          </w:tcPr>
          <w:p w14:paraId="17E9BF19" w14:textId="2634D9E3" w:rsidR="00F23293" w:rsidRPr="10A00A96" w:rsidRDefault="00F23293" w:rsidP="00D85184">
            <w:pPr>
              <w:jc w:val="center"/>
              <w:rPr>
                <w:rFonts w:ascii="Calibri" w:eastAsia="Calibri" w:hAnsi="Calibri" w:cs="Calibri"/>
                <w:sz w:val="22"/>
                <w:szCs w:val="22"/>
              </w:rPr>
            </w:pPr>
            <w:r w:rsidRPr="10A00A96">
              <w:rPr>
                <w:rFonts w:ascii="Calibri" w:eastAsia="Calibri" w:hAnsi="Calibri" w:cs="Calibri"/>
                <w:sz w:val="22"/>
                <w:szCs w:val="22"/>
              </w:rPr>
              <w:t xml:space="preserve">June </w:t>
            </w:r>
            <w:r w:rsidRPr="11845090">
              <w:rPr>
                <w:rFonts w:ascii="Calibri" w:eastAsia="Calibri" w:hAnsi="Calibri" w:cs="Calibri"/>
                <w:sz w:val="22"/>
                <w:szCs w:val="22"/>
              </w:rPr>
              <w:t>25</w:t>
            </w:r>
          </w:p>
        </w:tc>
        <w:tc>
          <w:tcPr>
            <w:tcW w:w="4671" w:type="dxa"/>
          </w:tcPr>
          <w:p w14:paraId="7D54DAF3" w14:textId="36C45210" w:rsidR="00F23293" w:rsidRPr="071FFA60" w:rsidRDefault="00F23293" w:rsidP="00D85184">
            <w:pPr>
              <w:jc w:val="center"/>
              <w:rPr>
                <w:rFonts w:ascii="Calibri" w:eastAsia="Calibri" w:hAnsi="Calibri" w:cs="Calibri"/>
                <w:sz w:val="22"/>
                <w:szCs w:val="22"/>
              </w:rPr>
            </w:pPr>
            <w:r>
              <w:rPr>
                <w:rFonts w:ascii="Calibri" w:eastAsia="Calibri" w:hAnsi="Calibri" w:cs="Calibri"/>
                <w:sz w:val="22"/>
                <w:szCs w:val="22"/>
              </w:rPr>
              <w:t>Moved</w:t>
            </w:r>
            <w:r w:rsidRPr="071FFA60">
              <w:rPr>
                <w:rFonts w:ascii="Calibri" w:eastAsia="Calibri" w:hAnsi="Calibri" w:cs="Calibri"/>
                <w:sz w:val="22"/>
                <w:szCs w:val="22"/>
              </w:rPr>
              <w:t xml:space="preserve"> Table of </w:t>
            </w:r>
            <w:r w:rsidRPr="657B12D3">
              <w:rPr>
                <w:rFonts w:ascii="Calibri" w:eastAsia="Calibri" w:hAnsi="Calibri" w:cs="Calibri"/>
                <w:sz w:val="22"/>
                <w:szCs w:val="22"/>
              </w:rPr>
              <w:t>Amendments</w:t>
            </w:r>
            <w:r>
              <w:rPr>
                <w:rFonts w:ascii="Calibri" w:eastAsia="Calibri" w:hAnsi="Calibri" w:cs="Calibri"/>
                <w:sz w:val="22"/>
                <w:szCs w:val="22"/>
              </w:rPr>
              <w:t xml:space="preserve"> to start of policy</w:t>
            </w:r>
            <w:r>
              <w:br/>
            </w:r>
            <w:r w:rsidRPr="3702A929">
              <w:rPr>
                <w:rFonts w:ascii="Calibri" w:eastAsia="Calibri" w:hAnsi="Calibri" w:cs="Calibri"/>
                <w:sz w:val="22"/>
                <w:szCs w:val="22"/>
              </w:rPr>
              <w:t xml:space="preserve">Some amendments to use </w:t>
            </w:r>
            <w:r w:rsidRPr="50208694">
              <w:rPr>
                <w:rFonts w:ascii="Calibri" w:eastAsia="Calibri" w:hAnsi="Calibri" w:cs="Calibri"/>
                <w:sz w:val="22"/>
                <w:szCs w:val="22"/>
              </w:rPr>
              <w:t xml:space="preserve">more inclusive </w:t>
            </w:r>
            <w:r w:rsidRPr="3A746A1F">
              <w:rPr>
                <w:rFonts w:ascii="Calibri" w:eastAsia="Calibri" w:hAnsi="Calibri" w:cs="Calibri"/>
                <w:sz w:val="22"/>
                <w:szCs w:val="22"/>
              </w:rPr>
              <w:t>language</w:t>
            </w:r>
            <w:r>
              <w:rPr>
                <w:rFonts w:ascii="Calibri" w:eastAsia="Calibri" w:hAnsi="Calibri" w:cs="Calibri"/>
                <w:sz w:val="22"/>
                <w:szCs w:val="22"/>
              </w:rPr>
              <w:t>. Flow chart appendix 4 added.</w:t>
            </w:r>
          </w:p>
        </w:tc>
        <w:tc>
          <w:tcPr>
            <w:tcW w:w="1697" w:type="dxa"/>
          </w:tcPr>
          <w:p w14:paraId="3B60974F" w14:textId="0008080B" w:rsidR="00F23293" w:rsidRPr="7E8E4F1D" w:rsidRDefault="00F23293" w:rsidP="00D85184">
            <w:pPr>
              <w:jc w:val="center"/>
              <w:rPr>
                <w:rFonts w:ascii="Calibri" w:eastAsia="Calibri" w:hAnsi="Calibri" w:cs="Calibri"/>
                <w:sz w:val="22"/>
                <w:szCs w:val="22"/>
              </w:rPr>
            </w:pPr>
            <w:r w:rsidRPr="7E8E4F1D">
              <w:rPr>
                <w:rFonts w:ascii="Calibri" w:eastAsia="Calibri" w:hAnsi="Calibri" w:cs="Calibri"/>
                <w:sz w:val="22"/>
                <w:szCs w:val="22"/>
              </w:rPr>
              <w:t>Quality Team</w:t>
            </w:r>
          </w:p>
        </w:tc>
      </w:tr>
      <w:tr w:rsidR="4F5D7D0D" w14:paraId="59FF8430" w14:textId="77777777" w:rsidTr="00D85184">
        <w:trPr>
          <w:trHeight w:val="705"/>
        </w:trPr>
        <w:tc>
          <w:tcPr>
            <w:tcW w:w="2390" w:type="dxa"/>
          </w:tcPr>
          <w:p w14:paraId="0ADE1FA4" w14:textId="282633F0" w:rsidR="4F5D7D0D" w:rsidRDefault="21863D29" w:rsidP="6CBEA41E">
            <w:pPr>
              <w:jc w:val="center"/>
              <w:rPr>
                <w:rFonts w:ascii="Calibri" w:eastAsia="Calibri" w:hAnsi="Calibri" w:cs="Calibri"/>
                <w:sz w:val="22"/>
                <w:szCs w:val="22"/>
              </w:rPr>
            </w:pPr>
            <w:r w:rsidRPr="6CBEA41E">
              <w:rPr>
                <w:rFonts w:ascii="Calibri" w:eastAsia="Calibri" w:hAnsi="Calibri" w:cs="Calibri"/>
                <w:sz w:val="22"/>
                <w:szCs w:val="22"/>
              </w:rPr>
              <w:t>Allegations</w:t>
            </w:r>
          </w:p>
        </w:tc>
        <w:tc>
          <w:tcPr>
            <w:tcW w:w="925" w:type="dxa"/>
          </w:tcPr>
          <w:p w14:paraId="1B9476B3" w14:textId="4EFA70B9" w:rsidR="4F5D7D0D" w:rsidRDefault="21863D29" w:rsidP="00D85184">
            <w:pPr>
              <w:jc w:val="center"/>
              <w:rPr>
                <w:rFonts w:ascii="Calibri" w:eastAsia="Calibri" w:hAnsi="Calibri" w:cs="Calibri"/>
                <w:sz w:val="22"/>
                <w:szCs w:val="22"/>
              </w:rPr>
            </w:pPr>
            <w:r w:rsidRPr="11845090">
              <w:rPr>
                <w:rFonts w:ascii="Calibri" w:eastAsia="Calibri" w:hAnsi="Calibri" w:cs="Calibri"/>
                <w:sz w:val="22"/>
                <w:szCs w:val="22"/>
              </w:rPr>
              <w:t>June 25</w:t>
            </w:r>
          </w:p>
        </w:tc>
        <w:tc>
          <w:tcPr>
            <w:tcW w:w="4671" w:type="dxa"/>
          </w:tcPr>
          <w:p w14:paraId="0EC05696" w14:textId="68EDAEE0" w:rsidR="4F5D7D0D" w:rsidRDefault="21863D29" w:rsidP="00EE7FF9">
            <w:pPr>
              <w:jc w:val="center"/>
              <w:rPr>
                <w:rFonts w:ascii="Calibri" w:eastAsia="Calibri" w:hAnsi="Calibri" w:cs="Calibri"/>
                <w:sz w:val="22"/>
                <w:szCs w:val="22"/>
              </w:rPr>
            </w:pPr>
            <w:r w:rsidRPr="6CBEA41E">
              <w:rPr>
                <w:rFonts w:ascii="Calibri" w:eastAsia="Calibri" w:hAnsi="Calibri" w:cs="Calibri"/>
                <w:sz w:val="22"/>
                <w:szCs w:val="22"/>
              </w:rPr>
              <w:t>Added further information on managing allegations around staff and volunteers.</w:t>
            </w:r>
          </w:p>
        </w:tc>
        <w:tc>
          <w:tcPr>
            <w:tcW w:w="1697" w:type="dxa"/>
          </w:tcPr>
          <w:p w14:paraId="77E25B02" w14:textId="76BBE480" w:rsidR="4F5D7D0D" w:rsidRDefault="21863D29" w:rsidP="00EE7FF9">
            <w:pPr>
              <w:jc w:val="center"/>
              <w:rPr>
                <w:rFonts w:ascii="Calibri" w:eastAsia="Calibri" w:hAnsi="Calibri" w:cs="Calibri"/>
                <w:sz w:val="22"/>
                <w:szCs w:val="22"/>
              </w:rPr>
            </w:pPr>
            <w:r w:rsidRPr="57C33F72">
              <w:rPr>
                <w:rFonts w:ascii="Calibri" w:eastAsia="Calibri" w:hAnsi="Calibri" w:cs="Calibri"/>
                <w:sz w:val="22"/>
                <w:szCs w:val="22"/>
              </w:rPr>
              <w:t>Quality Team</w:t>
            </w:r>
          </w:p>
        </w:tc>
      </w:tr>
    </w:tbl>
    <w:p w14:paraId="4289345C" w14:textId="57D1398A" w:rsidR="000405F3" w:rsidRPr="0073279F" w:rsidRDefault="000405F3" w:rsidP="00D85184">
      <w:pPr>
        <w:suppressAutoHyphens/>
        <w:spacing w:line="257" w:lineRule="auto"/>
      </w:pPr>
    </w:p>
    <w:p w14:paraId="6F0C5817" w14:textId="5AEE8172" w:rsidR="000405F3" w:rsidRPr="0073279F" w:rsidRDefault="1D5296C7" w:rsidP="7D762252">
      <w:pPr>
        <w:pBdr>
          <w:top w:val="single" w:sz="24" w:space="1" w:color="ED7D31"/>
          <w:left w:val="single" w:sz="24" w:space="4" w:color="ED7D31"/>
          <w:bottom w:val="single" w:sz="24" w:space="1" w:color="ED7D31"/>
          <w:right w:val="single" w:sz="24" w:space="4" w:color="ED7D31"/>
        </w:pBdr>
        <w:suppressAutoHyphens/>
        <w:spacing w:line="257" w:lineRule="auto"/>
        <w:jc w:val="both"/>
      </w:pPr>
      <w:r w:rsidRPr="7D762252">
        <w:rPr>
          <w:rFonts w:ascii="Calibri" w:eastAsia="Calibri" w:hAnsi="Calibri" w:cs="Calibri"/>
          <w:sz w:val="22"/>
          <w:szCs w:val="22"/>
        </w:rPr>
        <w:t xml:space="preserve">This policy and its associated appendices were adopted by Home-Start </w:t>
      </w:r>
      <w:r w:rsidR="002B4A5C">
        <w:rPr>
          <w:rFonts w:ascii="Calibri" w:eastAsia="Calibri" w:hAnsi="Calibri" w:cs="Calibri"/>
          <w:sz w:val="22"/>
          <w:szCs w:val="22"/>
        </w:rPr>
        <w:t>Linda Bazant</w:t>
      </w:r>
      <w:r w:rsidRPr="7D762252">
        <w:rPr>
          <w:rFonts w:ascii="Calibri" w:eastAsia="Calibri" w:hAnsi="Calibri" w:cs="Calibri"/>
          <w:sz w:val="22"/>
          <w:szCs w:val="22"/>
        </w:rPr>
        <w:t xml:space="preserve"> on </w:t>
      </w:r>
      <w:r w:rsidR="002B4A5C">
        <w:rPr>
          <w:rFonts w:ascii="Calibri" w:eastAsia="Calibri" w:hAnsi="Calibri" w:cs="Calibri"/>
          <w:sz w:val="22"/>
          <w:szCs w:val="22"/>
        </w:rPr>
        <w:t xml:space="preserve">8 September </w:t>
      </w:r>
      <w:r w:rsidR="00B42AC2">
        <w:rPr>
          <w:rFonts w:ascii="Calibri" w:eastAsia="Calibri" w:hAnsi="Calibri" w:cs="Calibri"/>
          <w:sz w:val="22"/>
          <w:szCs w:val="22"/>
        </w:rPr>
        <w:t xml:space="preserve">2025 </w:t>
      </w:r>
      <w:r w:rsidRPr="7D762252">
        <w:rPr>
          <w:rFonts w:ascii="Calibri" w:eastAsia="Calibri" w:hAnsi="Calibri" w:cs="Calibri"/>
          <w:sz w:val="22"/>
          <w:szCs w:val="22"/>
        </w:rPr>
        <w:t xml:space="preserve">and is to be reviewed </w:t>
      </w:r>
      <w:r w:rsidR="002B4A5C">
        <w:rPr>
          <w:rFonts w:ascii="Calibri" w:eastAsia="Calibri" w:hAnsi="Calibri" w:cs="Calibri"/>
          <w:sz w:val="22"/>
          <w:szCs w:val="22"/>
        </w:rPr>
        <w:t>September 2026.</w:t>
      </w:r>
    </w:p>
    <w:p w14:paraId="2CBCED8D" w14:textId="77777777" w:rsidR="002B4A5C" w:rsidRDefault="1D5296C7" w:rsidP="7D762252">
      <w:pPr>
        <w:pBdr>
          <w:top w:val="single" w:sz="24" w:space="1" w:color="ED7D31"/>
          <w:left w:val="single" w:sz="24" w:space="4" w:color="ED7D31"/>
          <w:bottom w:val="single" w:sz="24" w:space="1" w:color="ED7D31"/>
          <w:right w:val="single" w:sz="24" w:space="4" w:color="ED7D31"/>
        </w:pBdr>
        <w:suppressAutoHyphens/>
        <w:spacing w:line="257" w:lineRule="auto"/>
      </w:pPr>
      <w:r w:rsidRPr="7D762252">
        <w:rPr>
          <w:rFonts w:ascii="Calibri" w:eastAsia="Calibri" w:hAnsi="Calibri" w:cs="Calibri"/>
          <w:sz w:val="22"/>
          <w:szCs w:val="22"/>
        </w:rPr>
        <w:t>Name:</w:t>
      </w:r>
      <w:r w:rsidR="000405F3">
        <w:tab/>
      </w:r>
      <w:r w:rsidR="002B4A5C">
        <w:t>Linda Bazant</w:t>
      </w:r>
    </w:p>
    <w:p w14:paraId="4900D9A8" w14:textId="1BCFC274" w:rsidR="000405F3" w:rsidRPr="0073279F" w:rsidRDefault="002B4A5C" w:rsidP="7D762252">
      <w:pPr>
        <w:pBdr>
          <w:top w:val="single" w:sz="24" w:space="1" w:color="ED7D31"/>
          <w:left w:val="single" w:sz="24" w:space="4" w:color="ED7D31"/>
          <w:bottom w:val="single" w:sz="24" w:space="1" w:color="ED7D31"/>
          <w:right w:val="single" w:sz="24" w:space="4" w:color="ED7D31"/>
        </w:pBdr>
        <w:suppressAutoHyphens/>
        <w:spacing w:line="257" w:lineRule="auto"/>
        <w:rPr>
          <w:rFonts w:ascii="Calibri" w:eastAsia="Calibri" w:hAnsi="Calibri" w:cs="Calibri"/>
          <w:sz w:val="22"/>
          <w:szCs w:val="22"/>
        </w:rPr>
      </w:pPr>
      <w:r w:rsidRPr="002B4A5C">
        <w:rPr>
          <w:noProof/>
          <w:lang w:eastAsia="en-GB"/>
        </w:rPr>
        <w:drawing>
          <wp:anchor distT="0" distB="0" distL="114300" distR="114300" simplePos="0" relativeHeight="251659273" behindDoc="0" locked="0" layoutInCell="1" allowOverlap="1" wp14:anchorId="4EC3C8A8" wp14:editId="59A664F5">
            <wp:simplePos x="0" y="0"/>
            <wp:positionH relativeFrom="column">
              <wp:posOffset>581660</wp:posOffset>
            </wp:positionH>
            <wp:positionV relativeFrom="page">
              <wp:posOffset>8410575</wp:posOffset>
            </wp:positionV>
            <wp:extent cx="1303655" cy="390525"/>
            <wp:effectExtent l="0" t="0" r="0" b="9525"/>
            <wp:wrapSquare wrapText="bothSides"/>
            <wp:docPr id="1" name="Picture 1" descr="A black line drawing of a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line drawing of a brain&#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365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405F3">
        <w:tab/>
      </w:r>
      <w:r w:rsidR="000405F3">
        <w:tab/>
      </w:r>
      <w:r w:rsidR="000405F3">
        <w:tab/>
      </w:r>
      <w:r w:rsidR="000405F3">
        <w:tab/>
      </w:r>
    </w:p>
    <w:p w14:paraId="5C8DCFA5" w14:textId="65CE1622" w:rsidR="000405F3" w:rsidRPr="0073279F" w:rsidRDefault="1D5296C7" w:rsidP="7D762252">
      <w:pPr>
        <w:pBdr>
          <w:top w:val="single" w:sz="24" w:space="1" w:color="ED7D31"/>
          <w:left w:val="single" w:sz="24" w:space="4" w:color="ED7D31"/>
          <w:bottom w:val="single" w:sz="24" w:space="1" w:color="ED7D31"/>
          <w:right w:val="single" w:sz="24" w:space="4" w:color="ED7D31"/>
        </w:pBdr>
        <w:suppressAutoHyphens/>
        <w:spacing w:line="257" w:lineRule="auto"/>
        <w:rPr>
          <w:rFonts w:ascii="Calibri" w:eastAsia="Calibri" w:hAnsi="Calibri" w:cs="Calibri"/>
          <w:sz w:val="22"/>
          <w:szCs w:val="22"/>
        </w:rPr>
      </w:pPr>
      <w:r w:rsidRPr="7D762252">
        <w:rPr>
          <w:rFonts w:ascii="Calibri" w:eastAsia="Calibri" w:hAnsi="Calibri" w:cs="Calibri"/>
          <w:sz w:val="22"/>
          <w:szCs w:val="22"/>
        </w:rPr>
        <w:t>Signed:</w:t>
      </w:r>
      <w:r w:rsidR="000405F3">
        <w:tab/>
      </w:r>
      <w:r w:rsidR="000405F3">
        <w:tab/>
      </w:r>
      <w:r w:rsidR="000405F3">
        <w:tab/>
      </w:r>
      <w:r w:rsidR="000405F3">
        <w:tab/>
      </w:r>
      <w:r w:rsidR="000405F3">
        <w:tab/>
      </w:r>
    </w:p>
    <w:p w14:paraId="29CC2D59" w14:textId="79C52956" w:rsidR="000405F3" w:rsidRPr="0073279F" w:rsidRDefault="1D5296C7" w:rsidP="7D762252">
      <w:pPr>
        <w:pBdr>
          <w:top w:val="single" w:sz="24" w:space="1" w:color="ED7D31"/>
          <w:left w:val="single" w:sz="24" w:space="4" w:color="ED7D31"/>
          <w:bottom w:val="single" w:sz="24" w:space="1" w:color="ED7D31"/>
          <w:right w:val="single" w:sz="24" w:space="4" w:color="ED7D31"/>
        </w:pBdr>
        <w:suppressAutoHyphens/>
        <w:spacing w:line="257" w:lineRule="auto"/>
      </w:pPr>
      <w:r w:rsidRPr="7D762252">
        <w:rPr>
          <w:rFonts w:ascii="Calibri" w:eastAsia="Calibri" w:hAnsi="Calibri" w:cs="Calibri"/>
          <w:sz w:val="22"/>
          <w:szCs w:val="22"/>
        </w:rPr>
        <w:t xml:space="preserve"> </w:t>
      </w:r>
    </w:p>
    <w:p w14:paraId="295D7CF2" w14:textId="7622D18E" w:rsidR="000405F3" w:rsidRPr="0073279F" w:rsidRDefault="1D5296C7" w:rsidP="7D762252">
      <w:pPr>
        <w:pBdr>
          <w:top w:val="single" w:sz="24" w:space="1" w:color="ED7D31"/>
          <w:left w:val="single" w:sz="24" w:space="4" w:color="ED7D31"/>
          <w:bottom w:val="single" w:sz="24" w:space="1" w:color="ED7D31"/>
          <w:right w:val="single" w:sz="24" w:space="4" w:color="ED7D31"/>
        </w:pBdr>
        <w:suppressAutoHyphens/>
        <w:spacing w:line="257" w:lineRule="auto"/>
      </w:pPr>
      <w:r w:rsidRPr="7D762252">
        <w:rPr>
          <w:rFonts w:ascii="Calibri" w:eastAsia="Calibri" w:hAnsi="Calibri" w:cs="Calibri"/>
          <w:sz w:val="22"/>
          <w:szCs w:val="22"/>
        </w:rPr>
        <w:t>Date:</w:t>
      </w:r>
      <w:r w:rsidR="002B4A5C">
        <w:rPr>
          <w:rFonts w:ascii="Calibri" w:eastAsia="Calibri" w:hAnsi="Calibri" w:cs="Calibri"/>
          <w:sz w:val="22"/>
          <w:szCs w:val="22"/>
        </w:rPr>
        <w:t xml:space="preserve"> 8 September</w:t>
      </w:r>
      <w:r w:rsidR="00B42AC2">
        <w:rPr>
          <w:rFonts w:ascii="Calibri" w:eastAsia="Calibri" w:hAnsi="Calibri" w:cs="Calibri"/>
          <w:sz w:val="22"/>
          <w:szCs w:val="22"/>
        </w:rPr>
        <w:t xml:space="preserve"> 2025</w:t>
      </w:r>
    </w:p>
    <w:p w14:paraId="30EBD951" w14:textId="64DDF50E" w:rsidR="000405F3" w:rsidRPr="0073279F" w:rsidRDefault="000405F3" w:rsidP="37ECC2CD">
      <w:pPr>
        <w:pBdr>
          <w:top w:val="single" w:sz="24" w:space="1" w:color="ED7D31"/>
          <w:left w:val="single" w:sz="24" w:space="4" w:color="ED7D31"/>
          <w:bottom w:val="single" w:sz="24" w:space="1" w:color="ED7D31"/>
          <w:right w:val="single" w:sz="24" w:space="4" w:color="ED7D31"/>
        </w:pBdr>
        <w:suppressAutoHyphens/>
        <w:spacing w:line="257" w:lineRule="auto"/>
        <w:rPr>
          <w:rFonts w:ascii="Calibri" w:eastAsia="Calibri" w:hAnsi="Calibri" w:cs="Calibri"/>
          <w:sz w:val="22"/>
          <w:szCs w:val="22"/>
        </w:rPr>
      </w:pPr>
    </w:p>
    <w:p w14:paraId="1AF95DB5" w14:textId="34B8C616" w:rsidR="000405F3" w:rsidRPr="0073279F" w:rsidRDefault="1D5296C7" w:rsidP="53E46748">
      <w:pPr>
        <w:pBdr>
          <w:top w:val="single" w:sz="24" w:space="1" w:color="ED7D31"/>
          <w:left w:val="single" w:sz="24" w:space="4" w:color="ED7D31"/>
          <w:bottom w:val="single" w:sz="24" w:space="1" w:color="ED7D31"/>
          <w:right w:val="single" w:sz="24" w:space="4" w:color="ED7D31"/>
        </w:pBdr>
        <w:suppressAutoHyphens/>
        <w:spacing w:line="257" w:lineRule="auto"/>
        <w:rPr>
          <w:rFonts w:ascii="Calibri" w:eastAsia="Calibri" w:hAnsi="Calibri" w:cs="Calibri"/>
          <w:sz w:val="22"/>
          <w:szCs w:val="22"/>
        </w:rPr>
      </w:pPr>
      <w:r w:rsidRPr="4A570DED">
        <w:rPr>
          <w:rFonts w:ascii="Calibri" w:eastAsia="Calibri" w:hAnsi="Calibri" w:cs="Calibri"/>
          <w:sz w:val="22"/>
          <w:szCs w:val="22"/>
        </w:rPr>
        <w:t xml:space="preserve">This should be signed by </w:t>
      </w:r>
      <w:r w:rsidRPr="165EB309">
        <w:rPr>
          <w:rFonts w:ascii="Calibri" w:eastAsia="Calibri" w:hAnsi="Calibri" w:cs="Calibri"/>
          <w:sz w:val="22"/>
          <w:szCs w:val="22"/>
        </w:rPr>
        <w:t xml:space="preserve">the most senior person in </w:t>
      </w:r>
      <w:r w:rsidRPr="7E3261F4">
        <w:rPr>
          <w:rFonts w:ascii="Calibri" w:eastAsia="Calibri" w:hAnsi="Calibri" w:cs="Calibri"/>
          <w:sz w:val="22"/>
          <w:szCs w:val="22"/>
        </w:rPr>
        <w:t xml:space="preserve">your organisation </w:t>
      </w:r>
      <w:r w:rsidR="00D373BD" w:rsidRPr="7FECABA7">
        <w:rPr>
          <w:rFonts w:ascii="Calibri" w:eastAsia="Calibri" w:hAnsi="Calibri" w:cs="Calibri"/>
          <w:sz w:val="22"/>
          <w:szCs w:val="22"/>
        </w:rPr>
        <w:t>i.</w:t>
      </w:r>
      <w:r w:rsidR="00D373BD" w:rsidRPr="730FE47A">
        <w:rPr>
          <w:rFonts w:ascii="Calibri" w:eastAsia="Calibri" w:hAnsi="Calibri" w:cs="Calibri"/>
          <w:sz w:val="22"/>
          <w:szCs w:val="22"/>
        </w:rPr>
        <w:t>e.</w:t>
      </w:r>
      <w:r w:rsidRPr="730FE47A">
        <w:rPr>
          <w:rFonts w:ascii="Calibri" w:eastAsia="Calibri" w:hAnsi="Calibri" w:cs="Calibri"/>
          <w:sz w:val="22"/>
          <w:szCs w:val="22"/>
        </w:rPr>
        <w:t xml:space="preserve"> </w:t>
      </w:r>
      <w:r w:rsidRPr="415ED2C5">
        <w:rPr>
          <w:rFonts w:ascii="Calibri" w:eastAsia="Calibri" w:hAnsi="Calibri" w:cs="Calibri"/>
          <w:sz w:val="22"/>
          <w:szCs w:val="22"/>
        </w:rPr>
        <w:t xml:space="preserve">safeguarding lead on </w:t>
      </w:r>
      <w:r w:rsidRPr="12B95E23">
        <w:rPr>
          <w:rFonts w:ascii="Calibri" w:eastAsia="Calibri" w:hAnsi="Calibri" w:cs="Calibri"/>
          <w:sz w:val="22"/>
          <w:szCs w:val="22"/>
        </w:rPr>
        <w:t xml:space="preserve">board of </w:t>
      </w:r>
      <w:r w:rsidRPr="1EC04C3B">
        <w:rPr>
          <w:rFonts w:ascii="Calibri" w:eastAsia="Calibri" w:hAnsi="Calibri" w:cs="Calibri"/>
          <w:sz w:val="22"/>
          <w:szCs w:val="22"/>
        </w:rPr>
        <w:t xml:space="preserve">trustees. </w:t>
      </w:r>
    </w:p>
    <w:p w14:paraId="754A56E8" w14:textId="4F6143AC" w:rsidR="3BEF43C0" w:rsidRDefault="3BEF43C0" w:rsidP="017CF6FC">
      <w:pPr>
        <w:suppressAutoHyphens/>
        <w:spacing w:line="240" w:lineRule="atLeast"/>
        <w:jc w:val="both"/>
        <w:rPr>
          <w:rFonts w:asciiTheme="minorHAnsi" w:hAnsiTheme="minorHAnsi" w:cstheme="minorBidi"/>
          <w:b/>
          <w:bCs/>
          <w:sz w:val="23"/>
          <w:szCs w:val="23"/>
        </w:rPr>
      </w:pPr>
    </w:p>
    <w:p w14:paraId="0E62F168" w14:textId="1E637608" w:rsidR="002B4A5C" w:rsidRPr="002B4A5C" w:rsidRDefault="090E30BB" w:rsidP="002B4A5C">
      <w:pPr>
        <w:pStyle w:val="NormalWeb"/>
        <w:rPr>
          <w:rFonts w:eastAsia="Times New Roman"/>
          <w:lang w:val="en-GB" w:eastAsia="en-GB"/>
        </w:rPr>
      </w:pPr>
      <w:r w:rsidRPr="3CE209B7">
        <w:rPr>
          <w:rFonts w:asciiTheme="minorHAnsi" w:hAnsiTheme="minorHAnsi" w:cstheme="minorBidi"/>
          <w:b/>
          <w:bCs/>
          <w:sz w:val="23"/>
          <w:szCs w:val="23"/>
        </w:rPr>
        <w:t>Associated</w:t>
      </w:r>
      <w:r w:rsidRPr="1AEDD172">
        <w:rPr>
          <w:rFonts w:asciiTheme="minorHAnsi" w:hAnsiTheme="minorHAnsi" w:cstheme="minorBidi"/>
          <w:b/>
          <w:bCs/>
          <w:sz w:val="23"/>
          <w:szCs w:val="23"/>
        </w:rPr>
        <w:t xml:space="preserve"> Policies</w:t>
      </w:r>
    </w:p>
    <w:p w14:paraId="25615D31" w14:textId="04D3DCA1" w:rsidR="3BEF43C0" w:rsidRDefault="3BEF43C0" w:rsidP="017CF6FC">
      <w:pPr>
        <w:suppressAutoHyphens/>
        <w:spacing w:line="240" w:lineRule="atLeast"/>
        <w:jc w:val="both"/>
        <w:rPr>
          <w:rFonts w:asciiTheme="minorHAnsi" w:hAnsiTheme="minorHAnsi" w:cstheme="minorBidi"/>
          <w:b/>
          <w:bCs/>
          <w:sz w:val="23"/>
          <w:szCs w:val="23"/>
        </w:rPr>
      </w:pPr>
    </w:p>
    <w:p w14:paraId="47629CF9" w14:textId="2CCBF9EC" w:rsidR="000405F3" w:rsidRPr="0073279F" w:rsidRDefault="000405F3" w:rsidP="3781C01D">
      <w:pPr>
        <w:suppressAutoHyphens/>
        <w:spacing w:line="240" w:lineRule="atLeast"/>
        <w:jc w:val="both"/>
        <w:rPr>
          <w:rFonts w:asciiTheme="minorHAnsi" w:hAnsiTheme="minorHAnsi" w:cstheme="minorBidi"/>
          <w:b/>
          <w:bCs/>
          <w:sz w:val="23"/>
          <w:szCs w:val="23"/>
        </w:rPr>
      </w:pPr>
    </w:p>
    <w:p w14:paraId="5A6FD6F3" w14:textId="48094E3A" w:rsidR="000405F3" w:rsidRPr="0073279F" w:rsidRDefault="000405F3" w:rsidP="017CF6FC">
      <w:pPr>
        <w:suppressAutoHyphens/>
        <w:spacing w:line="240" w:lineRule="atLeast"/>
        <w:jc w:val="both"/>
        <w:rPr>
          <w:rFonts w:asciiTheme="minorHAnsi" w:hAnsiTheme="minorHAnsi" w:cstheme="minorBidi"/>
          <w:b/>
          <w:sz w:val="23"/>
          <w:szCs w:val="23"/>
        </w:rPr>
      </w:pPr>
      <w:r w:rsidRPr="017CF6FC">
        <w:rPr>
          <w:rFonts w:asciiTheme="minorHAnsi" w:hAnsiTheme="minorHAnsi" w:cstheme="minorBidi"/>
          <w:b/>
          <w:sz w:val="23"/>
          <w:szCs w:val="23"/>
        </w:rPr>
        <w:t>Below is a list of policies that are also relevant to safeguarding and protection. You may find it helpful to refer to any of these additional documents when reading and using this policy.</w:t>
      </w:r>
    </w:p>
    <w:p w14:paraId="198D2A34" w14:textId="77777777" w:rsidR="000405F3" w:rsidRPr="0073279F" w:rsidRDefault="000405F3" w:rsidP="000405F3">
      <w:pPr>
        <w:tabs>
          <w:tab w:val="left" w:pos="-1440"/>
          <w:tab w:val="left" w:pos="-720"/>
        </w:tabs>
        <w:suppressAutoHyphens/>
        <w:spacing w:line="240" w:lineRule="atLeast"/>
        <w:jc w:val="both"/>
        <w:rPr>
          <w:rFonts w:asciiTheme="minorHAnsi" w:hAnsiTheme="minorHAnsi" w:cstheme="minorHAnsi"/>
          <w:b/>
          <w:bCs/>
          <w:sz w:val="23"/>
          <w:szCs w:val="23"/>
        </w:rPr>
      </w:pPr>
    </w:p>
    <w:p w14:paraId="0F960711" w14:textId="4E8445B0" w:rsidR="000405F3" w:rsidRPr="00314D2D" w:rsidRDefault="00314D2D" w:rsidP="00F23293">
      <w:pPr>
        <w:numPr>
          <w:ilvl w:val="0"/>
          <w:numId w:val="5"/>
        </w:numPr>
        <w:tabs>
          <w:tab w:val="left" w:pos="-1440"/>
          <w:tab w:val="left" w:pos="-720"/>
        </w:tabs>
        <w:suppressAutoHyphens/>
        <w:spacing w:line="240" w:lineRule="atLeast"/>
        <w:jc w:val="both"/>
        <w:rPr>
          <w:rStyle w:val="Hyperlink"/>
          <w:rFonts w:asciiTheme="minorHAnsi" w:hAnsiTheme="minorHAnsi" w:cstheme="minorHAnsi"/>
          <w:b/>
          <w:bCs/>
          <w:sz w:val="23"/>
          <w:szCs w:val="23"/>
        </w:rPr>
      </w:pPr>
      <w:r>
        <w:rPr>
          <w:rFonts w:asciiTheme="minorHAnsi" w:hAnsiTheme="minorHAnsi" w:cstheme="minorHAnsi"/>
          <w:b/>
          <w:bCs/>
          <w:sz w:val="23"/>
          <w:szCs w:val="23"/>
        </w:rPr>
        <w:fldChar w:fldCharType="begin"/>
      </w:r>
      <w:r>
        <w:rPr>
          <w:rFonts w:asciiTheme="minorHAnsi" w:hAnsiTheme="minorHAnsi" w:cstheme="minorHAnsi"/>
          <w:b/>
          <w:bCs/>
          <w:sz w:val="23"/>
          <w:szCs w:val="23"/>
        </w:rPr>
        <w:instrText>HYPERLINK "https://at.home-start.org.uk/page/10482?SearchId=867406"</w:instrText>
      </w:r>
      <w:r>
        <w:rPr>
          <w:rFonts w:asciiTheme="minorHAnsi" w:hAnsiTheme="minorHAnsi" w:cstheme="minorHAnsi"/>
          <w:b/>
          <w:bCs/>
          <w:sz w:val="23"/>
          <w:szCs w:val="23"/>
        </w:rPr>
      </w:r>
      <w:r>
        <w:rPr>
          <w:rFonts w:asciiTheme="minorHAnsi" w:hAnsiTheme="minorHAnsi" w:cstheme="minorHAnsi"/>
          <w:b/>
          <w:bCs/>
          <w:sz w:val="23"/>
          <w:szCs w:val="23"/>
        </w:rPr>
        <w:fldChar w:fldCharType="separate"/>
      </w:r>
      <w:r w:rsidR="000405F3" w:rsidRPr="00314D2D">
        <w:rPr>
          <w:rStyle w:val="Hyperlink"/>
          <w:rFonts w:asciiTheme="minorHAnsi" w:hAnsiTheme="minorHAnsi" w:cstheme="minorHAnsi"/>
          <w:b/>
          <w:bCs/>
          <w:sz w:val="23"/>
          <w:szCs w:val="23"/>
        </w:rPr>
        <w:t xml:space="preserve">Safer recruitment and selection of staff policy  </w:t>
      </w:r>
    </w:p>
    <w:p w14:paraId="56296391" w14:textId="4A75470C" w:rsidR="000405F3" w:rsidRPr="00292CCA" w:rsidRDefault="00314D2D" w:rsidP="00F23293">
      <w:pPr>
        <w:numPr>
          <w:ilvl w:val="0"/>
          <w:numId w:val="5"/>
        </w:numPr>
        <w:tabs>
          <w:tab w:val="left" w:pos="-1440"/>
          <w:tab w:val="left" w:pos="-720"/>
        </w:tabs>
        <w:suppressAutoHyphens/>
        <w:spacing w:line="240" w:lineRule="atLeast"/>
        <w:jc w:val="both"/>
        <w:rPr>
          <w:rFonts w:asciiTheme="minorHAnsi" w:hAnsiTheme="minorHAnsi" w:cstheme="minorHAnsi"/>
          <w:b/>
          <w:bCs/>
          <w:sz w:val="23"/>
          <w:szCs w:val="23"/>
        </w:rPr>
      </w:pPr>
      <w:r>
        <w:rPr>
          <w:rFonts w:asciiTheme="minorHAnsi" w:hAnsiTheme="minorHAnsi" w:cstheme="minorHAnsi"/>
          <w:b/>
          <w:bCs/>
          <w:sz w:val="23"/>
          <w:szCs w:val="23"/>
        </w:rPr>
        <w:fldChar w:fldCharType="end"/>
      </w:r>
      <w:hyperlink r:id="rId16" w:history="1">
        <w:r w:rsidR="000405F3" w:rsidRPr="00AC4A4A">
          <w:rPr>
            <w:rStyle w:val="Hyperlink"/>
            <w:rFonts w:asciiTheme="minorHAnsi" w:hAnsiTheme="minorHAnsi" w:cstheme="minorHAnsi"/>
            <w:b/>
            <w:bCs/>
            <w:sz w:val="23"/>
            <w:szCs w:val="23"/>
          </w:rPr>
          <w:t>Safeguarding</w:t>
        </w:r>
        <w:r w:rsidR="00AC4A4A" w:rsidRPr="00AC4A4A">
          <w:rPr>
            <w:rStyle w:val="Hyperlink"/>
            <w:rFonts w:asciiTheme="minorHAnsi" w:hAnsiTheme="minorHAnsi" w:cstheme="minorHAnsi"/>
            <w:b/>
            <w:bCs/>
            <w:sz w:val="23"/>
            <w:szCs w:val="23"/>
          </w:rPr>
          <w:t>/Child Protection Checklist</w:t>
        </w:r>
      </w:hyperlink>
    </w:p>
    <w:p w14:paraId="4ED55A6E" w14:textId="601FB4F4" w:rsidR="00181D25" w:rsidRPr="0073279F" w:rsidRDefault="00181D25" w:rsidP="00F23293">
      <w:pPr>
        <w:numPr>
          <w:ilvl w:val="0"/>
          <w:numId w:val="5"/>
        </w:numPr>
        <w:tabs>
          <w:tab w:val="left" w:pos="-1440"/>
          <w:tab w:val="left" w:pos="-720"/>
        </w:tabs>
        <w:suppressAutoHyphens/>
        <w:spacing w:line="240" w:lineRule="atLeast"/>
        <w:jc w:val="both"/>
        <w:rPr>
          <w:rFonts w:asciiTheme="minorHAnsi" w:hAnsiTheme="minorHAnsi" w:cstheme="minorHAnsi"/>
          <w:b/>
          <w:bCs/>
          <w:sz w:val="23"/>
          <w:szCs w:val="23"/>
          <w:u w:val="single"/>
        </w:rPr>
      </w:pPr>
      <w:hyperlink r:id="rId17" w:history="1">
        <w:r w:rsidRPr="00AB3E2E">
          <w:rPr>
            <w:rStyle w:val="Hyperlink"/>
            <w:rFonts w:asciiTheme="minorHAnsi" w:hAnsiTheme="minorHAnsi" w:cstheme="minorHAnsi"/>
            <w:b/>
            <w:bCs/>
            <w:sz w:val="23"/>
            <w:szCs w:val="23"/>
          </w:rPr>
          <w:t>G</w:t>
        </w:r>
        <w:r w:rsidR="00AB3E2E" w:rsidRPr="00AB3E2E">
          <w:rPr>
            <w:rStyle w:val="Hyperlink"/>
            <w:rFonts w:asciiTheme="minorHAnsi" w:hAnsiTheme="minorHAnsi" w:cstheme="minorHAnsi"/>
            <w:b/>
            <w:bCs/>
            <w:sz w:val="23"/>
            <w:szCs w:val="23"/>
          </w:rPr>
          <w:t>eneral Data Protection Regulation (GDPR)</w:t>
        </w:r>
      </w:hyperlink>
    </w:p>
    <w:p w14:paraId="0CDDA18C" w14:textId="4642BC84" w:rsidR="000405F3" w:rsidRPr="00144268" w:rsidRDefault="00144268" w:rsidP="00F23293">
      <w:pPr>
        <w:numPr>
          <w:ilvl w:val="0"/>
          <w:numId w:val="5"/>
        </w:numPr>
        <w:tabs>
          <w:tab w:val="left" w:pos="-1440"/>
          <w:tab w:val="left" w:pos="-720"/>
        </w:tabs>
        <w:suppressAutoHyphens/>
        <w:spacing w:line="240" w:lineRule="atLeast"/>
        <w:jc w:val="both"/>
        <w:rPr>
          <w:rStyle w:val="Hyperlink"/>
          <w:rFonts w:asciiTheme="minorHAnsi" w:hAnsiTheme="minorHAnsi" w:cstheme="minorHAnsi"/>
          <w:b/>
          <w:bCs/>
          <w:sz w:val="23"/>
          <w:szCs w:val="23"/>
        </w:rPr>
      </w:pPr>
      <w:r>
        <w:rPr>
          <w:rFonts w:asciiTheme="minorHAnsi" w:hAnsiTheme="minorHAnsi" w:cstheme="minorHAnsi"/>
          <w:b/>
          <w:bCs/>
          <w:sz w:val="23"/>
          <w:szCs w:val="23"/>
        </w:rPr>
        <w:fldChar w:fldCharType="begin"/>
      </w:r>
      <w:r>
        <w:rPr>
          <w:rFonts w:asciiTheme="minorHAnsi" w:hAnsiTheme="minorHAnsi" w:cstheme="minorHAnsi"/>
          <w:b/>
          <w:bCs/>
          <w:sz w:val="23"/>
          <w:szCs w:val="23"/>
        </w:rPr>
        <w:instrText>HYPERLINK "https://at.home-start.org.uk/page/10483?SearchId=0"</w:instrText>
      </w:r>
      <w:r>
        <w:rPr>
          <w:rFonts w:asciiTheme="minorHAnsi" w:hAnsiTheme="minorHAnsi" w:cstheme="minorHAnsi"/>
          <w:b/>
          <w:bCs/>
          <w:sz w:val="23"/>
          <w:szCs w:val="23"/>
        </w:rPr>
      </w:r>
      <w:r>
        <w:rPr>
          <w:rFonts w:asciiTheme="minorHAnsi" w:hAnsiTheme="minorHAnsi" w:cstheme="minorHAnsi"/>
          <w:b/>
          <w:bCs/>
          <w:sz w:val="23"/>
          <w:szCs w:val="23"/>
        </w:rPr>
        <w:fldChar w:fldCharType="separate"/>
      </w:r>
      <w:r w:rsidR="000405F3" w:rsidRPr="00144268">
        <w:rPr>
          <w:rStyle w:val="Hyperlink"/>
          <w:rFonts w:asciiTheme="minorHAnsi" w:hAnsiTheme="minorHAnsi" w:cstheme="minorHAnsi"/>
          <w:b/>
          <w:bCs/>
          <w:sz w:val="23"/>
          <w:szCs w:val="23"/>
        </w:rPr>
        <w:t xml:space="preserve">Staff supervision &amp; appraisal </w:t>
      </w:r>
    </w:p>
    <w:p w14:paraId="2D8B329B" w14:textId="5E41314A" w:rsidR="000405F3" w:rsidRPr="00BA562E" w:rsidRDefault="00144268" w:rsidP="00F23293">
      <w:pPr>
        <w:numPr>
          <w:ilvl w:val="0"/>
          <w:numId w:val="5"/>
        </w:numPr>
        <w:tabs>
          <w:tab w:val="left" w:pos="-1440"/>
          <w:tab w:val="left" w:pos="-720"/>
        </w:tabs>
        <w:suppressAutoHyphens/>
        <w:spacing w:line="240" w:lineRule="atLeast"/>
        <w:jc w:val="both"/>
        <w:rPr>
          <w:rStyle w:val="Hyperlink"/>
          <w:rFonts w:asciiTheme="minorHAnsi" w:hAnsiTheme="minorHAnsi" w:cstheme="minorHAnsi"/>
          <w:b/>
          <w:bCs/>
          <w:sz w:val="23"/>
          <w:szCs w:val="23"/>
        </w:rPr>
      </w:pPr>
      <w:r>
        <w:rPr>
          <w:rFonts w:asciiTheme="minorHAnsi" w:hAnsiTheme="minorHAnsi" w:cstheme="minorHAnsi"/>
          <w:b/>
          <w:bCs/>
          <w:sz w:val="23"/>
          <w:szCs w:val="23"/>
        </w:rPr>
        <w:fldChar w:fldCharType="end"/>
      </w:r>
      <w:r w:rsidR="00BA562E">
        <w:rPr>
          <w:rFonts w:asciiTheme="minorHAnsi" w:hAnsiTheme="minorHAnsi" w:cstheme="minorHAnsi"/>
          <w:b/>
          <w:bCs/>
          <w:sz w:val="23"/>
          <w:szCs w:val="23"/>
        </w:rPr>
        <w:fldChar w:fldCharType="begin"/>
      </w:r>
      <w:r w:rsidR="00BA562E">
        <w:rPr>
          <w:rFonts w:asciiTheme="minorHAnsi" w:hAnsiTheme="minorHAnsi" w:cstheme="minorHAnsi"/>
          <w:b/>
          <w:bCs/>
          <w:sz w:val="23"/>
          <w:szCs w:val="23"/>
        </w:rPr>
        <w:instrText>HYPERLINK "https://at.home-start.org.uk/page/10484?SearchId=867412"</w:instrText>
      </w:r>
      <w:r w:rsidR="00BA562E">
        <w:rPr>
          <w:rFonts w:asciiTheme="minorHAnsi" w:hAnsiTheme="minorHAnsi" w:cstheme="minorHAnsi"/>
          <w:b/>
          <w:bCs/>
          <w:sz w:val="23"/>
          <w:szCs w:val="23"/>
        </w:rPr>
      </w:r>
      <w:r w:rsidR="00BA562E">
        <w:rPr>
          <w:rFonts w:asciiTheme="minorHAnsi" w:hAnsiTheme="minorHAnsi" w:cstheme="minorHAnsi"/>
          <w:b/>
          <w:bCs/>
          <w:sz w:val="23"/>
          <w:szCs w:val="23"/>
        </w:rPr>
        <w:fldChar w:fldCharType="separate"/>
      </w:r>
      <w:r w:rsidR="000405F3" w:rsidRPr="00BA562E">
        <w:rPr>
          <w:rStyle w:val="Hyperlink"/>
          <w:rFonts w:asciiTheme="minorHAnsi" w:hAnsiTheme="minorHAnsi" w:cstheme="minorHAnsi"/>
          <w:b/>
          <w:bCs/>
          <w:sz w:val="23"/>
          <w:szCs w:val="23"/>
        </w:rPr>
        <w:t>Volunteering Policy</w:t>
      </w:r>
    </w:p>
    <w:p w14:paraId="5021275E" w14:textId="01D67F88" w:rsidR="000405F3" w:rsidRPr="00BA562E" w:rsidRDefault="00BA562E" w:rsidP="00F23293">
      <w:pPr>
        <w:numPr>
          <w:ilvl w:val="0"/>
          <w:numId w:val="5"/>
        </w:numPr>
        <w:tabs>
          <w:tab w:val="left" w:pos="-1440"/>
          <w:tab w:val="left" w:pos="-720"/>
        </w:tabs>
        <w:suppressAutoHyphens/>
        <w:spacing w:line="240" w:lineRule="atLeast"/>
        <w:jc w:val="both"/>
        <w:rPr>
          <w:rStyle w:val="Hyperlink"/>
          <w:rFonts w:asciiTheme="minorHAnsi" w:hAnsiTheme="minorHAnsi" w:cstheme="minorHAnsi"/>
          <w:b/>
          <w:bCs/>
          <w:sz w:val="23"/>
          <w:szCs w:val="23"/>
        </w:rPr>
      </w:pPr>
      <w:r>
        <w:rPr>
          <w:rFonts w:asciiTheme="minorHAnsi" w:hAnsiTheme="minorHAnsi" w:cstheme="minorHAnsi"/>
          <w:b/>
          <w:bCs/>
          <w:sz w:val="23"/>
          <w:szCs w:val="23"/>
        </w:rPr>
        <w:fldChar w:fldCharType="end"/>
      </w:r>
      <w:r>
        <w:rPr>
          <w:rFonts w:asciiTheme="minorHAnsi" w:hAnsiTheme="minorHAnsi" w:cstheme="minorHAnsi"/>
          <w:b/>
          <w:bCs/>
          <w:sz w:val="23"/>
          <w:szCs w:val="23"/>
        </w:rPr>
        <w:fldChar w:fldCharType="begin"/>
      </w:r>
      <w:r>
        <w:rPr>
          <w:rFonts w:asciiTheme="minorHAnsi" w:hAnsiTheme="minorHAnsi" w:cstheme="minorHAnsi"/>
          <w:b/>
          <w:bCs/>
          <w:sz w:val="23"/>
          <w:szCs w:val="23"/>
        </w:rPr>
        <w:instrText>HYPERLINK "https://at.home-start.org.uk/page/10445?SearchId=0"</w:instrText>
      </w:r>
      <w:r>
        <w:rPr>
          <w:rFonts w:asciiTheme="minorHAnsi" w:hAnsiTheme="minorHAnsi" w:cstheme="minorHAnsi"/>
          <w:b/>
          <w:bCs/>
          <w:sz w:val="23"/>
          <w:szCs w:val="23"/>
        </w:rPr>
      </w:r>
      <w:r>
        <w:rPr>
          <w:rFonts w:asciiTheme="minorHAnsi" w:hAnsiTheme="minorHAnsi" w:cstheme="minorHAnsi"/>
          <w:b/>
          <w:bCs/>
          <w:sz w:val="23"/>
          <w:szCs w:val="23"/>
        </w:rPr>
        <w:fldChar w:fldCharType="separate"/>
      </w:r>
      <w:r w:rsidR="000405F3" w:rsidRPr="00BA562E">
        <w:rPr>
          <w:rStyle w:val="Hyperlink"/>
          <w:rFonts w:asciiTheme="minorHAnsi" w:hAnsiTheme="minorHAnsi" w:cstheme="minorHAnsi"/>
          <w:b/>
          <w:bCs/>
          <w:sz w:val="23"/>
          <w:szCs w:val="23"/>
        </w:rPr>
        <w:t>Safeguarding &amp; Protecting Children Code of Conduct </w:t>
      </w:r>
    </w:p>
    <w:p w14:paraId="22F030CB" w14:textId="0CBE9174" w:rsidR="000405F3" w:rsidRPr="008B7F07" w:rsidRDefault="00BA562E" w:rsidP="00F23293">
      <w:pPr>
        <w:numPr>
          <w:ilvl w:val="0"/>
          <w:numId w:val="5"/>
        </w:numPr>
        <w:suppressAutoHyphens/>
        <w:spacing w:line="240" w:lineRule="atLeast"/>
        <w:jc w:val="both"/>
        <w:rPr>
          <w:rStyle w:val="Hyperlink"/>
          <w:rFonts w:asciiTheme="minorHAnsi" w:hAnsiTheme="minorHAnsi" w:cstheme="minorHAnsi"/>
          <w:b/>
          <w:sz w:val="23"/>
          <w:szCs w:val="23"/>
        </w:rPr>
      </w:pPr>
      <w:r>
        <w:rPr>
          <w:rFonts w:asciiTheme="minorHAnsi" w:hAnsiTheme="minorHAnsi" w:cstheme="minorHAnsi"/>
          <w:b/>
          <w:bCs/>
          <w:sz w:val="23"/>
          <w:szCs w:val="23"/>
        </w:rPr>
        <w:fldChar w:fldCharType="end"/>
      </w:r>
      <w:r w:rsidR="008B7F07">
        <w:rPr>
          <w:rFonts w:asciiTheme="minorHAnsi" w:hAnsiTheme="minorHAnsi" w:cstheme="minorHAnsi"/>
          <w:b/>
          <w:sz w:val="23"/>
          <w:szCs w:val="23"/>
        </w:rPr>
        <w:fldChar w:fldCharType="begin"/>
      </w:r>
      <w:r w:rsidR="008B7F07">
        <w:rPr>
          <w:rFonts w:asciiTheme="minorHAnsi" w:hAnsiTheme="minorHAnsi" w:cstheme="minorHAnsi"/>
          <w:b/>
          <w:sz w:val="23"/>
          <w:szCs w:val="23"/>
        </w:rPr>
        <w:instrText>HYPERLINK "https://at.home-start.org.uk/page/10444?SearchId=0"</w:instrText>
      </w:r>
      <w:r w:rsidR="008B7F07">
        <w:rPr>
          <w:rFonts w:asciiTheme="minorHAnsi" w:hAnsiTheme="minorHAnsi" w:cstheme="minorHAnsi"/>
          <w:b/>
          <w:sz w:val="23"/>
          <w:szCs w:val="23"/>
        </w:rPr>
      </w:r>
      <w:r w:rsidR="008B7F07">
        <w:rPr>
          <w:rFonts w:asciiTheme="minorHAnsi" w:hAnsiTheme="minorHAnsi" w:cstheme="minorHAnsi"/>
          <w:b/>
          <w:sz w:val="23"/>
          <w:szCs w:val="23"/>
        </w:rPr>
        <w:fldChar w:fldCharType="separate"/>
      </w:r>
      <w:r w:rsidR="000405F3" w:rsidRPr="008B7F07">
        <w:rPr>
          <w:rStyle w:val="Hyperlink"/>
          <w:rFonts w:asciiTheme="minorHAnsi" w:hAnsiTheme="minorHAnsi" w:cstheme="minorHAnsi"/>
          <w:b/>
          <w:sz w:val="23"/>
          <w:szCs w:val="23"/>
        </w:rPr>
        <w:t xml:space="preserve">Safeguarding &amp; Protecting Children </w:t>
      </w:r>
    </w:p>
    <w:p w14:paraId="738CA7F2" w14:textId="1E1AD56A" w:rsidR="000405F3" w:rsidRPr="0073279F" w:rsidRDefault="008B7F07" w:rsidP="00F23293">
      <w:pPr>
        <w:numPr>
          <w:ilvl w:val="0"/>
          <w:numId w:val="5"/>
        </w:numPr>
        <w:tabs>
          <w:tab w:val="left" w:pos="-1440"/>
          <w:tab w:val="left" w:pos="-720"/>
        </w:tabs>
        <w:suppressAutoHyphens/>
        <w:spacing w:line="240" w:lineRule="atLeast"/>
        <w:jc w:val="both"/>
        <w:rPr>
          <w:rFonts w:asciiTheme="minorHAnsi" w:hAnsiTheme="minorHAnsi" w:cstheme="minorHAnsi"/>
          <w:b/>
          <w:bCs/>
          <w:sz w:val="23"/>
          <w:szCs w:val="23"/>
          <w:u w:val="single"/>
        </w:rPr>
      </w:pPr>
      <w:r>
        <w:rPr>
          <w:rFonts w:asciiTheme="minorHAnsi" w:hAnsiTheme="minorHAnsi" w:cstheme="minorHAnsi"/>
          <w:b/>
          <w:sz w:val="23"/>
          <w:szCs w:val="23"/>
        </w:rPr>
        <w:fldChar w:fldCharType="end"/>
      </w:r>
      <w:hyperlink r:id="rId18">
        <w:r w:rsidR="000405F3" w:rsidRPr="0073279F">
          <w:rPr>
            <w:rStyle w:val="Hyperlink"/>
            <w:rFonts w:asciiTheme="minorHAnsi" w:hAnsiTheme="minorHAnsi" w:cstheme="minorHAnsi"/>
            <w:b/>
            <w:bCs/>
            <w:sz w:val="23"/>
            <w:szCs w:val="23"/>
          </w:rPr>
          <w:t>Record of Concern and Action (ROCA) - form</w:t>
        </w:r>
      </w:hyperlink>
    </w:p>
    <w:p w14:paraId="7613E4B3" w14:textId="390E1DFB" w:rsidR="000405F3" w:rsidRPr="00B73AA0" w:rsidRDefault="00B73AA0" w:rsidP="00F23293">
      <w:pPr>
        <w:numPr>
          <w:ilvl w:val="0"/>
          <w:numId w:val="5"/>
        </w:numPr>
        <w:tabs>
          <w:tab w:val="left" w:pos="-1440"/>
          <w:tab w:val="left" w:pos="-720"/>
        </w:tabs>
        <w:suppressAutoHyphens/>
        <w:spacing w:line="240" w:lineRule="atLeast"/>
        <w:jc w:val="both"/>
        <w:rPr>
          <w:rStyle w:val="Hyperlink"/>
          <w:rFonts w:asciiTheme="minorHAnsi" w:hAnsiTheme="minorHAnsi" w:cstheme="minorHAnsi"/>
          <w:b/>
          <w:bCs/>
          <w:sz w:val="23"/>
          <w:szCs w:val="23"/>
        </w:rPr>
      </w:pPr>
      <w:r>
        <w:rPr>
          <w:rFonts w:asciiTheme="minorHAnsi" w:hAnsiTheme="minorHAnsi" w:cstheme="minorHAnsi"/>
          <w:b/>
          <w:bCs/>
          <w:sz w:val="23"/>
          <w:szCs w:val="23"/>
        </w:rPr>
        <w:fldChar w:fldCharType="begin"/>
      </w:r>
      <w:r>
        <w:rPr>
          <w:rFonts w:asciiTheme="minorHAnsi" w:hAnsiTheme="minorHAnsi" w:cstheme="minorHAnsi"/>
          <w:b/>
          <w:bCs/>
          <w:sz w:val="23"/>
          <w:szCs w:val="23"/>
        </w:rPr>
        <w:instrText>HYPERLINK "https://at.home-start.org.uk/page/10438?SearchId=0"</w:instrText>
      </w:r>
      <w:r>
        <w:rPr>
          <w:rFonts w:asciiTheme="minorHAnsi" w:hAnsiTheme="minorHAnsi" w:cstheme="minorHAnsi"/>
          <w:b/>
          <w:bCs/>
          <w:sz w:val="23"/>
          <w:szCs w:val="23"/>
        </w:rPr>
      </w:r>
      <w:r>
        <w:rPr>
          <w:rFonts w:asciiTheme="minorHAnsi" w:hAnsiTheme="minorHAnsi" w:cstheme="minorHAnsi"/>
          <w:b/>
          <w:bCs/>
          <w:sz w:val="23"/>
          <w:szCs w:val="23"/>
        </w:rPr>
        <w:fldChar w:fldCharType="separate"/>
      </w:r>
      <w:r w:rsidR="000405F3" w:rsidRPr="00B73AA0">
        <w:rPr>
          <w:rStyle w:val="Hyperlink"/>
          <w:rFonts w:asciiTheme="minorHAnsi" w:hAnsiTheme="minorHAnsi" w:cstheme="minorHAnsi"/>
          <w:b/>
          <w:bCs/>
          <w:sz w:val="23"/>
          <w:szCs w:val="23"/>
        </w:rPr>
        <w:t>Looking After Children in the Absence of their Parents</w:t>
      </w:r>
    </w:p>
    <w:p w14:paraId="7439958B" w14:textId="3E6FB3AE" w:rsidR="000405F3" w:rsidRPr="0063154F" w:rsidRDefault="00B73AA0" w:rsidP="00F23293">
      <w:pPr>
        <w:numPr>
          <w:ilvl w:val="0"/>
          <w:numId w:val="5"/>
        </w:numPr>
        <w:tabs>
          <w:tab w:val="left" w:pos="-1440"/>
          <w:tab w:val="left" w:pos="-720"/>
        </w:tabs>
        <w:suppressAutoHyphens/>
        <w:spacing w:line="240" w:lineRule="atLeast"/>
        <w:contextualSpacing/>
        <w:jc w:val="both"/>
        <w:rPr>
          <w:rStyle w:val="Hyperlink"/>
          <w:rFonts w:asciiTheme="minorHAnsi" w:hAnsiTheme="minorHAnsi" w:cstheme="minorHAnsi"/>
          <w:b/>
          <w:bCs/>
          <w:sz w:val="23"/>
          <w:szCs w:val="23"/>
        </w:rPr>
      </w:pPr>
      <w:r>
        <w:rPr>
          <w:rFonts w:asciiTheme="minorHAnsi" w:hAnsiTheme="minorHAnsi" w:cstheme="minorHAnsi"/>
          <w:b/>
          <w:bCs/>
          <w:sz w:val="23"/>
          <w:szCs w:val="23"/>
        </w:rPr>
        <w:fldChar w:fldCharType="end"/>
      </w:r>
      <w:r w:rsidR="0063154F">
        <w:rPr>
          <w:rFonts w:asciiTheme="minorHAnsi" w:hAnsiTheme="minorHAnsi" w:cstheme="minorHAnsi"/>
          <w:b/>
          <w:bCs/>
          <w:sz w:val="23"/>
          <w:szCs w:val="23"/>
        </w:rPr>
        <w:fldChar w:fldCharType="begin"/>
      </w:r>
      <w:r w:rsidR="0063154F">
        <w:rPr>
          <w:rFonts w:asciiTheme="minorHAnsi" w:hAnsiTheme="minorHAnsi" w:cstheme="minorHAnsi"/>
          <w:b/>
          <w:bCs/>
          <w:sz w:val="23"/>
          <w:szCs w:val="23"/>
        </w:rPr>
        <w:instrText>HYPERLINK "https://at.home-start.org.uk/page/6390?SearchId=0"</w:instrText>
      </w:r>
      <w:r w:rsidR="0063154F">
        <w:rPr>
          <w:rFonts w:asciiTheme="minorHAnsi" w:hAnsiTheme="minorHAnsi" w:cstheme="minorHAnsi"/>
          <w:b/>
          <w:bCs/>
          <w:sz w:val="23"/>
          <w:szCs w:val="23"/>
        </w:rPr>
      </w:r>
      <w:r w:rsidR="0063154F">
        <w:rPr>
          <w:rFonts w:asciiTheme="minorHAnsi" w:hAnsiTheme="minorHAnsi" w:cstheme="minorHAnsi"/>
          <w:b/>
          <w:bCs/>
          <w:sz w:val="23"/>
          <w:szCs w:val="23"/>
        </w:rPr>
        <w:fldChar w:fldCharType="separate"/>
      </w:r>
      <w:r w:rsidR="000405F3" w:rsidRPr="0063154F">
        <w:rPr>
          <w:rStyle w:val="Hyperlink"/>
          <w:rFonts w:asciiTheme="minorHAnsi" w:hAnsiTheme="minorHAnsi" w:cstheme="minorHAnsi"/>
          <w:b/>
          <w:bCs/>
          <w:sz w:val="23"/>
          <w:szCs w:val="23"/>
        </w:rPr>
        <w:t>Reporting Serious Incidents and reputational threats to HSUK</w:t>
      </w:r>
    </w:p>
    <w:p w14:paraId="34BE54AB" w14:textId="1F6E3F3E" w:rsidR="00E42FA6" w:rsidRPr="00292CCA" w:rsidRDefault="0063154F" w:rsidP="00F23293">
      <w:pPr>
        <w:pStyle w:val="ListParagraph"/>
        <w:numPr>
          <w:ilvl w:val="0"/>
          <w:numId w:val="5"/>
        </w:numPr>
      </w:pPr>
      <w:r>
        <w:fldChar w:fldCharType="end"/>
      </w:r>
      <w:hyperlink r:id="rId19" w:history="1">
        <w:r w:rsidR="00E42FA6" w:rsidRPr="00D85184">
          <w:rPr>
            <w:rStyle w:val="Hyperlink"/>
            <w:rFonts w:asciiTheme="minorHAnsi" w:hAnsiTheme="minorHAnsi" w:cstheme="minorHAnsi"/>
            <w:b/>
            <w:bCs/>
            <w:sz w:val="23"/>
            <w:szCs w:val="23"/>
          </w:rPr>
          <w:t>Identifying and Managing Risk in Your Local Home Start</w:t>
        </w:r>
      </w:hyperlink>
    </w:p>
    <w:p w14:paraId="6AADAAF2" w14:textId="77777777" w:rsidR="000405F3" w:rsidRPr="0073279F" w:rsidRDefault="000405F3" w:rsidP="00F23293">
      <w:pPr>
        <w:numPr>
          <w:ilvl w:val="0"/>
          <w:numId w:val="5"/>
        </w:numPr>
        <w:tabs>
          <w:tab w:val="left" w:pos="-1440"/>
          <w:tab w:val="left" w:pos="-720"/>
        </w:tabs>
        <w:suppressAutoHyphens/>
        <w:spacing w:line="240" w:lineRule="atLeast"/>
        <w:jc w:val="both"/>
        <w:rPr>
          <w:rFonts w:asciiTheme="minorHAnsi" w:hAnsiTheme="minorHAnsi" w:cstheme="minorHAnsi"/>
          <w:b/>
          <w:bCs/>
          <w:sz w:val="23"/>
          <w:szCs w:val="23"/>
          <w:u w:val="single"/>
        </w:rPr>
      </w:pPr>
      <w:hyperlink r:id="rId20">
        <w:r w:rsidRPr="0073279F">
          <w:rPr>
            <w:rStyle w:val="Hyperlink"/>
            <w:rFonts w:asciiTheme="minorHAnsi" w:hAnsiTheme="minorHAnsi" w:cstheme="minorHAnsi"/>
            <w:b/>
            <w:bCs/>
            <w:sz w:val="23"/>
            <w:szCs w:val="23"/>
          </w:rPr>
          <w:t>Complaints</w:t>
        </w:r>
      </w:hyperlink>
    </w:p>
    <w:p w14:paraId="2383F1AA" w14:textId="77777777" w:rsidR="000405F3" w:rsidRPr="0073279F" w:rsidRDefault="000405F3" w:rsidP="00F23293">
      <w:pPr>
        <w:numPr>
          <w:ilvl w:val="0"/>
          <w:numId w:val="5"/>
        </w:numPr>
        <w:tabs>
          <w:tab w:val="left" w:pos="-1440"/>
          <w:tab w:val="left" w:pos="-720"/>
        </w:tabs>
        <w:suppressAutoHyphens/>
        <w:spacing w:line="240" w:lineRule="atLeast"/>
        <w:jc w:val="both"/>
        <w:rPr>
          <w:rFonts w:asciiTheme="minorHAnsi" w:hAnsiTheme="minorHAnsi" w:cstheme="minorHAnsi"/>
          <w:b/>
          <w:bCs/>
          <w:sz w:val="23"/>
          <w:szCs w:val="23"/>
        </w:rPr>
      </w:pPr>
      <w:hyperlink r:id="rId21">
        <w:r w:rsidRPr="0073279F">
          <w:rPr>
            <w:rStyle w:val="Hyperlink"/>
            <w:rFonts w:asciiTheme="minorHAnsi" w:hAnsiTheme="minorHAnsi" w:cstheme="minorHAnsi"/>
            <w:b/>
            <w:bCs/>
            <w:sz w:val="23"/>
            <w:szCs w:val="23"/>
          </w:rPr>
          <w:t>Digital/online Safety</w:t>
        </w:r>
      </w:hyperlink>
    </w:p>
    <w:p w14:paraId="45FF69DF" w14:textId="61176078" w:rsidR="009F010E" w:rsidRPr="00D85184" w:rsidRDefault="00D97C24" w:rsidP="00F23293">
      <w:pPr>
        <w:numPr>
          <w:ilvl w:val="0"/>
          <w:numId w:val="5"/>
        </w:numPr>
        <w:tabs>
          <w:tab w:val="left" w:pos="-1440"/>
          <w:tab w:val="left" w:pos="-720"/>
        </w:tabs>
        <w:suppressAutoHyphens/>
        <w:spacing w:line="240" w:lineRule="atLeast"/>
        <w:jc w:val="both"/>
        <w:rPr>
          <w:rFonts w:asciiTheme="minorHAnsi" w:hAnsiTheme="minorHAnsi" w:cstheme="minorHAnsi"/>
          <w:b/>
          <w:bCs/>
          <w:sz w:val="23"/>
          <w:szCs w:val="23"/>
          <w:u w:val="single"/>
        </w:rPr>
      </w:pPr>
      <w:hyperlink r:id="rId22" w:history="1">
        <w:r w:rsidRPr="00D85184">
          <w:rPr>
            <w:rStyle w:val="Hyperlink"/>
            <w:rFonts w:asciiTheme="minorHAnsi" w:hAnsiTheme="minorHAnsi" w:cstheme="minorHAnsi"/>
            <w:b/>
            <w:bCs/>
            <w:sz w:val="23"/>
            <w:szCs w:val="23"/>
          </w:rPr>
          <w:t>Equity, Equality, Diversity and Inclusion (EEDI)</w:t>
        </w:r>
      </w:hyperlink>
    </w:p>
    <w:p w14:paraId="3E4C9447" w14:textId="3923CB01" w:rsidR="000405F3" w:rsidRPr="009B2153" w:rsidRDefault="009B2153" w:rsidP="00F23293">
      <w:pPr>
        <w:numPr>
          <w:ilvl w:val="0"/>
          <w:numId w:val="5"/>
        </w:numPr>
        <w:tabs>
          <w:tab w:val="left" w:pos="-1440"/>
          <w:tab w:val="left" w:pos="-720"/>
        </w:tabs>
        <w:suppressAutoHyphens/>
        <w:spacing w:line="240" w:lineRule="atLeast"/>
        <w:jc w:val="both"/>
        <w:rPr>
          <w:rStyle w:val="Hyperlink"/>
          <w:rFonts w:asciiTheme="minorHAnsi" w:hAnsiTheme="minorHAnsi" w:cstheme="minorHAnsi"/>
          <w:b/>
          <w:bCs/>
          <w:sz w:val="23"/>
          <w:szCs w:val="23"/>
        </w:rPr>
      </w:pPr>
      <w:r>
        <w:rPr>
          <w:rFonts w:asciiTheme="minorHAnsi" w:hAnsiTheme="minorHAnsi" w:cstheme="minorHAnsi"/>
          <w:b/>
          <w:bCs/>
          <w:sz w:val="23"/>
          <w:szCs w:val="23"/>
        </w:rPr>
        <w:fldChar w:fldCharType="begin"/>
      </w:r>
      <w:r>
        <w:rPr>
          <w:rFonts w:asciiTheme="minorHAnsi" w:hAnsiTheme="minorHAnsi" w:cstheme="minorHAnsi"/>
          <w:b/>
          <w:bCs/>
          <w:sz w:val="23"/>
          <w:szCs w:val="23"/>
        </w:rPr>
        <w:instrText>HYPERLINK "https://at.home-start.org.uk/page/10486?SearchId=867501"</w:instrText>
      </w:r>
      <w:r>
        <w:rPr>
          <w:rFonts w:asciiTheme="minorHAnsi" w:hAnsiTheme="minorHAnsi" w:cstheme="minorHAnsi"/>
          <w:b/>
          <w:bCs/>
          <w:sz w:val="23"/>
          <w:szCs w:val="23"/>
        </w:rPr>
      </w:r>
      <w:r>
        <w:rPr>
          <w:rFonts w:asciiTheme="minorHAnsi" w:hAnsiTheme="minorHAnsi" w:cstheme="minorHAnsi"/>
          <w:b/>
          <w:bCs/>
          <w:sz w:val="23"/>
          <w:szCs w:val="23"/>
        </w:rPr>
        <w:fldChar w:fldCharType="separate"/>
      </w:r>
      <w:r w:rsidR="000405F3" w:rsidRPr="009B2153">
        <w:rPr>
          <w:rStyle w:val="Hyperlink"/>
          <w:rFonts w:asciiTheme="minorHAnsi" w:hAnsiTheme="minorHAnsi" w:cstheme="minorHAnsi"/>
          <w:b/>
          <w:bCs/>
          <w:sz w:val="23"/>
          <w:szCs w:val="23"/>
        </w:rPr>
        <w:t>Whistleblowing</w:t>
      </w:r>
    </w:p>
    <w:p w14:paraId="1AE142D5" w14:textId="3EF7F0C2" w:rsidR="000405F3" w:rsidRPr="0073279F" w:rsidRDefault="009B2153" w:rsidP="000405F3">
      <w:pPr>
        <w:tabs>
          <w:tab w:val="left" w:pos="-1440"/>
          <w:tab w:val="left" w:pos="-720"/>
        </w:tabs>
        <w:suppressAutoHyphens/>
        <w:spacing w:line="240" w:lineRule="atLeast"/>
        <w:jc w:val="both"/>
        <w:rPr>
          <w:rFonts w:asciiTheme="minorHAnsi" w:hAnsiTheme="minorHAnsi" w:cstheme="minorHAnsi"/>
          <w:b/>
          <w:bCs/>
          <w:sz w:val="23"/>
          <w:szCs w:val="23"/>
        </w:rPr>
      </w:pPr>
      <w:r>
        <w:rPr>
          <w:rFonts w:asciiTheme="minorHAnsi" w:hAnsiTheme="minorHAnsi" w:cstheme="minorHAnsi"/>
          <w:b/>
          <w:bCs/>
          <w:sz w:val="23"/>
          <w:szCs w:val="23"/>
        </w:rPr>
        <w:fldChar w:fldCharType="end"/>
      </w:r>
    </w:p>
    <w:p w14:paraId="4ECDB374" w14:textId="77777777" w:rsidR="000405F3" w:rsidRPr="0073279F" w:rsidRDefault="000405F3" w:rsidP="000405F3">
      <w:pPr>
        <w:tabs>
          <w:tab w:val="left" w:pos="-1440"/>
          <w:tab w:val="left" w:pos="-720"/>
        </w:tabs>
        <w:suppressAutoHyphens/>
        <w:spacing w:line="240" w:lineRule="atLeast"/>
        <w:jc w:val="both"/>
        <w:rPr>
          <w:rFonts w:asciiTheme="minorHAnsi" w:hAnsiTheme="minorHAnsi" w:cstheme="minorHAnsi"/>
          <w:b/>
          <w:bCs/>
          <w:sz w:val="23"/>
          <w:szCs w:val="23"/>
        </w:rPr>
      </w:pPr>
      <w:r w:rsidRPr="0073279F">
        <w:rPr>
          <w:rFonts w:asciiTheme="minorHAnsi" w:hAnsiTheme="minorHAnsi" w:cstheme="minorHAnsi"/>
          <w:b/>
          <w:bCs/>
          <w:sz w:val="23"/>
          <w:szCs w:val="23"/>
        </w:rPr>
        <w:t xml:space="preserve">This policy covers all Home-Start services across the UK and is supplemented with nation specific policy and procedures. </w:t>
      </w:r>
    </w:p>
    <w:p w14:paraId="446A4D52" w14:textId="4CC5E0A0" w:rsidR="000405F3" w:rsidRPr="0073279F" w:rsidRDefault="000405F3" w:rsidP="000405F3">
      <w:pPr>
        <w:tabs>
          <w:tab w:val="left" w:pos="-1440"/>
          <w:tab w:val="left" w:pos="-720"/>
        </w:tabs>
        <w:suppressAutoHyphens/>
        <w:spacing w:line="240" w:lineRule="atLeast"/>
        <w:jc w:val="both"/>
        <w:rPr>
          <w:rFonts w:asciiTheme="minorHAnsi" w:hAnsiTheme="minorHAnsi" w:cstheme="minorHAnsi"/>
          <w:b/>
          <w:bCs/>
          <w:sz w:val="23"/>
          <w:szCs w:val="23"/>
        </w:rPr>
      </w:pPr>
      <w:r w:rsidRPr="0073279F">
        <w:rPr>
          <w:rFonts w:asciiTheme="minorHAnsi" w:hAnsiTheme="minorHAnsi" w:cstheme="minorHAnsi"/>
          <w:b/>
          <w:bCs/>
          <w:sz w:val="23"/>
          <w:szCs w:val="23"/>
        </w:rPr>
        <w:t xml:space="preserve">Everyone in Home-Start, regardless of their role, has a responsibility to protect </w:t>
      </w:r>
      <w:r w:rsidR="00483309" w:rsidRPr="0073279F">
        <w:rPr>
          <w:rFonts w:asciiTheme="minorHAnsi" w:hAnsiTheme="minorHAnsi" w:cstheme="minorHAnsi"/>
          <w:b/>
          <w:bCs/>
          <w:sz w:val="23"/>
          <w:szCs w:val="23"/>
        </w:rPr>
        <w:t>adults</w:t>
      </w:r>
      <w:r w:rsidRPr="0073279F">
        <w:rPr>
          <w:rFonts w:asciiTheme="minorHAnsi" w:hAnsiTheme="minorHAnsi" w:cstheme="minorHAnsi"/>
          <w:b/>
          <w:bCs/>
          <w:sz w:val="23"/>
          <w:szCs w:val="23"/>
        </w:rPr>
        <w:t xml:space="preserve"> and be familiar with the local policy and procedure in reporting a concern.</w:t>
      </w:r>
    </w:p>
    <w:p w14:paraId="07880816" w14:textId="77777777" w:rsidR="00483309" w:rsidRPr="0073279F" w:rsidRDefault="00483309" w:rsidP="000405F3">
      <w:pPr>
        <w:tabs>
          <w:tab w:val="left" w:pos="-1440"/>
          <w:tab w:val="left" w:pos="-720"/>
        </w:tabs>
        <w:suppressAutoHyphens/>
        <w:spacing w:line="240" w:lineRule="atLeast"/>
        <w:jc w:val="both"/>
        <w:rPr>
          <w:rFonts w:asciiTheme="minorHAnsi" w:hAnsiTheme="minorHAnsi" w:cstheme="minorHAnsi"/>
          <w:b/>
          <w:bCs/>
          <w:sz w:val="23"/>
          <w:szCs w:val="23"/>
        </w:rPr>
      </w:pPr>
    </w:p>
    <w:p w14:paraId="3D251702" w14:textId="49860866" w:rsidR="000405F3" w:rsidRPr="0073279F" w:rsidRDefault="000405F3" w:rsidP="30FE8EF1">
      <w:pPr>
        <w:suppressAutoHyphens/>
        <w:spacing w:line="240" w:lineRule="atLeast"/>
        <w:jc w:val="both"/>
        <w:rPr>
          <w:rFonts w:asciiTheme="minorHAnsi" w:hAnsiTheme="minorHAnsi" w:cstheme="minorHAnsi"/>
          <w:b/>
          <w:sz w:val="23"/>
          <w:szCs w:val="23"/>
        </w:rPr>
      </w:pPr>
      <w:r w:rsidRPr="0073279F">
        <w:rPr>
          <w:rFonts w:asciiTheme="minorHAnsi" w:hAnsiTheme="minorHAnsi" w:cstheme="minorHAnsi"/>
          <w:b/>
          <w:sz w:val="23"/>
          <w:szCs w:val="23"/>
        </w:rPr>
        <w:t xml:space="preserve">If you would like assistance in understanding the detail in this document when reading it, please speak to the Safeguarding/Protection Lead in your local Home-Start who will be able to assist you in answering questions relevant to your local practice. </w:t>
      </w:r>
    </w:p>
    <w:p w14:paraId="55824342" w14:textId="6CE55C03" w:rsidR="655BE8B9" w:rsidRDefault="655BE8B9" w:rsidP="00D85184">
      <w:pPr>
        <w:pStyle w:val="Heading2"/>
        <w:numPr>
          <w:ilvl w:val="0"/>
          <w:numId w:val="0"/>
        </w:numPr>
        <w:rPr>
          <w:rFonts w:asciiTheme="minorHAnsi" w:eastAsia="Calibri" w:hAnsiTheme="minorHAnsi" w:cstheme="minorBidi"/>
          <w:b/>
          <w:bCs/>
          <w:color w:val="auto"/>
          <w:sz w:val="23"/>
          <w:szCs w:val="23"/>
        </w:rPr>
      </w:pPr>
    </w:p>
    <w:p w14:paraId="0CD9A405" w14:textId="29BCB854" w:rsidR="00A47342" w:rsidRPr="0073279F" w:rsidRDefault="00A47342" w:rsidP="42D22D95">
      <w:pPr>
        <w:pStyle w:val="Heading2"/>
        <w:numPr>
          <w:ilvl w:val="0"/>
          <w:numId w:val="0"/>
        </w:numPr>
        <w:ind w:left="576" w:hanging="576"/>
        <w:rPr>
          <w:rFonts w:asciiTheme="minorHAnsi" w:eastAsia="Calibri" w:hAnsiTheme="minorHAnsi" w:cstheme="minorBidi"/>
          <w:b/>
          <w:bCs/>
          <w:color w:val="auto"/>
          <w:sz w:val="23"/>
          <w:szCs w:val="23"/>
        </w:rPr>
      </w:pPr>
    </w:p>
    <w:p w14:paraId="61199675" w14:textId="636148DA" w:rsidR="00A47342" w:rsidRPr="0073279F" w:rsidRDefault="00A47342" w:rsidP="42D22D95">
      <w:pPr>
        <w:pStyle w:val="Heading2"/>
        <w:numPr>
          <w:ilvl w:val="0"/>
          <w:numId w:val="0"/>
        </w:numPr>
        <w:rPr>
          <w:rFonts w:asciiTheme="minorHAnsi" w:hAnsiTheme="minorHAnsi" w:cstheme="minorBidi"/>
          <w:b/>
          <w:color w:val="auto"/>
          <w:sz w:val="23"/>
          <w:szCs w:val="23"/>
        </w:rPr>
      </w:pPr>
      <w:r w:rsidRPr="43773157">
        <w:rPr>
          <w:rFonts w:asciiTheme="minorHAnsi" w:eastAsia="Calibri" w:hAnsiTheme="minorHAnsi" w:cstheme="minorBidi"/>
          <w:b/>
          <w:color w:val="auto"/>
          <w:sz w:val="23"/>
          <w:szCs w:val="23"/>
        </w:rPr>
        <w:t>Policy Statement</w:t>
      </w:r>
    </w:p>
    <w:p w14:paraId="738BDD0E" w14:textId="77777777" w:rsidR="004B5088" w:rsidRPr="0073279F" w:rsidRDefault="00A47342" w:rsidP="00FE7E06">
      <w:pPr>
        <w:shd w:val="clear" w:color="auto" w:fill="FFFFFF"/>
        <w:rPr>
          <w:rFonts w:asciiTheme="minorHAnsi" w:hAnsiTheme="minorHAnsi" w:cstheme="minorHAnsi"/>
          <w:sz w:val="23"/>
          <w:szCs w:val="23"/>
        </w:rPr>
      </w:pPr>
      <w:r w:rsidRPr="0073279F">
        <w:rPr>
          <w:rFonts w:asciiTheme="minorHAnsi" w:hAnsiTheme="minorHAnsi" w:cstheme="minorHAnsi"/>
          <w:sz w:val="23"/>
          <w:szCs w:val="23"/>
        </w:rPr>
        <w:t xml:space="preserve">Home-Start is committed to safeguarding </w:t>
      </w:r>
      <w:r w:rsidR="00F5131D" w:rsidRPr="0073279F">
        <w:rPr>
          <w:rFonts w:asciiTheme="minorHAnsi" w:hAnsiTheme="minorHAnsi" w:cstheme="minorHAnsi"/>
          <w:sz w:val="23"/>
          <w:szCs w:val="23"/>
        </w:rPr>
        <w:t>adults in line with national legislation and relevant national and local guidelines.</w:t>
      </w:r>
      <w:r w:rsidRPr="0073279F">
        <w:rPr>
          <w:rFonts w:asciiTheme="minorHAnsi" w:hAnsiTheme="minorHAnsi" w:cstheme="minorHAnsi"/>
          <w:sz w:val="23"/>
          <w:szCs w:val="23"/>
        </w:rPr>
        <w:t xml:space="preserve"> </w:t>
      </w:r>
    </w:p>
    <w:p w14:paraId="74309DA7" w14:textId="77777777" w:rsidR="00F97196" w:rsidRPr="0073279F" w:rsidRDefault="00F97196" w:rsidP="00FE7E06">
      <w:pPr>
        <w:shd w:val="clear" w:color="auto" w:fill="FFFFFF"/>
        <w:rPr>
          <w:rFonts w:asciiTheme="minorHAnsi" w:hAnsiTheme="minorHAnsi" w:cstheme="minorHAnsi"/>
          <w:sz w:val="23"/>
          <w:szCs w:val="23"/>
        </w:rPr>
      </w:pPr>
    </w:p>
    <w:p w14:paraId="33B86C7B" w14:textId="7B17CC2A" w:rsidR="004B5088" w:rsidRPr="0073279F" w:rsidRDefault="00F97196" w:rsidP="00FE7E06">
      <w:pPr>
        <w:shd w:val="clear" w:color="auto" w:fill="FFFFFF"/>
        <w:rPr>
          <w:rFonts w:asciiTheme="minorHAnsi" w:hAnsiTheme="minorHAnsi" w:cstheme="minorHAnsi"/>
          <w:sz w:val="23"/>
          <w:szCs w:val="23"/>
        </w:rPr>
      </w:pPr>
      <w:r w:rsidRPr="0073279F">
        <w:rPr>
          <w:rFonts w:asciiTheme="minorHAnsi" w:hAnsiTheme="minorHAnsi" w:cstheme="minorHAnsi"/>
          <w:sz w:val="23"/>
          <w:szCs w:val="23"/>
        </w:rPr>
        <w:t xml:space="preserve">Home-Start </w:t>
      </w:r>
      <w:r w:rsidR="00DF276D" w:rsidRPr="0073279F">
        <w:rPr>
          <w:rFonts w:asciiTheme="minorHAnsi" w:hAnsiTheme="minorHAnsi" w:cstheme="minorHAnsi"/>
          <w:sz w:val="23"/>
          <w:szCs w:val="23"/>
        </w:rPr>
        <w:t>believes everyone has the right to live free from abuse or neglect regardless of age, ability or disability,</w:t>
      </w:r>
      <w:r w:rsidR="003D284E">
        <w:rPr>
          <w:rFonts w:asciiTheme="minorHAnsi" w:hAnsiTheme="minorHAnsi" w:cstheme="minorHAnsi"/>
          <w:sz w:val="23"/>
          <w:szCs w:val="23"/>
        </w:rPr>
        <w:t xml:space="preserve"> neurodiversity,</w:t>
      </w:r>
      <w:r w:rsidR="00DF276D" w:rsidRPr="0073279F">
        <w:rPr>
          <w:rFonts w:asciiTheme="minorHAnsi" w:hAnsiTheme="minorHAnsi" w:cstheme="minorHAnsi"/>
          <w:sz w:val="23"/>
          <w:szCs w:val="23"/>
        </w:rPr>
        <w:t xml:space="preserve"> sex, race, religion, ethnic origin, sexual orientation, marital or gender</w:t>
      </w:r>
      <w:r w:rsidR="003D284E">
        <w:rPr>
          <w:rFonts w:asciiTheme="minorHAnsi" w:hAnsiTheme="minorHAnsi" w:cstheme="minorHAnsi"/>
          <w:sz w:val="23"/>
          <w:szCs w:val="23"/>
        </w:rPr>
        <w:t xml:space="preserve"> identity</w:t>
      </w:r>
      <w:r w:rsidR="00DF276D" w:rsidRPr="0073279F">
        <w:rPr>
          <w:rFonts w:asciiTheme="minorHAnsi" w:hAnsiTheme="minorHAnsi" w:cstheme="minorHAnsi"/>
          <w:sz w:val="23"/>
          <w:szCs w:val="23"/>
        </w:rPr>
        <w:t xml:space="preserve">.  </w:t>
      </w:r>
      <w:r w:rsidR="00DF276D" w:rsidRPr="0073279F">
        <w:rPr>
          <w:rFonts w:asciiTheme="minorHAnsi" w:hAnsiTheme="minorHAnsi" w:cstheme="minorHAnsi"/>
          <w:sz w:val="23"/>
          <w:szCs w:val="23"/>
        </w:rPr>
        <w:br/>
      </w:r>
      <w:r w:rsidRPr="0073279F">
        <w:rPr>
          <w:rFonts w:asciiTheme="minorHAnsi" w:hAnsiTheme="minorHAnsi" w:cstheme="minorHAnsi"/>
          <w:sz w:val="23"/>
          <w:szCs w:val="23"/>
        </w:rPr>
        <w:t>Home-Start</w:t>
      </w:r>
      <w:r w:rsidR="00DF276D" w:rsidRPr="0073279F">
        <w:rPr>
          <w:rFonts w:asciiTheme="minorHAnsi" w:hAnsiTheme="minorHAnsi" w:cstheme="minorHAnsi"/>
          <w:sz w:val="23"/>
          <w:szCs w:val="23"/>
        </w:rPr>
        <w:t xml:space="preserve"> is committed to creating and maintaining a safe and positive environment and an open, listening culture where people feel able to share concerns without fear of retribution.</w:t>
      </w:r>
      <w:r w:rsidR="00DF276D" w:rsidRPr="0073279F">
        <w:rPr>
          <w:rFonts w:asciiTheme="minorHAnsi" w:hAnsiTheme="minorHAnsi" w:cstheme="minorHAnsi"/>
          <w:sz w:val="23"/>
          <w:szCs w:val="23"/>
        </w:rPr>
        <w:br/>
      </w:r>
      <w:r w:rsidR="00DF276D" w:rsidRPr="0073279F">
        <w:rPr>
          <w:rFonts w:asciiTheme="minorHAnsi" w:hAnsiTheme="minorHAnsi" w:cstheme="minorHAnsi"/>
          <w:sz w:val="23"/>
          <w:szCs w:val="23"/>
        </w:rPr>
        <w:br/>
      </w:r>
      <w:r w:rsidR="001E5D5A" w:rsidRPr="0073279F">
        <w:rPr>
          <w:rFonts w:asciiTheme="minorHAnsi" w:hAnsiTheme="minorHAnsi" w:cstheme="minorHAnsi"/>
          <w:sz w:val="23"/>
          <w:szCs w:val="23"/>
        </w:rPr>
        <w:t>Home-Start</w:t>
      </w:r>
      <w:r w:rsidR="00DF276D" w:rsidRPr="0073279F">
        <w:rPr>
          <w:rFonts w:asciiTheme="minorHAnsi" w:hAnsiTheme="minorHAnsi" w:cstheme="minorHAnsi"/>
          <w:sz w:val="23"/>
          <w:szCs w:val="23"/>
        </w:rPr>
        <w:t xml:space="preserve"> acknowledges that safeguarding is everybody’s responsibility and is committed to </w:t>
      </w:r>
      <w:r w:rsidR="00DF276D" w:rsidRPr="0073279F">
        <w:rPr>
          <w:rFonts w:asciiTheme="minorHAnsi" w:hAnsiTheme="minorHAnsi" w:cstheme="minorHAnsi"/>
          <w:sz w:val="23"/>
          <w:szCs w:val="23"/>
        </w:rPr>
        <w:lastRenderedPageBreak/>
        <w:t xml:space="preserve">prevent abuse and neglect through safeguarding the welfare of all adults involved. </w:t>
      </w:r>
      <w:r w:rsidR="00DF276D" w:rsidRPr="0073279F">
        <w:rPr>
          <w:rFonts w:asciiTheme="minorHAnsi" w:hAnsiTheme="minorHAnsi" w:cstheme="minorHAnsi"/>
          <w:sz w:val="23"/>
          <w:szCs w:val="23"/>
        </w:rPr>
        <w:br/>
      </w:r>
    </w:p>
    <w:p w14:paraId="0B824E1A" w14:textId="43FF8AB3" w:rsidR="00DF276D" w:rsidRPr="0073279F" w:rsidRDefault="00D33D13" w:rsidP="00FE7E06">
      <w:pPr>
        <w:shd w:val="clear" w:color="auto" w:fill="FFFFFF"/>
        <w:rPr>
          <w:rFonts w:asciiTheme="minorHAnsi" w:hAnsiTheme="minorHAnsi" w:cstheme="minorHAnsi"/>
          <w:sz w:val="23"/>
          <w:szCs w:val="23"/>
        </w:rPr>
      </w:pPr>
      <w:r w:rsidRPr="0073279F">
        <w:rPr>
          <w:rFonts w:asciiTheme="minorHAnsi" w:hAnsiTheme="minorHAnsi" w:cstheme="minorHAnsi"/>
          <w:sz w:val="23"/>
          <w:szCs w:val="23"/>
        </w:rPr>
        <w:t>Home-Start is committed to creating a culture of zero-tolerance of harm to adults which necessitates: the recognition of adults who may be at risk and the circumstances which may increase risk; knowing how adult abuse, exploitation or neglect manifests itself; and being willing to report safeguarding concerns</w:t>
      </w:r>
    </w:p>
    <w:p w14:paraId="0755570A" w14:textId="77777777" w:rsidR="008759D0" w:rsidRPr="0073279F" w:rsidRDefault="008759D0" w:rsidP="004D5993">
      <w:pPr>
        <w:shd w:val="clear" w:color="auto" w:fill="FFFFFF"/>
        <w:rPr>
          <w:rFonts w:asciiTheme="minorHAnsi" w:hAnsiTheme="minorHAnsi" w:cstheme="minorHAnsi"/>
          <w:sz w:val="23"/>
          <w:szCs w:val="23"/>
        </w:rPr>
      </w:pPr>
    </w:p>
    <w:p w14:paraId="0666986F" w14:textId="77777777" w:rsidR="00CC2B8E" w:rsidRPr="0073279F" w:rsidRDefault="00CC2B8E" w:rsidP="00CC2B8E">
      <w:pPr>
        <w:spacing w:after="160" w:line="259" w:lineRule="auto"/>
        <w:rPr>
          <w:rFonts w:asciiTheme="minorHAnsi" w:eastAsiaTheme="minorHAnsi" w:hAnsiTheme="minorHAnsi" w:cstheme="minorHAnsi"/>
          <w:b/>
          <w:sz w:val="23"/>
          <w:szCs w:val="23"/>
        </w:rPr>
      </w:pPr>
      <w:r w:rsidRPr="0073279F">
        <w:rPr>
          <w:rFonts w:asciiTheme="minorHAnsi" w:eastAsiaTheme="minorHAnsi" w:hAnsiTheme="minorHAnsi" w:cstheme="minorHAnsi"/>
          <w:b/>
          <w:sz w:val="23"/>
          <w:szCs w:val="23"/>
        </w:rPr>
        <w:t>The purpose of this policy is to:</w:t>
      </w:r>
    </w:p>
    <w:p w14:paraId="28F28183" w14:textId="25329560" w:rsidR="00CC2B8E" w:rsidRPr="0073279F" w:rsidRDefault="00CC2B8E" w:rsidP="00F23293">
      <w:pPr>
        <w:numPr>
          <w:ilvl w:val="0"/>
          <w:numId w:val="2"/>
        </w:num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 xml:space="preserve">Create a culture where </w:t>
      </w:r>
      <w:r w:rsidR="000C3EEE" w:rsidRPr="0073279F">
        <w:rPr>
          <w:rFonts w:asciiTheme="minorHAnsi" w:eastAsiaTheme="minorHAnsi" w:hAnsiTheme="minorHAnsi" w:cstheme="minorHAnsi"/>
          <w:sz w:val="23"/>
          <w:szCs w:val="23"/>
        </w:rPr>
        <w:t>all adults</w:t>
      </w:r>
      <w:r w:rsidRPr="0073279F">
        <w:rPr>
          <w:rFonts w:asciiTheme="minorHAnsi" w:eastAsiaTheme="minorHAnsi" w:hAnsiTheme="minorHAnsi" w:cstheme="minorHAnsi"/>
          <w:sz w:val="23"/>
          <w:szCs w:val="23"/>
        </w:rPr>
        <w:t xml:space="preserve"> are valued and their right to safety and respect is upheld</w:t>
      </w:r>
    </w:p>
    <w:p w14:paraId="7A5F585A" w14:textId="0B765FA9" w:rsidR="00CC2B8E" w:rsidRPr="0073279F" w:rsidRDefault="00CC2B8E" w:rsidP="00F23293">
      <w:pPr>
        <w:numPr>
          <w:ilvl w:val="0"/>
          <w:numId w:val="2"/>
        </w:numPr>
        <w:spacing w:after="160" w:line="259" w:lineRule="auto"/>
        <w:rPr>
          <w:rFonts w:asciiTheme="minorHAnsi" w:eastAsiaTheme="minorEastAsia" w:hAnsiTheme="minorHAnsi" w:cstheme="minorHAnsi"/>
          <w:sz w:val="23"/>
          <w:szCs w:val="23"/>
        </w:rPr>
      </w:pPr>
      <w:r w:rsidRPr="0073279F">
        <w:rPr>
          <w:rFonts w:asciiTheme="minorHAnsi" w:eastAsiaTheme="minorEastAsia" w:hAnsiTheme="minorHAnsi" w:cstheme="minorHAnsi"/>
          <w:sz w:val="23"/>
          <w:szCs w:val="23"/>
        </w:rPr>
        <w:t xml:space="preserve">Protect adults who come into contact with Home-Start in the course of its work by actively managing risk to minimise circumstances where adults engaging with Home-Start may suffer harm </w:t>
      </w:r>
    </w:p>
    <w:p w14:paraId="36CD65C3" w14:textId="6E3BEC50" w:rsidR="00CC2B8E" w:rsidRPr="0073279F" w:rsidRDefault="00CC2B8E" w:rsidP="00F23293">
      <w:pPr>
        <w:numPr>
          <w:ilvl w:val="0"/>
          <w:numId w:val="2"/>
        </w:num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Work collaboratively with other organisations to ensure that adults are safeguarded and protected</w:t>
      </w:r>
    </w:p>
    <w:p w14:paraId="00C5C76E" w14:textId="059707C0" w:rsidR="00CC2B8E" w:rsidRPr="0073279F" w:rsidRDefault="00CC2B8E" w:rsidP="00F23293">
      <w:pPr>
        <w:numPr>
          <w:ilvl w:val="0"/>
          <w:numId w:val="2"/>
        </w:num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 xml:space="preserve">Inform partners, beneficiaries and the general public of the overarching principles in relation to safeguarding and protecting adults </w:t>
      </w:r>
    </w:p>
    <w:p w14:paraId="3E80756B" w14:textId="3C29EA45" w:rsidR="00CC2B8E" w:rsidRPr="0073279F" w:rsidRDefault="00CC2B8E" w:rsidP="00F23293">
      <w:pPr>
        <w:numPr>
          <w:ilvl w:val="0"/>
          <w:numId w:val="2"/>
        </w:num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Provide all staff, volunteers and trustees with the overarching principles and procedures that guide our approach to safeguarding and protecting adults</w:t>
      </w:r>
      <w:r w:rsidR="00E70E73" w:rsidRPr="0073279F">
        <w:rPr>
          <w:rFonts w:asciiTheme="minorHAnsi" w:eastAsiaTheme="minorHAnsi" w:hAnsiTheme="minorHAnsi" w:cstheme="minorHAnsi"/>
          <w:sz w:val="23"/>
          <w:szCs w:val="23"/>
        </w:rPr>
        <w:t>.</w:t>
      </w:r>
      <w:r w:rsidRPr="0073279F">
        <w:rPr>
          <w:rFonts w:asciiTheme="minorHAnsi" w:eastAsiaTheme="minorHAnsi" w:hAnsiTheme="minorHAnsi" w:cstheme="minorHAnsi"/>
          <w:sz w:val="23"/>
          <w:szCs w:val="23"/>
        </w:rPr>
        <w:t xml:space="preserve"> </w:t>
      </w:r>
    </w:p>
    <w:p w14:paraId="3B92F1CE" w14:textId="77777777" w:rsidR="00FE7E06" w:rsidRPr="0073279F" w:rsidRDefault="00FE7E06" w:rsidP="004F4DF4">
      <w:pPr>
        <w:rPr>
          <w:rFonts w:asciiTheme="minorHAnsi" w:eastAsia="Calibri" w:hAnsiTheme="minorHAnsi" w:cstheme="minorHAnsi"/>
          <w:sz w:val="23"/>
          <w:szCs w:val="23"/>
        </w:rPr>
      </w:pPr>
    </w:p>
    <w:p w14:paraId="701B02A2" w14:textId="77777777" w:rsidR="00AC19C5" w:rsidRPr="0073279F" w:rsidRDefault="00AC19C5" w:rsidP="004D5993">
      <w:pPr>
        <w:pStyle w:val="Heading2"/>
        <w:numPr>
          <w:ilvl w:val="0"/>
          <w:numId w:val="0"/>
        </w:numPr>
        <w:ind w:left="576" w:hanging="576"/>
        <w:rPr>
          <w:rFonts w:asciiTheme="minorHAnsi" w:eastAsia="Calibri" w:hAnsiTheme="minorHAnsi" w:cstheme="minorHAnsi"/>
          <w:b/>
          <w:bCs/>
          <w:color w:val="auto"/>
          <w:sz w:val="23"/>
          <w:szCs w:val="23"/>
        </w:rPr>
      </w:pPr>
      <w:bookmarkStart w:id="0" w:name="_Toc90581855"/>
      <w:bookmarkStart w:id="1" w:name="_Toc127462002"/>
      <w:r w:rsidRPr="0073279F">
        <w:rPr>
          <w:rFonts w:asciiTheme="minorHAnsi" w:eastAsia="Calibri" w:hAnsiTheme="minorHAnsi" w:cstheme="minorHAnsi"/>
          <w:b/>
          <w:bCs/>
          <w:color w:val="auto"/>
          <w:sz w:val="23"/>
          <w:szCs w:val="23"/>
        </w:rPr>
        <w:t>Scope of the Policy</w:t>
      </w:r>
    </w:p>
    <w:p w14:paraId="5740E721" w14:textId="3A9DE39E" w:rsidR="00AC19C5" w:rsidRPr="0073279F" w:rsidRDefault="00AC19C5" w:rsidP="00AC19C5">
      <w:p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This document sets out the responsibilities of all those who work for Home-Start, including trustees, employees, volunteers, consultants</w:t>
      </w:r>
      <w:r w:rsidR="00EA169A" w:rsidRPr="0073279F">
        <w:rPr>
          <w:rFonts w:asciiTheme="minorHAnsi" w:eastAsiaTheme="minorHAnsi" w:hAnsiTheme="minorHAnsi" w:cstheme="minorHAnsi"/>
          <w:sz w:val="23"/>
          <w:szCs w:val="23"/>
        </w:rPr>
        <w:t>/associates</w:t>
      </w:r>
      <w:r w:rsidRPr="0073279F">
        <w:rPr>
          <w:rFonts w:asciiTheme="minorHAnsi" w:eastAsiaTheme="minorHAnsi" w:hAnsiTheme="minorHAnsi" w:cstheme="minorHAnsi"/>
          <w:sz w:val="23"/>
          <w:szCs w:val="23"/>
        </w:rPr>
        <w:t xml:space="preserve">, self-employed contractors, agency staff, students and those </w:t>
      </w:r>
      <w:r w:rsidR="003F220C" w:rsidRPr="0073279F">
        <w:rPr>
          <w:rFonts w:asciiTheme="minorHAnsi" w:eastAsiaTheme="minorHAnsi" w:hAnsiTheme="minorHAnsi" w:cstheme="minorHAnsi"/>
          <w:sz w:val="23"/>
          <w:szCs w:val="23"/>
        </w:rPr>
        <w:t>working pro bono for Home-Start</w:t>
      </w:r>
      <w:r w:rsidRPr="0073279F">
        <w:rPr>
          <w:rFonts w:asciiTheme="minorHAnsi" w:eastAsiaTheme="minorHAnsi" w:hAnsiTheme="minorHAnsi" w:cstheme="minorHAnsi"/>
          <w:sz w:val="23"/>
          <w:szCs w:val="23"/>
        </w:rPr>
        <w:t xml:space="preserve"> (these will be referred to throughout the policy as ‘staff’). </w:t>
      </w:r>
    </w:p>
    <w:p w14:paraId="6FEFB494" w14:textId="4751FFD4" w:rsidR="00AC19C5" w:rsidRPr="0073279F" w:rsidRDefault="00AC19C5" w:rsidP="00AC19C5">
      <w:p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 xml:space="preserve">This policy outlines the shared responsibility we have across Home-Start to protecting adults that we encounter and work with. This is the overarching policy regardless of where in the UK your Home-Start is located. </w:t>
      </w:r>
    </w:p>
    <w:p w14:paraId="7A206A52" w14:textId="2EB4046F" w:rsidR="00E72854" w:rsidRPr="0073279F" w:rsidRDefault="00E72854" w:rsidP="00E72854">
      <w:pPr>
        <w:shd w:val="clear" w:color="auto" w:fill="FFFFFF"/>
        <w:rPr>
          <w:rFonts w:asciiTheme="minorHAnsi" w:hAnsiTheme="minorHAnsi" w:cstheme="minorHAnsi"/>
          <w:sz w:val="23"/>
          <w:szCs w:val="23"/>
        </w:rPr>
      </w:pPr>
      <w:r w:rsidRPr="0073279F">
        <w:rPr>
          <w:rFonts w:asciiTheme="minorHAnsi" w:hAnsiTheme="minorHAnsi" w:cstheme="minorHAnsi"/>
          <w:sz w:val="23"/>
          <w:szCs w:val="23"/>
        </w:rPr>
        <w:t xml:space="preserve">Whilst statutory safeguarding responsibilities apply specifically to ‘adults at risk’ (see ‘Definitions’), Home-Start believes that all adults have the right to live free from abuse and neglect. </w:t>
      </w:r>
      <w:r w:rsidR="00A94B18" w:rsidRPr="0073279F">
        <w:rPr>
          <w:rFonts w:asciiTheme="minorHAnsi" w:hAnsiTheme="minorHAnsi" w:cstheme="minorHAnsi"/>
          <w:sz w:val="23"/>
          <w:szCs w:val="23"/>
        </w:rPr>
        <w:t>Therefore,</w:t>
      </w:r>
      <w:r w:rsidRPr="0073279F">
        <w:rPr>
          <w:rFonts w:asciiTheme="minorHAnsi" w:hAnsiTheme="minorHAnsi" w:cstheme="minorHAnsi"/>
          <w:sz w:val="23"/>
          <w:szCs w:val="23"/>
        </w:rPr>
        <w:t xml:space="preserve"> whilst the reporting of safeguarding issues to a local authority only </w:t>
      </w:r>
      <w:r w:rsidR="003F50AB" w:rsidRPr="0073279F">
        <w:rPr>
          <w:rFonts w:asciiTheme="minorHAnsi" w:hAnsiTheme="minorHAnsi" w:cstheme="minorHAnsi"/>
          <w:sz w:val="23"/>
          <w:szCs w:val="23"/>
        </w:rPr>
        <w:t xml:space="preserve">applies </w:t>
      </w:r>
      <w:r w:rsidR="00A94B18" w:rsidRPr="0073279F">
        <w:rPr>
          <w:rFonts w:asciiTheme="minorHAnsi" w:hAnsiTheme="minorHAnsi" w:cstheme="minorHAnsi"/>
          <w:sz w:val="23"/>
          <w:szCs w:val="23"/>
        </w:rPr>
        <w:t xml:space="preserve">to adults at risk, the principles of this policy apply to all adults. </w:t>
      </w:r>
    </w:p>
    <w:bookmarkEnd w:id="0"/>
    <w:bookmarkEnd w:id="1"/>
    <w:p w14:paraId="06340FD4" w14:textId="77777777" w:rsidR="00A47342" w:rsidRPr="0073279F" w:rsidRDefault="00A47342" w:rsidP="00A47342">
      <w:pPr>
        <w:spacing w:after="160" w:line="259" w:lineRule="auto"/>
        <w:rPr>
          <w:rFonts w:asciiTheme="minorHAnsi" w:eastAsiaTheme="minorHAnsi" w:hAnsiTheme="minorHAnsi" w:cstheme="minorHAnsi"/>
          <w:b/>
          <w:sz w:val="23"/>
          <w:szCs w:val="23"/>
        </w:rPr>
      </w:pPr>
    </w:p>
    <w:p w14:paraId="5AE81015" w14:textId="3F8F8E57" w:rsidR="00D72628" w:rsidRPr="0073279F" w:rsidRDefault="00A47342" w:rsidP="004D5993">
      <w:pPr>
        <w:pStyle w:val="Heading2"/>
        <w:numPr>
          <w:ilvl w:val="0"/>
          <w:numId w:val="0"/>
        </w:numPr>
        <w:ind w:left="576" w:hanging="576"/>
        <w:rPr>
          <w:rFonts w:asciiTheme="minorHAnsi" w:hAnsiTheme="minorHAnsi" w:cstheme="minorHAnsi"/>
          <w:bCs/>
          <w:sz w:val="23"/>
          <w:szCs w:val="23"/>
        </w:rPr>
      </w:pPr>
      <w:r w:rsidRPr="0073279F">
        <w:rPr>
          <w:rFonts w:asciiTheme="minorHAnsi" w:eastAsia="Calibri" w:hAnsiTheme="minorHAnsi" w:cstheme="minorHAnsi"/>
          <w:b/>
          <w:bCs/>
          <w:color w:val="auto"/>
          <w:sz w:val="23"/>
          <w:szCs w:val="23"/>
        </w:rPr>
        <w:t>Definitions</w:t>
      </w:r>
    </w:p>
    <w:p w14:paraId="3E7F480E" w14:textId="2E230C0B" w:rsidR="009915B5" w:rsidRPr="0073279F" w:rsidRDefault="009915B5" w:rsidP="00A47342">
      <w:pPr>
        <w:shd w:val="clear" w:color="auto" w:fill="FFFFFF"/>
        <w:rPr>
          <w:rFonts w:asciiTheme="minorHAnsi" w:hAnsiTheme="minorHAnsi" w:cstheme="minorHAnsi"/>
          <w:bCs/>
          <w:sz w:val="23"/>
          <w:szCs w:val="23"/>
          <w:u w:val="single"/>
        </w:rPr>
      </w:pPr>
      <w:r w:rsidRPr="0073279F">
        <w:rPr>
          <w:rFonts w:asciiTheme="minorHAnsi" w:hAnsiTheme="minorHAnsi" w:cstheme="minorHAnsi"/>
          <w:bCs/>
          <w:sz w:val="23"/>
          <w:szCs w:val="23"/>
          <w:u w:val="single"/>
        </w:rPr>
        <w:t>Who is an ‘Adult at Risk’?</w:t>
      </w:r>
    </w:p>
    <w:p w14:paraId="617B8BBA" w14:textId="2D1690E0" w:rsidR="00D72628" w:rsidRPr="0073279F" w:rsidRDefault="00A66B53" w:rsidP="00A47342">
      <w:pPr>
        <w:shd w:val="clear" w:color="auto" w:fill="FFFFFF"/>
        <w:rPr>
          <w:rFonts w:asciiTheme="minorHAnsi" w:hAnsiTheme="minorHAnsi" w:cstheme="minorHAnsi"/>
          <w:bCs/>
          <w:sz w:val="23"/>
          <w:szCs w:val="23"/>
        </w:rPr>
      </w:pPr>
      <w:r w:rsidRPr="0073279F">
        <w:rPr>
          <w:rFonts w:asciiTheme="minorHAnsi" w:hAnsiTheme="minorHAnsi" w:cstheme="minorHAnsi"/>
          <w:bCs/>
          <w:sz w:val="23"/>
          <w:szCs w:val="23"/>
        </w:rPr>
        <w:t>S</w:t>
      </w:r>
      <w:r w:rsidR="007E45CD" w:rsidRPr="0073279F">
        <w:rPr>
          <w:rFonts w:asciiTheme="minorHAnsi" w:hAnsiTheme="minorHAnsi" w:cstheme="minorHAnsi"/>
          <w:bCs/>
          <w:sz w:val="23"/>
          <w:szCs w:val="23"/>
        </w:rPr>
        <w:t xml:space="preserve">afeguarding adults’ legislation outlines specific responsibilities to provide additional protection from abuse and neglect to ‘Adults at Risk’. </w:t>
      </w:r>
      <w:r w:rsidR="00E17007" w:rsidRPr="0073279F">
        <w:rPr>
          <w:rFonts w:asciiTheme="minorHAnsi" w:hAnsiTheme="minorHAnsi" w:cstheme="minorHAnsi"/>
          <w:bCs/>
          <w:sz w:val="23"/>
          <w:szCs w:val="23"/>
        </w:rPr>
        <w:t xml:space="preserve">Each of the </w:t>
      </w:r>
      <w:r w:rsidR="00907874" w:rsidRPr="0073279F">
        <w:rPr>
          <w:rFonts w:asciiTheme="minorHAnsi" w:hAnsiTheme="minorHAnsi" w:cstheme="minorHAnsi"/>
          <w:bCs/>
          <w:sz w:val="23"/>
          <w:szCs w:val="23"/>
        </w:rPr>
        <w:t>four</w:t>
      </w:r>
      <w:r w:rsidR="00E17007" w:rsidRPr="0073279F">
        <w:rPr>
          <w:rFonts w:asciiTheme="minorHAnsi" w:hAnsiTheme="minorHAnsi" w:cstheme="minorHAnsi"/>
          <w:bCs/>
          <w:sz w:val="23"/>
          <w:szCs w:val="23"/>
        </w:rPr>
        <w:t xml:space="preserve"> nations has a slightly different definition of an ‘adult at risk’ (see Appendices)</w:t>
      </w:r>
      <w:r w:rsidR="000735B4" w:rsidRPr="0073279F">
        <w:rPr>
          <w:rFonts w:asciiTheme="minorHAnsi" w:hAnsiTheme="minorHAnsi" w:cstheme="minorHAnsi"/>
          <w:bCs/>
          <w:sz w:val="23"/>
          <w:szCs w:val="23"/>
        </w:rPr>
        <w:t>, although they are all very similar. The below definition is adapted from the Care Act (2014):</w:t>
      </w:r>
    </w:p>
    <w:p w14:paraId="75260128" w14:textId="77777777" w:rsidR="00D72628" w:rsidRPr="0073279F" w:rsidRDefault="00D72628" w:rsidP="00A47342">
      <w:pPr>
        <w:shd w:val="clear" w:color="auto" w:fill="FFFFFF"/>
        <w:rPr>
          <w:rFonts w:asciiTheme="minorHAnsi" w:hAnsiTheme="minorHAnsi" w:cstheme="minorHAnsi"/>
          <w:bCs/>
          <w:sz w:val="23"/>
          <w:szCs w:val="23"/>
        </w:rPr>
      </w:pPr>
    </w:p>
    <w:p w14:paraId="5A2CF1A0" w14:textId="3AB78128" w:rsidR="00303542" w:rsidRPr="0073279F" w:rsidRDefault="00303542" w:rsidP="00303542">
      <w:pPr>
        <w:shd w:val="clear" w:color="auto" w:fill="FFFFFF"/>
        <w:rPr>
          <w:rFonts w:asciiTheme="minorHAnsi" w:hAnsiTheme="minorHAnsi" w:cstheme="minorHAnsi"/>
          <w:bCs/>
          <w:sz w:val="23"/>
          <w:szCs w:val="23"/>
        </w:rPr>
      </w:pPr>
      <w:r w:rsidRPr="0073279F">
        <w:rPr>
          <w:rFonts w:asciiTheme="minorHAnsi" w:hAnsiTheme="minorHAnsi" w:cstheme="minorHAnsi"/>
          <w:bCs/>
          <w:sz w:val="23"/>
          <w:szCs w:val="23"/>
        </w:rPr>
        <w:t>An adult at risk is an individual aged 18 years and over</w:t>
      </w:r>
      <w:r w:rsidR="00600ECE" w:rsidRPr="0073279F">
        <w:rPr>
          <w:rFonts w:asciiTheme="minorHAnsi" w:hAnsiTheme="minorHAnsi" w:cstheme="minorHAnsi"/>
          <w:bCs/>
          <w:sz w:val="23"/>
          <w:szCs w:val="23"/>
        </w:rPr>
        <w:t xml:space="preserve"> (16 in Scotland)</w:t>
      </w:r>
      <w:r w:rsidRPr="0073279F">
        <w:rPr>
          <w:rFonts w:asciiTheme="minorHAnsi" w:hAnsiTheme="minorHAnsi" w:cstheme="minorHAnsi"/>
          <w:bCs/>
          <w:sz w:val="23"/>
          <w:szCs w:val="23"/>
        </w:rPr>
        <w:t xml:space="preserve"> who:</w:t>
      </w:r>
    </w:p>
    <w:p w14:paraId="652D6300" w14:textId="77777777" w:rsidR="00303542" w:rsidRPr="0073279F" w:rsidRDefault="00303542" w:rsidP="00F23293">
      <w:pPr>
        <w:pStyle w:val="ListParagraph"/>
        <w:numPr>
          <w:ilvl w:val="0"/>
          <w:numId w:val="14"/>
        </w:numPr>
        <w:shd w:val="clear" w:color="auto" w:fill="FFFFFF"/>
        <w:rPr>
          <w:rFonts w:asciiTheme="minorHAnsi" w:hAnsiTheme="minorHAnsi" w:cstheme="minorHAnsi"/>
          <w:bCs/>
          <w:sz w:val="23"/>
          <w:szCs w:val="23"/>
        </w:rPr>
      </w:pPr>
      <w:r w:rsidRPr="0073279F">
        <w:rPr>
          <w:rFonts w:asciiTheme="minorHAnsi" w:hAnsiTheme="minorHAnsi" w:cstheme="minorHAnsi"/>
          <w:bCs/>
          <w:sz w:val="23"/>
          <w:szCs w:val="23"/>
        </w:rPr>
        <w:lastRenderedPageBreak/>
        <w:t>has needs for care and support (whether or not the local authority is meeting any of those needs) AND;</w:t>
      </w:r>
    </w:p>
    <w:p w14:paraId="389C3B18" w14:textId="77777777" w:rsidR="00303542" w:rsidRPr="0073279F" w:rsidRDefault="00303542" w:rsidP="00F23293">
      <w:pPr>
        <w:pStyle w:val="ListParagraph"/>
        <w:numPr>
          <w:ilvl w:val="0"/>
          <w:numId w:val="14"/>
        </w:numPr>
        <w:shd w:val="clear" w:color="auto" w:fill="FFFFFF"/>
        <w:rPr>
          <w:rFonts w:asciiTheme="minorHAnsi" w:hAnsiTheme="minorHAnsi" w:cstheme="minorHAnsi"/>
          <w:bCs/>
          <w:sz w:val="23"/>
          <w:szCs w:val="23"/>
        </w:rPr>
      </w:pPr>
      <w:r w:rsidRPr="0073279F">
        <w:rPr>
          <w:rFonts w:asciiTheme="minorHAnsi" w:hAnsiTheme="minorHAnsi" w:cstheme="minorHAnsi"/>
          <w:bCs/>
          <w:sz w:val="23"/>
          <w:szCs w:val="23"/>
        </w:rPr>
        <w:t>is experiencing, or at risk of, abuse or neglect, AND;</w:t>
      </w:r>
    </w:p>
    <w:p w14:paraId="5781373D" w14:textId="3D6AD072" w:rsidR="00600ECE" w:rsidRPr="0073279F" w:rsidRDefault="00600ECE" w:rsidP="00F23293">
      <w:pPr>
        <w:pStyle w:val="ListParagraph"/>
        <w:numPr>
          <w:ilvl w:val="0"/>
          <w:numId w:val="14"/>
        </w:numPr>
        <w:shd w:val="clear" w:color="auto" w:fill="FFFFFF"/>
        <w:rPr>
          <w:rFonts w:asciiTheme="minorHAnsi" w:hAnsiTheme="minorHAnsi" w:cstheme="minorHAnsi"/>
          <w:bCs/>
          <w:sz w:val="23"/>
          <w:szCs w:val="23"/>
        </w:rPr>
      </w:pPr>
      <w:r w:rsidRPr="0073279F">
        <w:rPr>
          <w:rFonts w:asciiTheme="minorHAnsi" w:hAnsiTheme="minorHAnsi" w:cstheme="minorHAnsi"/>
          <w:bCs/>
          <w:sz w:val="23"/>
          <w:szCs w:val="23"/>
        </w:rPr>
        <w:t xml:space="preserve">as a result of those care and support needs </w:t>
      </w:r>
      <w:r w:rsidR="00F45947" w:rsidRPr="0073279F">
        <w:rPr>
          <w:rFonts w:asciiTheme="minorHAnsi" w:hAnsiTheme="minorHAnsi" w:cstheme="minorHAnsi"/>
          <w:bCs/>
          <w:sz w:val="23"/>
          <w:szCs w:val="23"/>
        </w:rPr>
        <w:t xml:space="preserve">is unable to protect themselves from either the risk or, or the experience of abuse or neglect. </w:t>
      </w:r>
    </w:p>
    <w:p w14:paraId="78B1C0B6" w14:textId="77777777" w:rsidR="00600ECE" w:rsidRPr="0073279F" w:rsidRDefault="00600ECE" w:rsidP="00303542">
      <w:pPr>
        <w:shd w:val="clear" w:color="auto" w:fill="FFFFFF"/>
        <w:rPr>
          <w:rFonts w:asciiTheme="minorHAnsi" w:hAnsiTheme="minorHAnsi" w:cstheme="minorHAnsi"/>
          <w:b/>
          <w:sz w:val="23"/>
          <w:szCs w:val="23"/>
        </w:rPr>
      </w:pPr>
    </w:p>
    <w:p w14:paraId="7536D416" w14:textId="77777777" w:rsidR="00A47342" w:rsidRPr="0073279F" w:rsidRDefault="00A47342" w:rsidP="00A47342">
      <w:pPr>
        <w:rPr>
          <w:rFonts w:asciiTheme="minorHAnsi" w:hAnsiTheme="minorHAnsi" w:cstheme="minorHAnsi"/>
          <w:sz w:val="23"/>
          <w:szCs w:val="23"/>
        </w:rPr>
      </w:pPr>
      <w:r w:rsidRPr="0073279F">
        <w:rPr>
          <w:rFonts w:asciiTheme="minorHAnsi" w:hAnsiTheme="minorHAnsi" w:cstheme="minorHAnsi"/>
          <w:sz w:val="23"/>
          <w:szCs w:val="23"/>
        </w:rPr>
        <w:t>This may include a person who:</w:t>
      </w:r>
    </w:p>
    <w:p w14:paraId="24F42A66" w14:textId="7ECBD85A" w:rsidR="00D85184" w:rsidRDefault="005C52EF" w:rsidP="00F23293">
      <w:pPr>
        <w:numPr>
          <w:ilvl w:val="0"/>
          <w:numId w:val="3"/>
        </w:numPr>
        <w:rPr>
          <w:rFonts w:asciiTheme="minorHAnsi" w:hAnsiTheme="minorHAnsi" w:cstheme="minorHAnsi"/>
          <w:sz w:val="23"/>
          <w:szCs w:val="23"/>
        </w:rPr>
      </w:pPr>
      <w:r w:rsidRPr="005C52EF">
        <w:rPr>
          <w:rFonts w:asciiTheme="minorHAnsi" w:hAnsiTheme="minorHAnsi" w:cstheme="minorHAnsi"/>
          <w:sz w:val="23"/>
          <w:szCs w:val="23"/>
        </w:rPr>
        <w:t>Is an older adult or experiencing frailty</w:t>
      </w:r>
      <w:r w:rsidR="002909A9">
        <w:rPr>
          <w:rFonts w:asciiTheme="minorHAnsi" w:hAnsiTheme="minorHAnsi" w:cstheme="minorHAnsi"/>
          <w:sz w:val="23"/>
          <w:szCs w:val="23"/>
        </w:rPr>
        <w:t xml:space="preserve"> </w:t>
      </w:r>
    </w:p>
    <w:p w14:paraId="3C308DA0" w14:textId="77777777" w:rsidR="00D85184" w:rsidRDefault="002909A9" w:rsidP="00F23293">
      <w:pPr>
        <w:numPr>
          <w:ilvl w:val="0"/>
          <w:numId w:val="3"/>
        </w:numPr>
        <w:rPr>
          <w:rFonts w:asciiTheme="minorHAnsi" w:hAnsiTheme="minorHAnsi" w:cstheme="minorHAnsi"/>
          <w:sz w:val="23"/>
          <w:szCs w:val="23"/>
        </w:rPr>
      </w:pPr>
      <w:r w:rsidRPr="00D85184">
        <w:rPr>
          <w:rFonts w:asciiTheme="minorHAnsi" w:hAnsiTheme="minorHAnsi" w:cstheme="minorHAnsi"/>
          <w:sz w:val="23"/>
          <w:szCs w:val="23"/>
        </w:rPr>
        <w:t>Is living with a mental health condition, including dementia</w:t>
      </w:r>
    </w:p>
    <w:p w14:paraId="2BB83D0A" w14:textId="460B57B5" w:rsidR="00A47342" w:rsidRPr="0073279F" w:rsidRDefault="00A47342" w:rsidP="00F23293">
      <w:pPr>
        <w:numPr>
          <w:ilvl w:val="0"/>
          <w:numId w:val="3"/>
        </w:numPr>
        <w:rPr>
          <w:rFonts w:asciiTheme="minorHAnsi" w:hAnsiTheme="minorHAnsi" w:cstheme="minorHAnsi"/>
          <w:sz w:val="23"/>
          <w:szCs w:val="23"/>
        </w:rPr>
      </w:pPr>
      <w:r w:rsidRPr="0073279F">
        <w:rPr>
          <w:rFonts w:asciiTheme="minorHAnsi" w:hAnsiTheme="minorHAnsi" w:cstheme="minorHAnsi"/>
          <w:sz w:val="23"/>
          <w:szCs w:val="23"/>
        </w:rPr>
        <w:t>Has a physical or sensory disability</w:t>
      </w:r>
    </w:p>
    <w:p w14:paraId="560A8086" w14:textId="77777777" w:rsidR="00A47342" w:rsidRPr="0073279F" w:rsidRDefault="00A47342" w:rsidP="00F23293">
      <w:pPr>
        <w:numPr>
          <w:ilvl w:val="0"/>
          <w:numId w:val="3"/>
        </w:numPr>
        <w:rPr>
          <w:rFonts w:asciiTheme="minorHAnsi" w:hAnsiTheme="minorHAnsi" w:cstheme="minorHAnsi"/>
          <w:sz w:val="23"/>
          <w:szCs w:val="23"/>
        </w:rPr>
      </w:pPr>
      <w:r w:rsidRPr="0073279F">
        <w:rPr>
          <w:rFonts w:asciiTheme="minorHAnsi" w:hAnsiTheme="minorHAnsi" w:cstheme="minorHAnsi"/>
          <w:sz w:val="23"/>
          <w:szCs w:val="23"/>
        </w:rPr>
        <w:t>Has a learning disability</w:t>
      </w:r>
    </w:p>
    <w:p w14:paraId="6BF170FD" w14:textId="77777777" w:rsidR="00A47342" w:rsidRPr="0073279F" w:rsidRDefault="00A47342" w:rsidP="00F23293">
      <w:pPr>
        <w:numPr>
          <w:ilvl w:val="0"/>
          <w:numId w:val="3"/>
        </w:numPr>
        <w:rPr>
          <w:rFonts w:asciiTheme="minorHAnsi" w:hAnsiTheme="minorHAnsi" w:cstheme="minorHAnsi"/>
          <w:sz w:val="23"/>
          <w:szCs w:val="23"/>
        </w:rPr>
      </w:pPr>
      <w:r w:rsidRPr="0073279F">
        <w:rPr>
          <w:rFonts w:asciiTheme="minorHAnsi" w:hAnsiTheme="minorHAnsi" w:cstheme="minorHAnsi"/>
          <w:sz w:val="23"/>
          <w:szCs w:val="23"/>
        </w:rPr>
        <w:t>Has a severe physical illness</w:t>
      </w:r>
    </w:p>
    <w:p w14:paraId="288891B9" w14:textId="77777777" w:rsidR="00A47342" w:rsidRPr="0073279F" w:rsidRDefault="00A47342" w:rsidP="00F23293">
      <w:pPr>
        <w:numPr>
          <w:ilvl w:val="0"/>
          <w:numId w:val="3"/>
        </w:numPr>
        <w:rPr>
          <w:rFonts w:asciiTheme="minorHAnsi" w:hAnsiTheme="minorHAnsi" w:cstheme="minorHAnsi"/>
          <w:sz w:val="23"/>
          <w:szCs w:val="23"/>
        </w:rPr>
      </w:pPr>
      <w:r w:rsidRPr="0073279F">
        <w:rPr>
          <w:rFonts w:asciiTheme="minorHAnsi" w:hAnsiTheme="minorHAnsi" w:cstheme="minorHAnsi"/>
          <w:sz w:val="23"/>
          <w:szCs w:val="23"/>
        </w:rPr>
        <w:t>Has an addiction to drugs or alcohol, or whose use of drugs or alcohol is causing them harm</w:t>
      </w:r>
    </w:p>
    <w:p w14:paraId="1A4B2AC5" w14:textId="5ECF7B58" w:rsidR="00A47342" w:rsidRPr="0073279F" w:rsidRDefault="00817A2D" w:rsidP="00F23293">
      <w:pPr>
        <w:numPr>
          <w:ilvl w:val="0"/>
          <w:numId w:val="3"/>
        </w:numPr>
        <w:rPr>
          <w:rFonts w:asciiTheme="minorHAnsi" w:hAnsiTheme="minorHAnsi" w:cstheme="minorHAnsi"/>
          <w:sz w:val="23"/>
          <w:szCs w:val="23"/>
        </w:rPr>
      </w:pPr>
      <w:r w:rsidRPr="0073279F">
        <w:rPr>
          <w:rFonts w:asciiTheme="minorHAnsi" w:hAnsiTheme="minorHAnsi" w:cstheme="minorHAnsi"/>
          <w:sz w:val="23"/>
          <w:szCs w:val="23"/>
        </w:rPr>
        <w:t xml:space="preserve">Is </w:t>
      </w:r>
      <w:r>
        <w:rPr>
          <w:rFonts w:asciiTheme="minorHAnsi" w:hAnsiTheme="minorHAnsi" w:cstheme="minorHAnsi"/>
          <w:sz w:val="23"/>
          <w:szCs w:val="23"/>
        </w:rPr>
        <w:t>experiencing</w:t>
      </w:r>
      <w:r w:rsidR="00A435F7">
        <w:rPr>
          <w:rFonts w:asciiTheme="minorHAnsi" w:hAnsiTheme="minorHAnsi" w:cstheme="minorHAnsi"/>
          <w:sz w:val="23"/>
          <w:szCs w:val="23"/>
        </w:rPr>
        <w:t xml:space="preserve"> homelessness</w:t>
      </w:r>
    </w:p>
    <w:p w14:paraId="50B482C2" w14:textId="77777777" w:rsidR="00A47342" w:rsidRPr="0073279F" w:rsidRDefault="00A47342" w:rsidP="00F23293">
      <w:pPr>
        <w:numPr>
          <w:ilvl w:val="0"/>
          <w:numId w:val="3"/>
        </w:numPr>
        <w:rPr>
          <w:rFonts w:asciiTheme="minorHAnsi" w:hAnsiTheme="minorHAnsi" w:cstheme="minorHAnsi"/>
          <w:sz w:val="23"/>
          <w:szCs w:val="23"/>
        </w:rPr>
      </w:pPr>
      <w:r w:rsidRPr="0073279F">
        <w:rPr>
          <w:rFonts w:asciiTheme="minorHAnsi" w:hAnsiTheme="minorHAnsi" w:cstheme="minorHAnsi"/>
          <w:sz w:val="23"/>
          <w:szCs w:val="23"/>
        </w:rPr>
        <w:t>Is experiencing domestic abuse, which could include coercive control, or is deemed at risk of experiencing it in the near future.</w:t>
      </w:r>
    </w:p>
    <w:p w14:paraId="395C58F1" w14:textId="6D37F81E" w:rsidR="00817A2D" w:rsidRDefault="00257319" w:rsidP="00F23293">
      <w:pPr>
        <w:numPr>
          <w:ilvl w:val="0"/>
          <w:numId w:val="3"/>
        </w:numPr>
        <w:rPr>
          <w:rFonts w:asciiTheme="minorHAnsi" w:hAnsiTheme="minorHAnsi" w:cstheme="minorHAnsi"/>
          <w:sz w:val="23"/>
          <w:szCs w:val="23"/>
        </w:rPr>
      </w:pPr>
      <w:r w:rsidRPr="00D85184">
        <w:rPr>
          <w:rFonts w:asciiTheme="minorHAnsi" w:hAnsiTheme="minorHAnsi" w:cstheme="minorHAnsi"/>
          <w:sz w:val="23"/>
          <w:szCs w:val="23"/>
        </w:rPr>
        <w:t>Is a person affected by modern slavery</w:t>
      </w:r>
    </w:p>
    <w:p w14:paraId="54E9E23F" w14:textId="58BBD80D" w:rsidR="00A47342" w:rsidRPr="00257319" w:rsidRDefault="00A47342" w:rsidP="00F23293">
      <w:pPr>
        <w:numPr>
          <w:ilvl w:val="0"/>
          <w:numId w:val="3"/>
        </w:numPr>
        <w:rPr>
          <w:rFonts w:asciiTheme="minorHAnsi" w:hAnsiTheme="minorHAnsi" w:cstheme="minorHAnsi"/>
          <w:sz w:val="23"/>
          <w:szCs w:val="23"/>
        </w:rPr>
      </w:pPr>
      <w:r w:rsidRPr="00257319">
        <w:rPr>
          <w:rFonts w:asciiTheme="minorHAnsi" w:hAnsiTheme="minorHAnsi" w:cstheme="minorHAnsi"/>
          <w:sz w:val="23"/>
          <w:szCs w:val="23"/>
        </w:rPr>
        <w:t xml:space="preserve">Is being sexually exploited by gangs, or an individual. </w:t>
      </w:r>
      <w:r w:rsidR="00C76D22" w:rsidRPr="00257319">
        <w:rPr>
          <w:rFonts w:asciiTheme="minorHAnsi" w:hAnsiTheme="minorHAnsi" w:cstheme="minorHAnsi"/>
          <w:sz w:val="23"/>
          <w:szCs w:val="23"/>
        </w:rPr>
        <w:t>Or</w:t>
      </w:r>
      <w:r w:rsidRPr="00257319">
        <w:rPr>
          <w:rFonts w:asciiTheme="minorHAnsi" w:hAnsiTheme="minorHAnsi" w:cstheme="minorHAnsi"/>
          <w:sz w:val="23"/>
          <w:szCs w:val="23"/>
        </w:rPr>
        <w:t xml:space="preserve"> is at risk of being exploited due to several known risk factors</w:t>
      </w:r>
    </w:p>
    <w:p w14:paraId="20253433" w14:textId="173687D1" w:rsidR="00817A2D" w:rsidRDefault="00783717" w:rsidP="00F23293">
      <w:pPr>
        <w:numPr>
          <w:ilvl w:val="0"/>
          <w:numId w:val="3"/>
        </w:numPr>
        <w:rPr>
          <w:rFonts w:asciiTheme="minorHAnsi" w:hAnsiTheme="minorHAnsi" w:cstheme="minorHAnsi"/>
          <w:sz w:val="23"/>
          <w:szCs w:val="23"/>
        </w:rPr>
      </w:pPr>
      <w:r w:rsidRPr="00D85184">
        <w:rPr>
          <w:rFonts w:asciiTheme="minorHAnsi" w:hAnsiTheme="minorHAnsi" w:cstheme="minorHAnsi"/>
          <w:sz w:val="23"/>
          <w:szCs w:val="23"/>
        </w:rPr>
        <w:t>Is a person affected by or at risk of forced marriage</w:t>
      </w:r>
    </w:p>
    <w:p w14:paraId="3AC4D6AF" w14:textId="50A844DE" w:rsidR="00A47342" w:rsidRPr="0073279F" w:rsidRDefault="00817A2D" w:rsidP="00F23293">
      <w:pPr>
        <w:numPr>
          <w:ilvl w:val="0"/>
          <w:numId w:val="3"/>
        </w:numPr>
        <w:rPr>
          <w:rFonts w:asciiTheme="minorHAnsi" w:hAnsiTheme="minorHAnsi" w:cstheme="minorHAnsi"/>
          <w:sz w:val="23"/>
          <w:szCs w:val="23"/>
        </w:rPr>
      </w:pPr>
      <w:r w:rsidRPr="0073279F">
        <w:rPr>
          <w:rFonts w:asciiTheme="minorHAnsi" w:hAnsiTheme="minorHAnsi" w:cstheme="minorHAnsi"/>
          <w:sz w:val="23"/>
          <w:szCs w:val="23"/>
        </w:rPr>
        <w:t xml:space="preserve">Is </w:t>
      </w:r>
      <w:r>
        <w:rPr>
          <w:rFonts w:asciiTheme="minorHAnsi" w:hAnsiTheme="minorHAnsi" w:cstheme="minorHAnsi"/>
          <w:sz w:val="23"/>
          <w:szCs w:val="23"/>
        </w:rPr>
        <w:t>seeking</w:t>
      </w:r>
      <w:r w:rsidR="00A435F7">
        <w:rPr>
          <w:rFonts w:asciiTheme="minorHAnsi" w:hAnsiTheme="minorHAnsi" w:cstheme="minorHAnsi"/>
          <w:sz w:val="23"/>
          <w:szCs w:val="23"/>
        </w:rPr>
        <w:t xml:space="preserve"> asylum.</w:t>
      </w:r>
    </w:p>
    <w:p w14:paraId="3C092064" w14:textId="77777777" w:rsidR="009915B5" w:rsidRPr="0073279F" w:rsidRDefault="009915B5" w:rsidP="009915B5">
      <w:pPr>
        <w:rPr>
          <w:rFonts w:asciiTheme="minorHAnsi" w:hAnsiTheme="minorHAnsi" w:cstheme="minorHAnsi"/>
          <w:sz w:val="23"/>
          <w:szCs w:val="23"/>
        </w:rPr>
      </w:pPr>
    </w:p>
    <w:p w14:paraId="438861A4" w14:textId="6D451421" w:rsidR="009915B5" w:rsidRPr="0073279F" w:rsidRDefault="009915B5" w:rsidP="009915B5">
      <w:pPr>
        <w:rPr>
          <w:rFonts w:asciiTheme="minorHAnsi" w:hAnsiTheme="minorHAnsi" w:cstheme="minorHAnsi"/>
          <w:sz w:val="23"/>
          <w:szCs w:val="23"/>
          <w:u w:val="single"/>
        </w:rPr>
      </w:pPr>
      <w:r w:rsidRPr="0073279F">
        <w:rPr>
          <w:rFonts w:asciiTheme="minorHAnsi" w:hAnsiTheme="minorHAnsi" w:cstheme="minorHAnsi"/>
          <w:sz w:val="23"/>
          <w:szCs w:val="23"/>
          <w:u w:val="single"/>
        </w:rPr>
        <w:t>What is adult abuse?</w:t>
      </w:r>
    </w:p>
    <w:p w14:paraId="25046C7E" w14:textId="77777777" w:rsidR="00A47342" w:rsidRPr="0073279F" w:rsidRDefault="00A47342" w:rsidP="00A47342">
      <w:pPr>
        <w:rPr>
          <w:rFonts w:asciiTheme="minorHAnsi" w:hAnsiTheme="minorHAnsi" w:cstheme="minorHAnsi"/>
          <w:color w:val="FF0000"/>
          <w:sz w:val="23"/>
          <w:szCs w:val="23"/>
        </w:rPr>
      </w:pPr>
    </w:p>
    <w:p w14:paraId="193BF4F5" w14:textId="77777777" w:rsidR="004F0638" w:rsidRPr="0073279F" w:rsidRDefault="004F0638" w:rsidP="004F0638">
      <w:p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Abuse is a violation of an individual’s human and civil rights by another person or persons. It can occur in any relationship and may result in significant harm to, or exploitation of, the person subjected to it. Any or all of the following types of abuse may be perpetrated as the result of deliberate intent, negligence, omission or ignorance. </w:t>
      </w:r>
    </w:p>
    <w:p w14:paraId="3791CE4A" w14:textId="7262595B" w:rsidR="004F0638" w:rsidRPr="0073279F" w:rsidRDefault="004F0638" w:rsidP="004F0638">
      <w:pPr>
        <w:rPr>
          <w:rFonts w:asciiTheme="minorHAnsi" w:eastAsia="Calibri" w:hAnsiTheme="minorHAnsi" w:cstheme="minorHAnsi"/>
          <w:sz w:val="23"/>
          <w:szCs w:val="23"/>
        </w:rPr>
      </w:pPr>
      <w:r w:rsidRPr="0073279F">
        <w:rPr>
          <w:rFonts w:asciiTheme="minorHAnsi" w:eastAsia="Calibri" w:hAnsiTheme="minorHAnsi" w:cstheme="minorHAnsi"/>
          <w:sz w:val="23"/>
          <w:szCs w:val="23"/>
        </w:rPr>
        <w:t>There are different types and patterns of abuse and neglect and different circumstances in which they may take place.</w:t>
      </w:r>
      <w:r w:rsidR="00FF654A" w:rsidRPr="0073279F">
        <w:rPr>
          <w:rFonts w:asciiTheme="minorHAnsi" w:eastAsia="Calibri" w:hAnsiTheme="minorHAnsi" w:cstheme="minorHAnsi"/>
          <w:sz w:val="23"/>
          <w:szCs w:val="23"/>
        </w:rPr>
        <w:t xml:space="preserve"> </w:t>
      </w:r>
      <w:r w:rsidRPr="0073279F">
        <w:rPr>
          <w:rFonts w:asciiTheme="minorHAnsi" w:eastAsia="Calibri" w:hAnsiTheme="minorHAnsi" w:cstheme="minorHAnsi"/>
          <w:sz w:val="23"/>
          <w:szCs w:val="23"/>
        </w:rPr>
        <w:t xml:space="preserve">Safeguarding legislation in each </w:t>
      </w:r>
      <w:r w:rsidR="00FF654A" w:rsidRPr="0073279F">
        <w:rPr>
          <w:rFonts w:asciiTheme="minorHAnsi" w:eastAsia="Calibri" w:hAnsiTheme="minorHAnsi" w:cstheme="minorHAnsi"/>
          <w:sz w:val="23"/>
          <w:szCs w:val="23"/>
        </w:rPr>
        <w:t xml:space="preserve">of the </w:t>
      </w:r>
      <w:r w:rsidR="00255621" w:rsidRPr="0073279F">
        <w:rPr>
          <w:rFonts w:asciiTheme="minorHAnsi" w:eastAsia="Calibri" w:hAnsiTheme="minorHAnsi" w:cstheme="minorHAnsi"/>
          <w:sz w:val="23"/>
          <w:szCs w:val="23"/>
        </w:rPr>
        <w:t>four</w:t>
      </w:r>
      <w:r w:rsidR="00FF654A" w:rsidRPr="0073279F">
        <w:rPr>
          <w:rFonts w:asciiTheme="minorHAnsi" w:eastAsia="Calibri" w:hAnsiTheme="minorHAnsi" w:cstheme="minorHAnsi"/>
          <w:sz w:val="23"/>
          <w:szCs w:val="23"/>
        </w:rPr>
        <w:t xml:space="preserve"> nations of the UK</w:t>
      </w:r>
      <w:r w:rsidRPr="0073279F">
        <w:rPr>
          <w:rFonts w:asciiTheme="minorHAnsi" w:eastAsia="Calibri" w:hAnsiTheme="minorHAnsi" w:cstheme="minorHAnsi"/>
          <w:sz w:val="23"/>
          <w:szCs w:val="23"/>
        </w:rPr>
        <w:t xml:space="preserve"> lists categories of abuse differently</w:t>
      </w:r>
      <w:r w:rsidR="000F58F0" w:rsidRPr="0073279F">
        <w:rPr>
          <w:rFonts w:asciiTheme="minorHAnsi" w:eastAsia="Calibri" w:hAnsiTheme="minorHAnsi" w:cstheme="minorHAnsi"/>
          <w:sz w:val="23"/>
          <w:szCs w:val="23"/>
        </w:rPr>
        <w:t>,</w:t>
      </w:r>
      <w:r w:rsidRPr="0073279F">
        <w:rPr>
          <w:rFonts w:asciiTheme="minorHAnsi" w:eastAsia="Calibri" w:hAnsiTheme="minorHAnsi" w:cstheme="minorHAnsi"/>
          <w:sz w:val="23"/>
          <w:szCs w:val="23"/>
        </w:rPr>
        <w:t xml:space="preserve"> however, they all include the following types of abuse:</w:t>
      </w:r>
      <w:r w:rsidRPr="0073279F">
        <w:rPr>
          <w:rFonts w:asciiTheme="minorHAnsi" w:eastAsia="Calibri" w:hAnsiTheme="minorHAnsi" w:cstheme="minorHAnsi"/>
          <w:sz w:val="23"/>
          <w:szCs w:val="23"/>
        </w:rPr>
        <w:br/>
      </w:r>
    </w:p>
    <w:p w14:paraId="6FA3BA35" w14:textId="77777777" w:rsidR="004F0638" w:rsidRPr="0073279F" w:rsidRDefault="004F0638" w:rsidP="00F23293">
      <w:pPr>
        <w:numPr>
          <w:ilvl w:val="0"/>
          <w:numId w:val="21"/>
        </w:num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Physical </w:t>
      </w:r>
    </w:p>
    <w:p w14:paraId="772B6E79" w14:textId="77777777" w:rsidR="004F0638" w:rsidRPr="0073279F" w:rsidRDefault="004F0638" w:rsidP="00F23293">
      <w:pPr>
        <w:numPr>
          <w:ilvl w:val="0"/>
          <w:numId w:val="20"/>
        </w:num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Sexual </w:t>
      </w:r>
    </w:p>
    <w:p w14:paraId="583A1576" w14:textId="77777777" w:rsidR="004F0638" w:rsidRPr="0073279F" w:rsidRDefault="004F0638" w:rsidP="00F23293">
      <w:pPr>
        <w:numPr>
          <w:ilvl w:val="0"/>
          <w:numId w:val="20"/>
        </w:num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Psychological </w:t>
      </w:r>
    </w:p>
    <w:p w14:paraId="4756334C" w14:textId="77777777" w:rsidR="004F0638" w:rsidRPr="0073279F" w:rsidRDefault="004F0638" w:rsidP="00F23293">
      <w:pPr>
        <w:numPr>
          <w:ilvl w:val="0"/>
          <w:numId w:val="20"/>
        </w:numPr>
        <w:rPr>
          <w:rFonts w:asciiTheme="minorHAnsi" w:eastAsia="Calibri" w:hAnsiTheme="minorHAnsi" w:cstheme="minorHAnsi"/>
          <w:sz w:val="23"/>
          <w:szCs w:val="23"/>
        </w:rPr>
      </w:pPr>
      <w:r w:rsidRPr="0073279F">
        <w:rPr>
          <w:rFonts w:asciiTheme="minorHAnsi" w:eastAsia="Calibri" w:hAnsiTheme="minorHAnsi" w:cstheme="minorHAnsi"/>
          <w:sz w:val="23"/>
          <w:szCs w:val="23"/>
        </w:rPr>
        <w:t>Neglect</w:t>
      </w:r>
    </w:p>
    <w:p w14:paraId="50FAC5DF" w14:textId="77777777" w:rsidR="004F0638" w:rsidRPr="0073279F" w:rsidRDefault="004F0638" w:rsidP="00F23293">
      <w:pPr>
        <w:numPr>
          <w:ilvl w:val="0"/>
          <w:numId w:val="20"/>
        </w:numPr>
        <w:rPr>
          <w:rFonts w:asciiTheme="minorHAnsi" w:eastAsia="Calibri" w:hAnsiTheme="minorHAnsi" w:cstheme="minorHAnsi"/>
          <w:sz w:val="23"/>
          <w:szCs w:val="23"/>
        </w:rPr>
      </w:pPr>
      <w:r w:rsidRPr="0073279F">
        <w:rPr>
          <w:rFonts w:asciiTheme="minorHAnsi" w:eastAsia="Calibri" w:hAnsiTheme="minorHAnsi" w:cstheme="minorHAnsi"/>
          <w:sz w:val="23"/>
          <w:szCs w:val="23"/>
        </w:rPr>
        <w:t>Financial</w:t>
      </w:r>
    </w:p>
    <w:p w14:paraId="2013ADED" w14:textId="77777777" w:rsidR="00FF654A" w:rsidRPr="0073279F" w:rsidRDefault="00FF654A" w:rsidP="004D5993">
      <w:pPr>
        <w:ind w:left="720"/>
        <w:rPr>
          <w:rFonts w:asciiTheme="minorHAnsi" w:eastAsia="Calibri" w:hAnsiTheme="minorHAnsi" w:cstheme="minorHAnsi"/>
          <w:sz w:val="23"/>
          <w:szCs w:val="23"/>
        </w:rPr>
      </w:pPr>
    </w:p>
    <w:p w14:paraId="35C2F118" w14:textId="7CB4FCC6" w:rsidR="00B44B84" w:rsidRPr="0073279F" w:rsidRDefault="004F0638" w:rsidP="32B8C056">
      <w:pPr>
        <w:rPr>
          <w:rFonts w:asciiTheme="minorHAnsi" w:eastAsia="Calibri" w:hAnsiTheme="minorHAnsi" w:cstheme="minorHAnsi"/>
          <w:color w:val="ED7D31" w:themeColor="accent2"/>
          <w:sz w:val="23"/>
          <w:szCs w:val="23"/>
        </w:rPr>
      </w:pPr>
      <w:r w:rsidRPr="0073279F">
        <w:rPr>
          <w:rFonts w:asciiTheme="minorHAnsi" w:eastAsia="Calibri" w:hAnsiTheme="minorHAnsi" w:cstheme="minorHAnsi"/>
          <w:sz w:val="23"/>
          <w:szCs w:val="23"/>
        </w:rPr>
        <w:t>Abuse can take place in any relationship</w:t>
      </w:r>
      <w:r w:rsidR="7F0E815C" w:rsidRPr="0073279F">
        <w:rPr>
          <w:rFonts w:asciiTheme="minorHAnsi" w:eastAsia="Calibri" w:hAnsiTheme="minorHAnsi" w:cstheme="minorHAnsi"/>
          <w:sz w:val="23"/>
          <w:szCs w:val="23"/>
        </w:rPr>
        <w:t>. T</w:t>
      </w:r>
      <w:r w:rsidRPr="0073279F">
        <w:rPr>
          <w:rFonts w:asciiTheme="minorHAnsi" w:eastAsia="Calibri" w:hAnsiTheme="minorHAnsi" w:cstheme="minorHAnsi"/>
          <w:sz w:val="23"/>
          <w:szCs w:val="23"/>
        </w:rPr>
        <w:t xml:space="preserve">here are many contexts in which abuse might take </w:t>
      </w:r>
      <w:r w:rsidR="00A9098D" w:rsidRPr="0073279F">
        <w:rPr>
          <w:rFonts w:asciiTheme="minorHAnsi" w:eastAsia="Calibri" w:hAnsiTheme="minorHAnsi" w:cstheme="minorHAnsi"/>
          <w:sz w:val="23"/>
          <w:szCs w:val="23"/>
        </w:rPr>
        <w:t>place</w:t>
      </w:r>
      <w:r w:rsidR="4E8789B3" w:rsidRPr="0073279F">
        <w:rPr>
          <w:rFonts w:asciiTheme="minorHAnsi" w:eastAsia="Calibri" w:hAnsiTheme="minorHAnsi" w:cstheme="minorHAnsi"/>
          <w:sz w:val="23"/>
          <w:szCs w:val="23"/>
        </w:rPr>
        <w:t>.</w:t>
      </w:r>
      <w:r w:rsidRPr="0073279F">
        <w:rPr>
          <w:rFonts w:asciiTheme="minorHAnsi" w:eastAsia="Calibri" w:hAnsiTheme="minorHAnsi" w:cstheme="minorHAnsi"/>
          <w:sz w:val="23"/>
          <w:szCs w:val="23"/>
        </w:rPr>
        <w:t xml:space="preserve"> </w:t>
      </w:r>
      <w:r w:rsidR="00310095" w:rsidRPr="0073279F">
        <w:rPr>
          <w:rFonts w:asciiTheme="minorHAnsi" w:eastAsia="Calibri" w:hAnsiTheme="minorHAnsi" w:cstheme="minorHAnsi"/>
          <w:sz w:val="23"/>
          <w:szCs w:val="23"/>
        </w:rPr>
        <w:t xml:space="preserve">See </w:t>
      </w:r>
      <w:r w:rsidR="007920C5">
        <w:rPr>
          <w:rFonts w:asciiTheme="minorHAnsi" w:eastAsia="Calibri" w:hAnsiTheme="minorHAnsi" w:cstheme="minorHAnsi"/>
          <w:sz w:val="23"/>
          <w:szCs w:val="23"/>
        </w:rPr>
        <w:t>A</w:t>
      </w:r>
      <w:r w:rsidR="4E8789B3" w:rsidRPr="0073279F">
        <w:rPr>
          <w:rFonts w:asciiTheme="minorHAnsi" w:eastAsia="Calibri" w:hAnsiTheme="minorHAnsi" w:cstheme="minorHAnsi"/>
          <w:sz w:val="23"/>
          <w:szCs w:val="23"/>
        </w:rPr>
        <w:t>ppendix</w:t>
      </w:r>
      <w:r w:rsidR="00310095" w:rsidRPr="0073279F">
        <w:rPr>
          <w:rFonts w:asciiTheme="minorHAnsi" w:eastAsia="Calibri" w:hAnsiTheme="minorHAnsi" w:cstheme="minorHAnsi"/>
          <w:sz w:val="23"/>
          <w:szCs w:val="23"/>
        </w:rPr>
        <w:t xml:space="preserve"> </w:t>
      </w:r>
      <w:r w:rsidR="007920C5">
        <w:rPr>
          <w:rFonts w:asciiTheme="minorHAnsi" w:eastAsia="Calibri" w:hAnsiTheme="minorHAnsi" w:cstheme="minorHAnsi"/>
          <w:sz w:val="23"/>
          <w:szCs w:val="23"/>
        </w:rPr>
        <w:t>3</w:t>
      </w:r>
      <w:r w:rsidR="00310095" w:rsidRPr="0073279F">
        <w:rPr>
          <w:rFonts w:asciiTheme="minorHAnsi" w:eastAsia="Calibri" w:hAnsiTheme="minorHAnsi" w:cstheme="minorHAnsi"/>
          <w:sz w:val="23"/>
          <w:szCs w:val="23"/>
        </w:rPr>
        <w:t xml:space="preserve"> for </w:t>
      </w:r>
      <w:r w:rsidR="4E8789B3" w:rsidRPr="0073279F">
        <w:rPr>
          <w:rFonts w:asciiTheme="minorHAnsi" w:eastAsia="Calibri" w:hAnsiTheme="minorHAnsi" w:cstheme="minorHAnsi"/>
          <w:sz w:val="23"/>
          <w:szCs w:val="23"/>
        </w:rPr>
        <w:t xml:space="preserve">information on </w:t>
      </w:r>
      <w:r w:rsidR="00310095" w:rsidRPr="0073279F">
        <w:rPr>
          <w:rFonts w:asciiTheme="minorHAnsi" w:eastAsia="Calibri" w:hAnsiTheme="minorHAnsi" w:cstheme="minorHAnsi"/>
          <w:sz w:val="23"/>
          <w:szCs w:val="23"/>
        </w:rPr>
        <w:t xml:space="preserve">types of abuse. </w:t>
      </w:r>
      <w:r w:rsidRPr="0073279F">
        <w:rPr>
          <w:rFonts w:asciiTheme="minorHAnsi" w:hAnsiTheme="minorHAnsi" w:cstheme="minorHAnsi"/>
          <w:sz w:val="23"/>
          <w:szCs w:val="23"/>
        </w:rPr>
        <w:br/>
      </w:r>
    </w:p>
    <w:p w14:paraId="67174553" w14:textId="300801BA" w:rsidR="00B97382" w:rsidRPr="0073279F" w:rsidRDefault="00A47342" w:rsidP="004D5993">
      <w:pPr>
        <w:rPr>
          <w:rFonts w:asciiTheme="minorHAnsi" w:hAnsiTheme="minorHAnsi" w:cstheme="minorHAnsi"/>
          <w:sz w:val="23"/>
          <w:szCs w:val="23"/>
        </w:rPr>
      </w:pPr>
      <w:r w:rsidRPr="0073279F">
        <w:rPr>
          <w:rFonts w:asciiTheme="minorHAnsi" w:eastAsia="Calibri" w:hAnsiTheme="minorHAnsi" w:cstheme="minorHAnsi"/>
          <w:b/>
          <w:bCs/>
          <w:sz w:val="23"/>
          <w:szCs w:val="23"/>
        </w:rPr>
        <w:t>Principles</w:t>
      </w:r>
    </w:p>
    <w:p w14:paraId="51ECE3A8" w14:textId="2472E711" w:rsidR="00A47342" w:rsidRPr="0073279F" w:rsidRDefault="00A47342" w:rsidP="00A47342">
      <w:pPr>
        <w:tabs>
          <w:tab w:val="left" w:pos="426"/>
        </w:tabs>
        <w:rPr>
          <w:rFonts w:asciiTheme="minorHAnsi" w:hAnsiTheme="minorHAnsi" w:cstheme="minorHAnsi"/>
          <w:sz w:val="23"/>
          <w:szCs w:val="23"/>
        </w:rPr>
      </w:pPr>
      <w:r w:rsidRPr="0073279F">
        <w:rPr>
          <w:rFonts w:asciiTheme="minorHAnsi" w:hAnsiTheme="minorHAnsi" w:cstheme="minorHAnsi"/>
          <w:sz w:val="23"/>
          <w:szCs w:val="23"/>
        </w:rPr>
        <w:t>This policy and following procedures are based on the following principles.</w:t>
      </w:r>
    </w:p>
    <w:p w14:paraId="07E67808" w14:textId="77777777" w:rsidR="00A47342" w:rsidRPr="0073279F" w:rsidRDefault="00A47342" w:rsidP="00A47342">
      <w:pPr>
        <w:tabs>
          <w:tab w:val="left" w:pos="426"/>
        </w:tabs>
        <w:rPr>
          <w:rFonts w:asciiTheme="minorHAnsi" w:hAnsiTheme="minorHAnsi" w:cstheme="minorHAnsi"/>
          <w:sz w:val="23"/>
          <w:szCs w:val="23"/>
        </w:rPr>
      </w:pPr>
    </w:p>
    <w:p w14:paraId="2F976FC6" w14:textId="3E37180F" w:rsidR="00A47342" w:rsidRPr="0073279F" w:rsidRDefault="00A47342" w:rsidP="00A47342">
      <w:pPr>
        <w:tabs>
          <w:tab w:val="left" w:pos="426"/>
        </w:tabs>
        <w:rPr>
          <w:rFonts w:asciiTheme="minorHAnsi" w:hAnsiTheme="minorHAnsi" w:cstheme="minorHAnsi"/>
          <w:sz w:val="23"/>
          <w:szCs w:val="23"/>
        </w:rPr>
      </w:pPr>
      <w:r w:rsidRPr="0073279F">
        <w:rPr>
          <w:rFonts w:asciiTheme="minorHAnsi" w:hAnsiTheme="minorHAnsi" w:cstheme="minorHAnsi"/>
          <w:sz w:val="23"/>
          <w:szCs w:val="23"/>
        </w:rPr>
        <w:lastRenderedPageBreak/>
        <w:t>All adults, irrespective of their age, disability, gender reassignment, marriage or civil partnership, pregnancy or maternity, race, religion and belief, sex or sexual orientation, have the right to:</w:t>
      </w:r>
    </w:p>
    <w:p w14:paraId="5FA7C07E" w14:textId="383E3A1C" w:rsidR="00A47342" w:rsidRPr="0073279F" w:rsidRDefault="00A47342" w:rsidP="00F23293">
      <w:pPr>
        <w:numPr>
          <w:ilvl w:val="0"/>
          <w:numId w:val="4"/>
        </w:numPr>
        <w:tabs>
          <w:tab w:val="left" w:pos="426"/>
        </w:tabs>
        <w:rPr>
          <w:rFonts w:asciiTheme="minorHAnsi" w:hAnsiTheme="minorHAnsi" w:cstheme="minorHAnsi"/>
          <w:sz w:val="23"/>
          <w:szCs w:val="23"/>
        </w:rPr>
      </w:pPr>
      <w:r w:rsidRPr="0073279F">
        <w:rPr>
          <w:rFonts w:asciiTheme="minorHAnsi" w:hAnsiTheme="minorHAnsi" w:cstheme="minorHAnsi"/>
          <w:sz w:val="23"/>
          <w:szCs w:val="23"/>
        </w:rPr>
        <w:t>Their money, goods and possessions</w:t>
      </w:r>
      <w:r w:rsidR="00F3274E" w:rsidRPr="0073279F">
        <w:rPr>
          <w:rFonts w:asciiTheme="minorHAnsi" w:hAnsiTheme="minorHAnsi" w:cstheme="minorHAnsi"/>
          <w:sz w:val="23"/>
          <w:szCs w:val="23"/>
        </w:rPr>
        <w:t xml:space="preserve"> being</w:t>
      </w:r>
      <w:r w:rsidRPr="0073279F">
        <w:rPr>
          <w:rFonts w:asciiTheme="minorHAnsi" w:hAnsiTheme="minorHAnsi" w:cstheme="minorHAnsi"/>
          <w:sz w:val="23"/>
          <w:szCs w:val="23"/>
        </w:rPr>
        <w:t xml:space="preserve"> treated with respect and to receive equal protection for themselves and their property</w:t>
      </w:r>
    </w:p>
    <w:p w14:paraId="41907924" w14:textId="6B774BDD" w:rsidR="00A47342" w:rsidRPr="0073279F" w:rsidRDefault="00A47342" w:rsidP="00F23293">
      <w:pPr>
        <w:numPr>
          <w:ilvl w:val="0"/>
          <w:numId w:val="4"/>
        </w:numPr>
        <w:tabs>
          <w:tab w:val="left" w:pos="426"/>
        </w:tabs>
        <w:rPr>
          <w:rFonts w:asciiTheme="minorHAnsi" w:hAnsiTheme="minorHAnsi" w:cstheme="minorHAnsi"/>
          <w:sz w:val="23"/>
          <w:szCs w:val="23"/>
        </w:rPr>
      </w:pPr>
      <w:r w:rsidRPr="0073279F">
        <w:rPr>
          <w:rFonts w:asciiTheme="minorHAnsi" w:hAnsiTheme="minorHAnsi" w:cstheme="minorHAnsi"/>
          <w:sz w:val="23"/>
          <w:szCs w:val="23"/>
        </w:rPr>
        <w:t>Guidance and help in seeking assistance as a consequence of abuse</w:t>
      </w:r>
    </w:p>
    <w:p w14:paraId="5E842BF9" w14:textId="603C5FC7" w:rsidR="00A47342" w:rsidRPr="0073279F" w:rsidRDefault="00A47342" w:rsidP="00F23293">
      <w:pPr>
        <w:numPr>
          <w:ilvl w:val="0"/>
          <w:numId w:val="4"/>
        </w:numPr>
        <w:tabs>
          <w:tab w:val="left" w:pos="426"/>
        </w:tabs>
        <w:rPr>
          <w:rFonts w:asciiTheme="minorHAnsi" w:hAnsiTheme="minorHAnsi" w:cstheme="minorHAnsi"/>
          <w:sz w:val="23"/>
          <w:szCs w:val="23"/>
        </w:rPr>
      </w:pPr>
      <w:r w:rsidRPr="0073279F">
        <w:rPr>
          <w:rFonts w:asciiTheme="minorHAnsi" w:hAnsiTheme="minorHAnsi" w:cstheme="minorHAnsi"/>
          <w:sz w:val="23"/>
          <w:szCs w:val="23"/>
        </w:rPr>
        <w:t xml:space="preserve">Be supported in </w:t>
      </w:r>
      <w:r w:rsidR="00817A2D" w:rsidRPr="0073279F">
        <w:rPr>
          <w:rFonts w:asciiTheme="minorHAnsi" w:hAnsiTheme="minorHAnsi" w:cstheme="minorHAnsi"/>
          <w:sz w:val="23"/>
          <w:szCs w:val="23"/>
        </w:rPr>
        <w:t xml:space="preserve">making </w:t>
      </w:r>
      <w:r w:rsidR="00817A2D">
        <w:rPr>
          <w:rFonts w:asciiTheme="minorHAnsi" w:hAnsiTheme="minorHAnsi" w:cstheme="minorHAnsi"/>
          <w:sz w:val="23"/>
          <w:szCs w:val="23"/>
        </w:rPr>
        <w:t>informed</w:t>
      </w:r>
      <w:r w:rsidR="000C7F5E">
        <w:rPr>
          <w:rFonts w:asciiTheme="minorHAnsi" w:hAnsiTheme="minorHAnsi" w:cstheme="minorHAnsi"/>
          <w:sz w:val="23"/>
          <w:szCs w:val="23"/>
        </w:rPr>
        <w:t xml:space="preserve"> </w:t>
      </w:r>
      <w:r w:rsidRPr="0073279F">
        <w:rPr>
          <w:rFonts w:asciiTheme="minorHAnsi" w:hAnsiTheme="minorHAnsi" w:cstheme="minorHAnsi"/>
          <w:sz w:val="23"/>
          <w:szCs w:val="23"/>
        </w:rPr>
        <w:t>decisions about how they wish to proceed in the event of abuse and to know their wishes will only be over-ridden if it is considered necessary for their own safety or the safety of others</w:t>
      </w:r>
    </w:p>
    <w:p w14:paraId="0F97DDC1" w14:textId="57E50890" w:rsidR="00A47342" w:rsidRPr="0073279F" w:rsidRDefault="00A47342" w:rsidP="00F23293">
      <w:pPr>
        <w:numPr>
          <w:ilvl w:val="0"/>
          <w:numId w:val="4"/>
        </w:numPr>
        <w:tabs>
          <w:tab w:val="left" w:pos="426"/>
        </w:tabs>
        <w:rPr>
          <w:rFonts w:asciiTheme="minorHAnsi" w:hAnsiTheme="minorHAnsi" w:cstheme="minorHAnsi"/>
          <w:sz w:val="23"/>
          <w:szCs w:val="23"/>
        </w:rPr>
      </w:pPr>
      <w:r w:rsidRPr="0073279F">
        <w:rPr>
          <w:rFonts w:asciiTheme="minorHAnsi" w:hAnsiTheme="minorHAnsi" w:cstheme="minorHAnsi"/>
          <w:sz w:val="23"/>
          <w:szCs w:val="23"/>
        </w:rPr>
        <w:t>Be supported in bringing a complaint under any existing complaint procedure</w:t>
      </w:r>
    </w:p>
    <w:p w14:paraId="5022F6F9" w14:textId="5AA648A8" w:rsidR="00A47342" w:rsidRPr="0073279F" w:rsidRDefault="00A47342" w:rsidP="00F23293">
      <w:pPr>
        <w:numPr>
          <w:ilvl w:val="0"/>
          <w:numId w:val="4"/>
        </w:numPr>
        <w:tabs>
          <w:tab w:val="left" w:pos="426"/>
        </w:tabs>
        <w:rPr>
          <w:rFonts w:asciiTheme="minorHAnsi" w:hAnsiTheme="minorHAnsi" w:cstheme="minorHAnsi"/>
          <w:sz w:val="23"/>
          <w:szCs w:val="23"/>
        </w:rPr>
      </w:pPr>
      <w:r w:rsidRPr="0073279F">
        <w:rPr>
          <w:rFonts w:asciiTheme="minorHAnsi" w:hAnsiTheme="minorHAnsi" w:cstheme="minorHAnsi"/>
          <w:sz w:val="23"/>
          <w:szCs w:val="23"/>
        </w:rPr>
        <w:t>Be supported in reporting the circumstances of any abuse to independent bodies</w:t>
      </w:r>
    </w:p>
    <w:p w14:paraId="6869A1B2" w14:textId="77777777" w:rsidR="00A47342" w:rsidRPr="0073279F" w:rsidRDefault="00A47342" w:rsidP="00F23293">
      <w:pPr>
        <w:numPr>
          <w:ilvl w:val="0"/>
          <w:numId w:val="4"/>
        </w:numPr>
        <w:tabs>
          <w:tab w:val="left" w:pos="426"/>
        </w:tabs>
        <w:rPr>
          <w:rFonts w:asciiTheme="minorHAnsi" w:hAnsiTheme="minorHAnsi" w:cstheme="minorHAnsi"/>
          <w:sz w:val="23"/>
          <w:szCs w:val="23"/>
        </w:rPr>
      </w:pPr>
      <w:r w:rsidRPr="0073279F">
        <w:rPr>
          <w:rFonts w:asciiTheme="minorHAnsi" w:hAnsiTheme="minorHAnsi" w:cstheme="minorHAnsi"/>
          <w:sz w:val="23"/>
          <w:szCs w:val="23"/>
        </w:rPr>
        <w:t>Have alleged, suspected or confirmed cases of abuse that come to light through Home-Start support dealt with as a priority.</w:t>
      </w:r>
    </w:p>
    <w:p w14:paraId="176A79D3" w14:textId="4CD9A148" w:rsidR="00A47342" w:rsidRPr="0073279F" w:rsidRDefault="00A47342" w:rsidP="00A47342">
      <w:pPr>
        <w:tabs>
          <w:tab w:val="left" w:pos="426"/>
        </w:tabs>
        <w:rPr>
          <w:rFonts w:asciiTheme="minorHAnsi" w:hAnsiTheme="minorHAnsi" w:cstheme="minorHAnsi"/>
          <w:sz w:val="23"/>
          <w:szCs w:val="23"/>
        </w:rPr>
      </w:pPr>
    </w:p>
    <w:p w14:paraId="6AD05AE8" w14:textId="77777777" w:rsidR="00A47342" w:rsidRPr="0073279F" w:rsidRDefault="00A47342" w:rsidP="00A47342">
      <w:p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 xml:space="preserve">Home-Start will treat any breach of this policy very seriously.  For those who work for us, failure to follow the principles and procedures of safeguarding and protection could lead to disciplinary action, which may ultimately result in dismissal. For those who work with us, we reserve the right to immediately terminate any contract and, for trustees and volunteers, to require them to immediately cease being a trustee or volunteer.  </w:t>
      </w:r>
    </w:p>
    <w:p w14:paraId="563C6C84" w14:textId="77777777" w:rsidR="00A47342" w:rsidRPr="0073279F" w:rsidRDefault="00A47342" w:rsidP="00A47342">
      <w:p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 xml:space="preserve">All concerns and allegations of abuse will be taken seriously.  </w:t>
      </w:r>
    </w:p>
    <w:p w14:paraId="2B82A37B" w14:textId="597FA176" w:rsidR="009167DD" w:rsidRPr="0073279F" w:rsidRDefault="009167DD" w:rsidP="00A47342">
      <w:pPr>
        <w:spacing w:after="160" w:line="259" w:lineRule="auto"/>
        <w:rPr>
          <w:rFonts w:asciiTheme="minorHAnsi" w:eastAsiaTheme="minorHAnsi" w:hAnsiTheme="minorHAnsi" w:cstheme="minorHAnsi"/>
          <w:sz w:val="23"/>
          <w:szCs w:val="23"/>
          <w:u w:val="single"/>
        </w:rPr>
      </w:pPr>
      <w:r w:rsidRPr="0073279F">
        <w:rPr>
          <w:rFonts w:asciiTheme="minorHAnsi" w:eastAsiaTheme="minorHAnsi" w:hAnsiTheme="minorHAnsi" w:cstheme="minorHAnsi"/>
          <w:sz w:val="23"/>
          <w:szCs w:val="23"/>
          <w:u w:val="single"/>
        </w:rPr>
        <w:t>Person Centred Safeguarding/Making Safeguarding Personal</w:t>
      </w:r>
    </w:p>
    <w:p w14:paraId="293536A6" w14:textId="790F4C36" w:rsidR="00317A06" w:rsidRPr="0073279F" w:rsidRDefault="00194BF1" w:rsidP="00317A06">
      <w:p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 xml:space="preserve">Further guidance around adult safeguarding principles </w:t>
      </w:r>
      <w:r w:rsidR="00FC3B6A" w:rsidRPr="0073279F">
        <w:rPr>
          <w:rFonts w:asciiTheme="minorHAnsi" w:eastAsiaTheme="minorHAnsi" w:hAnsiTheme="minorHAnsi" w:cstheme="minorHAnsi"/>
          <w:sz w:val="23"/>
          <w:szCs w:val="23"/>
        </w:rPr>
        <w:t>is</w:t>
      </w:r>
      <w:r w:rsidR="00262C68" w:rsidRPr="0073279F">
        <w:rPr>
          <w:rFonts w:asciiTheme="minorHAnsi" w:eastAsiaTheme="minorHAnsi" w:hAnsiTheme="minorHAnsi" w:cstheme="minorHAnsi"/>
          <w:sz w:val="23"/>
          <w:szCs w:val="23"/>
        </w:rPr>
        <w:t xml:space="preserve"> provided in the </w:t>
      </w:r>
      <w:r w:rsidR="00F10C34" w:rsidRPr="0073279F">
        <w:rPr>
          <w:rFonts w:asciiTheme="minorHAnsi" w:eastAsiaTheme="minorHAnsi" w:hAnsiTheme="minorHAnsi" w:cstheme="minorHAnsi"/>
          <w:sz w:val="23"/>
          <w:szCs w:val="23"/>
        </w:rPr>
        <w:t xml:space="preserve">safeguarding </w:t>
      </w:r>
      <w:r w:rsidR="00262C68" w:rsidRPr="0073279F">
        <w:rPr>
          <w:rFonts w:asciiTheme="minorHAnsi" w:eastAsiaTheme="minorHAnsi" w:hAnsiTheme="minorHAnsi" w:cstheme="minorHAnsi"/>
          <w:sz w:val="23"/>
          <w:szCs w:val="23"/>
        </w:rPr>
        <w:t>legislation</w:t>
      </w:r>
      <w:r w:rsidR="00F10C34" w:rsidRPr="0073279F">
        <w:rPr>
          <w:rFonts w:asciiTheme="minorHAnsi" w:eastAsiaTheme="minorHAnsi" w:hAnsiTheme="minorHAnsi" w:cstheme="minorHAnsi"/>
          <w:sz w:val="23"/>
          <w:szCs w:val="23"/>
        </w:rPr>
        <w:t xml:space="preserve"> for each of the four nations (see Appendi</w:t>
      </w:r>
      <w:r w:rsidR="00D25895" w:rsidRPr="0073279F">
        <w:rPr>
          <w:rFonts w:asciiTheme="minorHAnsi" w:eastAsiaTheme="minorHAnsi" w:hAnsiTheme="minorHAnsi" w:cstheme="minorHAnsi"/>
          <w:sz w:val="23"/>
          <w:szCs w:val="23"/>
        </w:rPr>
        <w:t xml:space="preserve">x </w:t>
      </w:r>
      <w:r w:rsidR="007920C5">
        <w:rPr>
          <w:rFonts w:asciiTheme="minorHAnsi" w:eastAsiaTheme="minorHAnsi" w:hAnsiTheme="minorHAnsi" w:cstheme="minorHAnsi"/>
          <w:sz w:val="23"/>
          <w:szCs w:val="23"/>
        </w:rPr>
        <w:t>2</w:t>
      </w:r>
      <w:r w:rsidR="00F10C34" w:rsidRPr="0073279F">
        <w:rPr>
          <w:rFonts w:asciiTheme="minorHAnsi" w:eastAsiaTheme="minorHAnsi" w:hAnsiTheme="minorHAnsi" w:cstheme="minorHAnsi"/>
          <w:sz w:val="23"/>
          <w:szCs w:val="23"/>
        </w:rPr>
        <w:t xml:space="preserve">). </w:t>
      </w:r>
      <w:r w:rsidR="009167DD" w:rsidRPr="0073279F">
        <w:rPr>
          <w:rFonts w:asciiTheme="minorHAnsi" w:eastAsiaTheme="minorHAnsi" w:hAnsiTheme="minorHAnsi" w:cstheme="minorHAnsi"/>
          <w:sz w:val="23"/>
          <w:szCs w:val="23"/>
        </w:rPr>
        <w:t>They are all based around the core ideas of ‘person centred’ safeguarding or ‘making safeguarding personal</w:t>
      </w:r>
      <w:r w:rsidR="008A18BC" w:rsidRPr="0073279F">
        <w:rPr>
          <w:rFonts w:asciiTheme="minorHAnsi" w:eastAsiaTheme="minorHAnsi" w:hAnsiTheme="minorHAnsi" w:cstheme="minorHAnsi"/>
          <w:sz w:val="23"/>
          <w:szCs w:val="23"/>
        </w:rPr>
        <w:t>’</w:t>
      </w:r>
      <w:r w:rsidR="00D039B7" w:rsidRPr="0073279F">
        <w:rPr>
          <w:rFonts w:asciiTheme="minorHAnsi" w:eastAsiaTheme="minorHAnsi" w:hAnsiTheme="minorHAnsi" w:cstheme="minorHAnsi"/>
          <w:sz w:val="23"/>
          <w:szCs w:val="23"/>
        </w:rPr>
        <w:t xml:space="preserve">. </w:t>
      </w:r>
      <w:r w:rsidR="008A18BC" w:rsidRPr="0073279F">
        <w:rPr>
          <w:rFonts w:asciiTheme="minorHAnsi" w:eastAsiaTheme="minorHAnsi" w:hAnsiTheme="minorHAnsi" w:cstheme="minorHAnsi"/>
          <w:sz w:val="23"/>
          <w:szCs w:val="23"/>
        </w:rPr>
        <w:t xml:space="preserve">This is recognition that </w:t>
      </w:r>
      <w:r w:rsidR="00317A06" w:rsidRPr="0073279F">
        <w:rPr>
          <w:rFonts w:asciiTheme="minorHAnsi" w:eastAsiaTheme="minorHAnsi" w:hAnsiTheme="minorHAnsi" w:cstheme="minorHAnsi"/>
          <w:sz w:val="23"/>
          <w:szCs w:val="23"/>
        </w:rPr>
        <w:t xml:space="preserve">adults </w:t>
      </w:r>
      <w:r w:rsidR="00F05E60" w:rsidRPr="0073279F">
        <w:rPr>
          <w:rFonts w:asciiTheme="minorHAnsi" w:eastAsiaTheme="minorHAnsi" w:hAnsiTheme="minorHAnsi" w:cstheme="minorHAnsi"/>
          <w:sz w:val="23"/>
          <w:szCs w:val="23"/>
        </w:rPr>
        <w:t xml:space="preserve">can </w:t>
      </w:r>
      <w:r w:rsidR="00317A06" w:rsidRPr="0073279F">
        <w:rPr>
          <w:rFonts w:asciiTheme="minorHAnsi" w:eastAsiaTheme="minorHAnsi" w:hAnsiTheme="minorHAnsi" w:cstheme="minorHAnsi"/>
          <w:sz w:val="23"/>
          <w:szCs w:val="23"/>
        </w:rPr>
        <w:t xml:space="preserve">make choices that may mean that one part of </w:t>
      </w:r>
      <w:r w:rsidR="00546C86" w:rsidRPr="0073279F">
        <w:rPr>
          <w:rFonts w:asciiTheme="minorHAnsi" w:eastAsiaTheme="minorHAnsi" w:hAnsiTheme="minorHAnsi" w:cstheme="minorHAnsi"/>
          <w:sz w:val="23"/>
          <w:szCs w:val="23"/>
        </w:rPr>
        <w:t xml:space="preserve">their </w:t>
      </w:r>
      <w:r w:rsidR="00317A06" w:rsidRPr="0073279F">
        <w:rPr>
          <w:rFonts w:asciiTheme="minorHAnsi" w:eastAsiaTheme="minorHAnsi" w:hAnsiTheme="minorHAnsi" w:cstheme="minorHAnsi"/>
          <w:sz w:val="23"/>
          <w:szCs w:val="23"/>
        </w:rPr>
        <w:t>well-being suffers at the expense of another</w:t>
      </w:r>
      <w:r w:rsidR="00D9357B" w:rsidRPr="0073279F">
        <w:rPr>
          <w:rFonts w:asciiTheme="minorHAnsi" w:eastAsiaTheme="minorHAnsi" w:hAnsiTheme="minorHAnsi" w:cstheme="minorHAnsi"/>
          <w:sz w:val="23"/>
          <w:szCs w:val="23"/>
        </w:rPr>
        <w:t xml:space="preserve">, and that they </w:t>
      </w:r>
      <w:r w:rsidR="00317A06" w:rsidRPr="0073279F">
        <w:rPr>
          <w:rFonts w:asciiTheme="minorHAnsi" w:eastAsiaTheme="minorHAnsi" w:hAnsiTheme="minorHAnsi" w:cstheme="minorHAnsi"/>
          <w:sz w:val="23"/>
          <w:szCs w:val="23"/>
        </w:rPr>
        <w:t>can choose to risk their personal safety</w:t>
      </w:r>
      <w:r w:rsidR="00D9357B" w:rsidRPr="0073279F">
        <w:rPr>
          <w:rFonts w:asciiTheme="minorHAnsi" w:eastAsiaTheme="minorHAnsi" w:hAnsiTheme="minorHAnsi" w:cstheme="minorHAnsi"/>
          <w:sz w:val="23"/>
          <w:szCs w:val="23"/>
        </w:rPr>
        <w:t xml:space="preserve">. </w:t>
      </w:r>
      <w:r w:rsidR="00317A06" w:rsidRPr="0073279F">
        <w:rPr>
          <w:rFonts w:asciiTheme="minorHAnsi" w:eastAsiaTheme="minorHAnsi" w:hAnsiTheme="minorHAnsi" w:cstheme="minorHAnsi"/>
          <w:sz w:val="23"/>
          <w:szCs w:val="23"/>
        </w:rPr>
        <w:t xml:space="preserve"> </w:t>
      </w:r>
    </w:p>
    <w:p w14:paraId="56C12D7F" w14:textId="341B09BA" w:rsidR="00693B9D" w:rsidRPr="0073279F" w:rsidRDefault="00317A06" w:rsidP="00317A06">
      <w:p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 xml:space="preserve">None of us can make these choices for another adult. If we are supporting someone to make choices about their own </w:t>
      </w:r>
      <w:r w:rsidR="006F4C89" w:rsidRPr="0073279F">
        <w:rPr>
          <w:rFonts w:asciiTheme="minorHAnsi" w:eastAsiaTheme="minorHAnsi" w:hAnsiTheme="minorHAnsi" w:cstheme="minorHAnsi"/>
          <w:sz w:val="23"/>
          <w:szCs w:val="23"/>
        </w:rPr>
        <w:t>safety,</w:t>
      </w:r>
      <w:r w:rsidRPr="0073279F">
        <w:rPr>
          <w:rFonts w:asciiTheme="minorHAnsi" w:eastAsiaTheme="minorHAnsi" w:hAnsiTheme="minorHAnsi" w:cstheme="minorHAnsi"/>
          <w:sz w:val="23"/>
          <w:szCs w:val="23"/>
        </w:rPr>
        <w:t xml:space="preserve"> we need to understand ‘What matters’ to them and what outcomes they want to achieve from any actions agencies take to help them to protect themselves.</w:t>
      </w:r>
      <w:r w:rsidR="00E06062" w:rsidRPr="0073279F">
        <w:rPr>
          <w:rFonts w:asciiTheme="minorHAnsi" w:eastAsiaTheme="minorHAnsi" w:hAnsiTheme="minorHAnsi" w:cstheme="minorHAnsi"/>
          <w:sz w:val="23"/>
          <w:szCs w:val="23"/>
        </w:rPr>
        <w:t xml:space="preserve"> </w:t>
      </w:r>
    </w:p>
    <w:p w14:paraId="4F3AD551" w14:textId="592FE5B4" w:rsidR="00317A06" w:rsidRDefault="00317A06" w:rsidP="00317A06">
      <w:p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The concept of ‘Person Centred Safeguarding’/’Making Safeguarding Personal’ means engaging the person in a conversation about how best to respond to their situation in a way that enhances their</w:t>
      </w:r>
      <w:r w:rsidR="00A9470F">
        <w:rPr>
          <w:rFonts w:asciiTheme="minorHAnsi" w:eastAsiaTheme="minorHAnsi" w:hAnsiTheme="minorHAnsi" w:cstheme="minorHAnsi"/>
          <w:sz w:val="23"/>
          <w:szCs w:val="23"/>
        </w:rPr>
        <w:t xml:space="preserve"> autonomy,</w:t>
      </w:r>
      <w:r w:rsidR="00A9470F" w:rsidRPr="0073279F">
        <w:rPr>
          <w:rFonts w:asciiTheme="minorHAnsi" w:eastAsiaTheme="minorHAnsi" w:hAnsiTheme="minorHAnsi" w:cstheme="minorHAnsi"/>
          <w:sz w:val="23"/>
          <w:szCs w:val="23"/>
        </w:rPr>
        <w:t xml:space="preserve"> </w:t>
      </w:r>
      <w:r w:rsidRPr="0073279F">
        <w:rPr>
          <w:rFonts w:asciiTheme="minorHAnsi" w:eastAsiaTheme="minorHAnsi" w:hAnsiTheme="minorHAnsi" w:cstheme="minorHAnsi"/>
          <w:sz w:val="23"/>
          <w:szCs w:val="23"/>
        </w:rPr>
        <w:t xml:space="preserve">choice and control, as well as improving their quality of life, well-being and safety.  Organisations work to support adults to achieve the outcomes they want for themselves.  The adult’s views, wishes, feelings and beliefs must be taken into account when decisions are made about how to support them to be safe. There may be many different ways to prevent further harm.  Working with the person will mean that actions taken help them to find the solution that is right for them. Treating people with respect, enhancing their dignity and supporting their ability to make decisions also helps promote people's sense of self-worth and supports recovery from abuse. </w:t>
      </w:r>
    </w:p>
    <w:p w14:paraId="51E05A4F" w14:textId="77777777" w:rsidR="00817A2D" w:rsidRDefault="00817A2D" w:rsidP="00317A06">
      <w:pPr>
        <w:spacing w:after="160" w:line="259" w:lineRule="auto"/>
        <w:rPr>
          <w:rFonts w:asciiTheme="minorHAnsi" w:eastAsiaTheme="minorHAnsi" w:hAnsiTheme="minorHAnsi" w:cstheme="minorHAnsi"/>
          <w:sz w:val="23"/>
          <w:szCs w:val="23"/>
        </w:rPr>
      </w:pPr>
    </w:p>
    <w:p w14:paraId="7F869907" w14:textId="77777777" w:rsidR="00EA104F" w:rsidRDefault="00EA104F" w:rsidP="00317A06">
      <w:pPr>
        <w:spacing w:after="160" w:line="259" w:lineRule="auto"/>
        <w:rPr>
          <w:rFonts w:asciiTheme="minorHAnsi" w:eastAsiaTheme="minorHAnsi" w:hAnsiTheme="minorHAnsi" w:cstheme="minorHAnsi"/>
          <w:sz w:val="23"/>
          <w:szCs w:val="23"/>
        </w:rPr>
      </w:pPr>
    </w:p>
    <w:p w14:paraId="2D49FBB7" w14:textId="77777777" w:rsidR="00EA104F" w:rsidRDefault="00EA104F" w:rsidP="00317A06">
      <w:pPr>
        <w:spacing w:after="160" w:line="259" w:lineRule="auto"/>
        <w:rPr>
          <w:rFonts w:asciiTheme="minorHAnsi" w:eastAsiaTheme="minorHAnsi" w:hAnsiTheme="minorHAnsi" w:cstheme="minorHAnsi"/>
          <w:sz w:val="23"/>
          <w:szCs w:val="23"/>
        </w:rPr>
      </w:pPr>
    </w:p>
    <w:p w14:paraId="2D484B86" w14:textId="77777777" w:rsidR="00817A2D" w:rsidRPr="0073279F" w:rsidRDefault="00817A2D" w:rsidP="00317A06">
      <w:pPr>
        <w:spacing w:after="160" w:line="259" w:lineRule="auto"/>
        <w:rPr>
          <w:rFonts w:asciiTheme="minorHAnsi" w:eastAsiaTheme="minorHAnsi" w:hAnsiTheme="minorHAnsi" w:cstheme="minorHAnsi"/>
          <w:sz w:val="23"/>
          <w:szCs w:val="23"/>
        </w:rPr>
      </w:pPr>
    </w:p>
    <w:p w14:paraId="4C7C6D11" w14:textId="4CF21838" w:rsidR="0089110F" w:rsidRPr="0073279F" w:rsidRDefault="0089110F" w:rsidP="004F7C7B">
      <w:pPr>
        <w:spacing w:after="160" w:line="259" w:lineRule="auto"/>
        <w:rPr>
          <w:rFonts w:asciiTheme="minorHAnsi" w:eastAsiaTheme="minorHAnsi" w:hAnsiTheme="minorHAnsi" w:cstheme="minorHAnsi"/>
          <w:b/>
          <w:sz w:val="23"/>
          <w:szCs w:val="23"/>
          <w:u w:val="single"/>
        </w:rPr>
      </w:pPr>
      <w:r w:rsidRPr="0073279F">
        <w:rPr>
          <w:rFonts w:asciiTheme="minorHAnsi" w:eastAsiaTheme="minorHAnsi" w:hAnsiTheme="minorHAnsi" w:cstheme="minorHAnsi"/>
          <w:b/>
          <w:bCs/>
          <w:sz w:val="23"/>
          <w:szCs w:val="23"/>
        </w:rPr>
        <w:t>Internal roles and responsibilities</w:t>
      </w:r>
    </w:p>
    <w:p w14:paraId="67C58C8B" w14:textId="7E97F5CE" w:rsidR="004F7C7B" w:rsidRPr="0073279F" w:rsidRDefault="004F7C7B" w:rsidP="004F7C7B">
      <w:p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b/>
          <w:sz w:val="23"/>
          <w:szCs w:val="23"/>
          <w:u w:val="single"/>
        </w:rPr>
        <w:t>All</w:t>
      </w:r>
      <w:r w:rsidRPr="0073279F">
        <w:rPr>
          <w:rFonts w:asciiTheme="minorHAnsi" w:eastAsiaTheme="minorHAnsi" w:hAnsiTheme="minorHAnsi" w:cstheme="minorHAnsi"/>
          <w:sz w:val="23"/>
          <w:szCs w:val="23"/>
        </w:rPr>
        <w:t xml:space="preserve"> </w:t>
      </w:r>
      <w:r w:rsidRPr="0073279F">
        <w:rPr>
          <w:rFonts w:asciiTheme="minorHAnsi" w:eastAsiaTheme="minorHAnsi" w:hAnsiTheme="minorHAnsi" w:cstheme="minorHAnsi"/>
          <w:b/>
          <w:sz w:val="23"/>
          <w:szCs w:val="23"/>
        </w:rPr>
        <w:t>those who work for or with Home-Start share the responsibility for protecting</w:t>
      </w:r>
      <w:r w:rsidR="00525290" w:rsidRPr="0073279F">
        <w:rPr>
          <w:rFonts w:asciiTheme="minorHAnsi" w:eastAsiaTheme="minorHAnsi" w:hAnsiTheme="minorHAnsi" w:cstheme="minorHAnsi"/>
          <w:b/>
          <w:sz w:val="23"/>
          <w:szCs w:val="23"/>
        </w:rPr>
        <w:t xml:space="preserve"> adults</w:t>
      </w:r>
      <w:r w:rsidRPr="0073279F">
        <w:rPr>
          <w:rFonts w:asciiTheme="minorHAnsi" w:eastAsiaTheme="minorHAnsi" w:hAnsiTheme="minorHAnsi" w:cstheme="minorHAnsi"/>
          <w:b/>
          <w:sz w:val="23"/>
          <w:szCs w:val="23"/>
        </w:rPr>
        <w:t xml:space="preserve"> from harm and abuse</w:t>
      </w:r>
      <w:r w:rsidRPr="0073279F">
        <w:rPr>
          <w:rFonts w:asciiTheme="minorHAnsi" w:eastAsiaTheme="minorHAnsi" w:hAnsiTheme="minorHAnsi" w:cstheme="minorHAnsi"/>
          <w:sz w:val="23"/>
          <w:szCs w:val="23"/>
        </w:rPr>
        <w:t xml:space="preserve">.  </w:t>
      </w:r>
    </w:p>
    <w:p w14:paraId="424995BC" w14:textId="26BDDB65" w:rsidR="004F7C7B" w:rsidRPr="0073279F" w:rsidRDefault="004F7C7B" w:rsidP="004F7C7B">
      <w:p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No single practitioner can have a full picture of an adult</w:t>
      </w:r>
      <w:r w:rsidR="00525290" w:rsidRPr="0073279F">
        <w:rPr>
          <w:rFonts w:asciiTheme="minorHAnsi" w:eastAsiaTheme="minorHAnsi" w:hAnsiTheme="minorHAnsi" w:cstheme="minorHAnsi"/>
          <w:sz w:val="23"/>
          <w:szCs w:val="23"/>
        </w:rPr>
        <w:t>’</w:t>
      </w:r>
      <w:r w:rsidRPr="0073279F">
        <w:rPr>
          <w:rFonts w:asciiTheme="minorHAnsi" w:eastAsiaTheme="minorHAnsi" w:hAnsiTheme="minorHAnsi" w:cstheme="minorHAnsi"/>
          <w:sz w:val="23"/>
          <w:szCs w:val="23"/>
        </w:rPr>
        <w:t xml:space="preserve">s needs and circumstances and, if </w:t>
      </w:r>
      <w:r w:rsidR="00525290" w:rsidRPr="0073279F">
        <w:rPr>
          <w:rFonts w:asciiTheme="minorHAnsi" w:eastAsiaTheme="minorHAnsi" w:hAnsiTheme="minorHAnsi" w:cstheme="minorHAnsi"/>
          <w:sz w:val="23"/>
          <w:szCs w:val="23"/>
        </w:rPr>
        <w:t>they</w:t>
      </w:r>
      <w:r w:rsidRPr="0073279F">
        <w:rPr>
          <w:rFonts w:asciiTheme="minorHAnsi" w:eastAsiaTheme="minorHAnsi" w:hAnsiTheme="minorHAnsi" w:cstheme="minorHAnsi"/>
          <w:sz w:val="23"/>
          <w:szCs w:val="23"/>
        </w:rPr>
        <w:t xml:space="preserve"> are to receive the right help at the right time, everyone who comes into contact with them has a role to play in identifying concerns, sharing information and taking prompt action.</w:t>
      </w:r>
    </w:p>
    <w:p w14:paraId="18C4057A" w14:textId="1ABE9A14" w:rsidR="004F7C7B" w:rsidRPr="0073279F" w:rsidRDefault="004F7C7B" w:rsidP="004F7C7B">
      <w:pPr>
        <w:spacing w:after="160" w:line="259" w:lineRule="auto"/>
        <w:rPr>
          <w:rFonts w:asciiTheme="minorHAnsi" w:eastAsiaTheme="minorHAnsi" w:hAnsiTheme="minorHAnsi" w:cstheme="minorHAnsi"/>
          <w:sz w:val="23"/>
          <w:szCs w:val="23"/>
          <w:u w:val="single"/>
        </w:rPr>
      </w:pPr>
      <w:r w:rsidRPr="0073279F">
        <w:rPr>
          <w:rFonts w:asciiTheme="minorHAnsi" w:eastAsiaTheme="minorHAnsi" w:hAnsiTheme="minorHAnsi" w:cstheme="minorHAnsi"/>
          <w:sz w:val="23"/>
          <w:szCs w:val="23"/>
          <w:u w:val="single"/>
        </w:rPr>
        <w:t>All staff, volunteers and trustees must:</w:t>
      </w:r>
    </w:p>
    <w:p w14:paraId="7563E777" w14:textId="0C4F86DD" w:rsidR="004F7C7B" w:rsidRPr="0073279F" w:rsidRDefault="004F7C7B" w:rsidP="00F23293">
      <w:pPr>
        <w:numPr>
          <w:ilvl w:val="0"/>
          <w:numId w:val="22"/>
        </w:numPr>
        <w:spacing w:after="160" w:line="259" w:lineRule="auto"/>
        <w:rPr>
          <w:rFonts w:asciiTheme="minorHAnsi" w:eastAsiaTheme="minorEastAsia" w:hAnsiTheme="minorHAnsi" w:cstheme="minorHAnsi"/>
          <w:sz w:val="23"/>
          <w:szCs w:val="23"/>
        </w:rPr>
      </w:pPr>
      <w:r w:rsidRPr="0073279F">
        <w:rPr>
          <w:rFonts w:asciiTheme="minorHAnsi" w:eastAsiaTheme="minorEastAsia" w:hAnsiTheme="minorHAnsi" w:cstheme="minorHAnsi"/>
          <w:sz w:val="23"/>
          <w:szCs w:val="23"/>
        </w:rPr>
        <w:t>Remain up to date and comply with Home-Start policies and practice guidance related to Safeguarding/</w:t>
      </w:r>
      <w:r w:rsidR="0087549E" w:rsidRPr="0073279F">
        <w:rPr>
          <w:rFonts w:asciiTheme="minorHAnsi" w:eastAsiaTheme="minorEastAsia" w:hAnsiTheme="minorHAnsi" w:cstheme="minorHAnsi"/>
          <w:sz w:val="23"/>
          <w:szCs w:val="23"/>
        </w:rPr>
        <w:t>adult</w:t>
      </w:r>
      <w:r w:rsidRPr="0073279F">
        <w:rPr>
          <w:rFonts w:asciiTheme="minorHAnsi" w:eastAsiaTheme="minorEastAsia" w:hAnsiTheme="minorHAnsi" w:cstheme="minorHAnsi"/>
          <w:sz w:val="23"/>
          <w:szCs w:val="23"/>
        </w:rPr>
        <w:t xml:space="preserve"> protection</w:t>
      </w:r>
    </w:p>
    <w:p w14:paraId="14B3B87E" w14:textId="61F5763E" w:rsidR="004F7C7B" w:rsidRPr="0073279F" w:rsidRDefault="004F7C7B" w:rsidP="00F23293">
      <w:pPr>
        <w:numPr>
          <w:ilvl w:val="0"/>
          <w:numId w:val="22"/>
        </w:num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Attend annual Safeguarding/</w:t>
      </w:r>
      <w:r w:rsidR="0087549E" w:rsidRPr="0073279F">
        <w:rPr>
          <w:rFonts w:asciiTheme="minorHAnsi" w:eastAsiaTheme="minorHAnsi" w:hAnsiTheme="minorHAnsi" w:cstheme="minorHAnsi"/>
          <w:sz w:val="23"/>
          <w:szCs w:val="23"/>
        </w:rPr>
        <w:t>adult</w:t>
      </w:r>
      <w:r w:rsidRPr="0073279F">
        <w:rPr>
          <w:rFonts w:asciiTheme="minorHAnsi" w:eastAsiaTheme="minorHAnsi" w:hAnsiTheme="minorHAnsi" w:cstheme="minorHAnsi"/>
          <w:sz w:val="23"/>
          <w:szCs w:val="23"/>
        </w:rPr>
        <w:t xml:space="preserve"> protection training, as </w:t>
      </w:r>
      <w:r w:rsidR="00664903" w:rsidRPr="0073279F">
        <w:rPr>
          <w:rFonts w:asciiTheme="minorHAnsi" w:eastAsiaTheme="minorHAnsi" w:hAnsiTheme="minorHAnsi" w:cstheme="minorHAnsi"/>
          <w:sz w:val="23"/>
          <w:szCs w:val="23"/>
        </w:rPr>
        <w:t>outlined in the Home-Start Handbook and</w:t>
      </w:r>
      <w:r w:rsidRPr="0073279F">
        <w:rPr>
          <w:rFonts w:asciiTheme="minorHAnsi" w:eastAsiaTheme="minorHAnsi" w:hAnsiTheme="minorHAnsi" w:cstheme="minorHAnsi"/>
          <w:sz w:val="23"/>
          <w:szCs w:val="23"/>
        </w:rPr>
        <w:t xml:space="preserve"> </w:t>
      </w:r>
      <w:r w:rsidR="00664903" w:rsidRPr="0073279F">
        <w:rPr>
          <w:rFonts w:asciiTheme="minorHAnsi" w:eastAsiaTheme="minorHAnsi" w:hAnsiTheme="minorHAnsi" w:cstheme="minorHAnsi"/>
          <w:sz w:val="23"/>
          <w:szCs w:val="23"/>
        </w:rPr>
        <w:t xml:space="preserve">following </w:t>
      </w:r>
      <w:r w:rsidRPr="0073279F">
        <w:rPr>
          <w:rFonts w:asciiTheme="minorHAnsi" w:eastAsiaTheme="minorHAnsi" w:hAnsiTheme="minorHAnsi" w:cstheme="minorHAnsi"/>
          <w:sz w:val="23"/>
          <w:szCs w:val="23"/>
        </w:rPr>
        <w:t>local procedure</w:t>
      </w:r>
    </w:p>
    <w:p w14:paraId="4DB981C7" w14:textId="20C61DF0" w:rsidR="004F7C7B" w:rsidRPr="0073279F" w:rsidRDefault="004F7C7B" w:rsidP="00F23293">
      <w:pPr>
        <w:numPr>
          <w:ilvl w:val="0"/>
          <w:numId w:val="22"/>
        </w:num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Exercise ‘professional curiosity’, including questioning, challenging and raising concerns when something feels ‘wrong’</w:t>
      </w:r>
    </w:p>
    <w:p w14:paraId="60B49E7C" w14:textId="7F1898C3" w:rsidR="004F7C7B" w:rsidRPr="0073279F" w:rsidRDefault="004F7C7B" w:rsidP="00F23293">
      <w:pPr>
        <w:numPr>
          <w:ilvl w:val="0"/>
          <w:numId w:val="22"/>
        </w:num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 xml:space="preserve">Attend and participate in meetings that include discussions and reflections about interactions with families (and staff and volunteer behaviour if in a supervisory role). </w:t>
      </w:r>
    </w:p>
    <w:p w14:paraId="29A3F8AA" w14:textId="3D4C6357" w:rsidR="004F7C7B" w:rsidRPr="0073279F" w:rsidRDefault="004F7C7B" w:rsidP="004F7C7B">
      <w:p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 xml:space="preserve">All Home-Starts must appoint at least one staff member (lead) and a nominated trustee who together maintain oversight of policy, practice and training and who also have advanced knowledge of local provisions and systems of safeguarding, child and adult protection. </w:t>
      </w:r>
    </w:p>
    <w:p w14:paraId="6BCDF114" w14:textId="19849892" w:rsidR="004F7C7B" w:rsidRPr="0073279F" w:rsidRDefault="004F7C7B" w:rsidP="004F7C7B">
      <w:pPr>
        <w:spacing w:after="160" w:line="259" w:lineRule="auto"/>
        <w:rPr>
          <w:rFonts w:asciiTheme="minorHAnsi" w:eastAsiaTheme="minorHAnsi" w:hAnsiTheme="minorHAnsi" w:cstheme="minorHAnsi"/>
          <w:sz w:val="23"/>
          <w:szCs w:val="23"/>
          <w:u w:val="single"/>
        </w:rPr>
      </w:pPr>
      <w:r w:rsidRPr="0073279F">
        <w:rPr>
          <w:rFonts w:asciiTheme="minorHAnsi" w:eastAsiaTheme="minorHAnsi" w:hAnsiTheme="minorHAnsi" w:cstheme="minorHAnsi"/>
          <w:sz w:val="23"/>
          <w:szCs w:val="23"/>
          <w:u w:val="single"/>
        </w:rPr>
        <w:t>Trustees must:</w:t>
      </w:r>
    </w:p>
    <w:p w14:paraId="56A66DF9" w14:textId="52C3AAF0" w:rsidR="004F7C7B" w:rsidRPr="0073279F" w:rsidRDefault="004F7C7B" w:rsidP="00F23293">
      <w:pPr>
        <w:numPr>
          <w:ilvl w:val="0"/>
          <w:numId w:val="23"/>
        </w:numPr>
        <w:spacing w:after="160" w:line="259" w:lineRule="auto"/>
        <w:rPr>
          <w:rFonts w:asciiTheme="minorHAnsi" w:eastAsiaTheme="minorEastAsia" w:hAnsiTheme="minorHAnsi" w:cstheme="minorHAnsi"/>
          <w:sz w:val="23"/>
          <w:szCs w:val="23"/>
        </w:rPr>
      </w:pPr>
      <w:r w:rsidRPr="0073279F">
        <w:rPr>
          <w:rFonts w:asciiTheme="minorHAnsi" w:eastAsiaTheme="minorEastAsia" w:hAnsiTheme="minorHAnsi" w:cstheme="minorHAnsi"/>
          <w:sz w:val="23"/>
          <w:szCs w:val="23"/>
        </w:rPr>
        <w:t>Have overall responsibility for safeguarding and protection, even where some activities are delegated to safeguarding leads or groups</w:t>
      </w:r>
    </w:p>
    <w:p w14:paraId="49D5BDE7" w14:textId="37819174" w:rsidR="004F7C7B" w:rsidRPr="0073279F" w:rsidRDefault="004F7C7B" w:rsidP="00F23293">
      <w:pPr>
        <w:numPr>
          <w:ilvl w:val="0"/>
          <w:numId w:val="23"/>
        </w:numPr>
        <w:spacing w:after="160" w:line="259" w:lineRule="auto"/>
        <w:rPr>
          <w:rFonts w:asciiTheme="minorHAnsi" w:eastAsiaTheme="minorEastAsia" w:hAnsiTheme="minorHAnsi" w:cstheme="minorHAnsi"/>
          <w:sz w:val="23"/>
          <w:szCs w:val="23"/>
        </w:rPr>
      </w:pPr>
      <w:r w:rsidRPr="0073279F">
        <w:rPr>
          <w:rFonts w:asciiTheme="minorHAnsi" w:eastAsiaTheme="minorEastAsia" w:hAnsiTheme="minorHAnsi" w:cstheme="minorHAnsi"/>
          <w:sz w:val="23"/>
          <w:szCs w:val="23"/>
        </w:rPr>
        <w:t>Must ensure appropriate safeguarding and protection measures are in place</w:t>
      </w:r>
    </w:p>
    <w:p w14:paraId="4DC0376B" w14:textId="00B5E7EF" w:rsidR="004F7C7B" w:rsidRPr="0073279F" w:rsidRDefault="004F7C7B" w:rsidP="00F23293">
      <w:pPr>
        <w:numPr>
          <w:ilvl w:val="0"/>
          <w:numId w:val="23"/>
        </w:num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Be responsible for ensuring that those benefiting from, or working with their Home-Start are not harmed in any way through contact with it</w:t>
      </w:r>
    </w:p>
    <w:p w14:paraId="3BAFC12D" w14:textId="230FA457" w:rsidR="004F7C7B" w:rsidRPr="0073279F" w:rsidRDefault="004F7C7B" w:rsidP="00F23293">
      <w:pPr>
        <w:numPr>
          <w:ilvl w:val="0"/>
          <w:numId w:val="23"/>
        </w:num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Be familiar with and adhere to the trustee Safeguarding responsibilities outlined in the Responsibilities in Practice section of the Handbook.</w:t>
      </w:r>
    </w:p>
    <w:p w14:paraId="6092C119" w14:textId="77777777" w:rsidR="004F7C7B" w:rsidRPr="0073279F" w:rsidRDefault="004F7C7B" w:rsidP="32B8C056">
      <w:pPr>
        <w:spacing w:after="160" w:line="259" w:lineRule="auto"/>
        <w:rPr>
          <w:rFonts w:asciiTheme="minorHAnsi" w:eastAsiaTheme="minorEastAsia" w:hAnsiTheme="minorHAnsi" w:cstheme="minorHAnsi"/>
          <w:sz w:val="23"/>
          <w:szCs w:val="23"/>
          <w:u w:val="single"/>
        </w:rPr>
      </w:pPr>
      <w:r w:rsidRPr="0073279F">
        <w:rPr>
          <w:rFonts w:asciiTheme="minorHAnsi" w:eastAsiaTheme="minorEastAsia" w:hAnsiTheme="minorHAnsi" w:cstheme="minorHAnsi"/>
          <w:sz w:val="23"/>
          <w:szCs w:val="23"/>
          <w:u w:val="single"/>
        </w:rPr>
        <w:t>Appointed Staff Leads:</w:t>
      </w:r>
    </w:p>
    <w:p w14:paraId="1555042E" w14:textId="4B27CB9F" w:rsidR="004F7C7B" w:rsidRPr="0073279F" w:rsidRDefault="004F7C7B" w:rsidP="004F7C7B">
      <w:p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The title given to Appointed Staff Leads may vary in different Home-Starts. For the purposes of this policy</w:t>
      </w:r>
      <w:r w:rsidR="00B570AA" w:rsidRPr="0073279F">
        <w:rPr>
          <w:rFonts w:asciiTheme="minorHAnsi" w:eastAsiaTheme="minorHAnsi" w:hAnsiTheme="minorHAnsi" w:cstheme="minorHAnsi"/>
          <w:sz w:val="23"/>
          <w:szCs w:val="23"/>
        </w:rPr>
        <w:t>,</w:t>
      </w:r>
      <w:r w:rsidRPr="0073279F">
        <w:rPr>
          <w:rFonts w:asciiTheme="minorHAnsi" w:eastAsiaTheme="minorHAnsi" w:hAnsiTheme="minorHAnsi" w:cstheme="minorHAnsi"/>
          <w:sz w:val="23"/>
          <w:szCs w:val="23"/>
        </w:rPr>
        <w:t xml:space="preserve"> the Appoint</w:t>
      </w:r>
      <w:r w:rsidR="00204EC0" w:rsidRPr="0073279F">
        <w:rPr>
          <w:rFonts w:asciiTheme="minorHAnsi" w:eastAsiaTheme="minorHAnsi" w:hAnsiTheme="minorHAnsi" w:cstheme="minorHAnsi"/>
          <w:sz w:val="23"/>
          <w:szCs w:val="23"/>
        </w:rPr>
        <w:t>ed</w:t>
      </w:r>
      <w:r w:rsidRPr="0073279F">
        <w:rPr>
          <w:rFonts w:asciiTheme="minorHAnsi" w:eastAsiaTheme="minorHAnsi" w:hAnsiTheme="minorHAnsi" w:cstheme="minorHAnsi"/>
          <w:sz w:val="23"/>
          <w:szCs w:val="23"/>
        </w:rPr>
        <w:t xml:space="preserve"> Staff Lead will be referred to as Safeguarding/Protection Lead. In conjunction with the nominated trustee, staff leads must:</w:t>
      </w:r>
    </w:p>
    <w:p w14:paraId="798E15C6" w14:textId="1EC24E40" w:rsidR="004F7C7B" w:rsidRPr="0073279F" w:rsidRDefault="004F7C7B" w:rsidP="00F23293">
      <w:pPr>
        <w:numPr>
          <w:ilvl w:val="0"/>
          <w:numId w:val="24"/>
        </w:num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Ensure staff/trustees overseeing recruitment are trained and up to date in safer recruitment practices to ensure that all members of their workforce are safe to work with children and adults at risk</w:t>
      </w:r>
    </w:p>
    <w:p w14:paraId="506080B7" w14:textId="1F40C00C" w:rsidR="004F7C7B" w:rsidRPr="0073279F" w:rsidRDefault="004F7C7B" w:rsidP="00F23293">
      <w:pPr>
        <w:numPr>
          <w:ilvl w:val="0"/>
          <w:numId w:val="24"/>
        </w:num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lastRenderedPageBreak/>
        <w:t>Have in place policies and procedures relating to the protection of children and adults at</w:t>
      </w:r>
      <w:r w:rsidR="00234DAB" w:rsidRPr="0073279F">
        <w:rPr>
          <w:rFonts w:asciiTheme="minorHAnsi" w:eastAsiaTheme="minorHAnsi" w:hAnsiTheme="minorHAnsi" w:cstheme="minorHAnsi"/>
          <w:sz w:val="23"/>
          <w:szCs w:val="23"/>
        </w:rPr>
        <w:t xml:space="preserve"> </w:t>
      </w:r>
      <w:r w:rsidRPr="0073279F">
        <w:rPr>
          <w:rFonts w:asciiTheme="minorHAnsi" w:eastAsiaTheme="minorHAnsi" w:hAnsiTheme="minorHAnsi" w:cstheme="minorHAnsi"/>
          <w:sz w:val="23"/>
          <w:szCs w:val="23"/>
        </w:rPr>
        <w:t>risk, safer recruitment, allegations against staff/volunteers, and whistleblowing</w:t>
      </w:r>
    </w:p>
    <w:p w14:paraId="2136D23C" w14:textId="6F2051D4" w:rsidR="004F7C7B" w:rsidRPr="0073279F" w:rsidRDefault="00EA104F" w:rsidP="00F23293">
      <w:pPr>
        <w:numPr>
          <w:ilvl w:val="0"/>
          <w:numId w:val="24"/>
        </w:numPr>
        <w:spacing w:after="160" w:line="259" w:lineRule="auto"/>
        <w:rPr>
          <w:rFonts w:asciiTheme="minorHAnsi" w:eastAsiaTheme="minorHAnsi" w:hAnsiTheme="minorHAnsi" w:cstheme="minorHAnsi"/>
          <w:sz w:val="23"/>
          <w:szCs w:val="23"/>
        </w:rPr>
      </w:pPr>
      <w:r>
        <w:rPr>
          <w:rFonts w:asciiTheme="minorHAnsi" w:eastAsiaTheme="minorHAnsi" w:hAnsiTheme="minorHAnsi" w:cstheme="minorHAnsi"/>
          <w:sz w:val="23"/>
          <w:szCs w:val="23"/>
        </w:rPr>
        <w:t xml:space="preserve">Ensure that </w:t>
      </w:r>
      <w:r w:rsidR="004F7C7B" w:rsidRPr="0073279F">
        <w:rPr>
          <w:rFonts w:asciiTheme="minorHAnsi" w:eastAsiaTheme="minorHAnsi" w:hAnsiTheme="minorHAnsi" w:cstheme="minorHAnsi"/>
          <w:sz w:val="23"/>
          <w:szCs w:val="23"/>
        </w:rPr>
        <w:t>local reporting procedures and contacts within the local authority safeguarding hub</w:t>
      </w:r>
      <w:r w:rsidR="00527D97">
        <w:rPr>
          <w:rFonts w:asciiTheme="minorHAnsi" w:eastAsiaTheme="minorHAnsi" w:hAnsiTheme="minorHAnsi" w:cstheme="minorHAnsi"/>
          <w:sz w:val="23"/>
          <w:szCs w:val="23"/>
        </w:rPr>
        <w:t>,</w:t>
      </w:r>
      <w:r w:rsidR="004F7C7B" w:rsidRPr="0073279F">
        <w:rPr>
          <w:rFonts w:asciiTheme="minorHAnsi" w:eastAsiaTheme="minorHAnsi" w:hAnsiTheme="minorHAnsi" w:cstheme="minorHAnsi"/>
          <w:sz w:val="23"/>
          <w:szCs w:val="23"/>
        </w:rPr>
        <w:t xml:space="preserve"> (England, Wales and NI) or social work service (Scotland) are incorporated into process/practice, are understood by all those who may need to use or monitor them and that they are up to date</w:t>
      </w:r>
    </w:p>
    <w:p w14:paraId="692A91DF" w14:textId="1165982F" w:rsidR="004F7C7B" w:rsidRPr="0073279F" w:rsidRDefault="004F7C7B" w:rsidP="00F23293">
      <w:pPr>
        <w:numPr>
          <w:ilvl w:val="0"/>
          <w:numId w:val="24"/>
        </w:numPr>
        <w:spacing w:after="160" w:line="259" w:lineRule="auto"/>
        <w:rPr>
          <w:rFonts w:asciiTheme="minorHAnsi" w:eastAsiaTheme="minorHAnsi" w:hAnsiTheme="minorHAnsi" w:cstheme="minorHAnsi"/>
          <w:sz w:val="23"/>
          <w:szCs w:val="23"/>
        </w:rPr>
      </w:pPr>
      <w:r w:rsidRPr="0073279F">
        <w:rPr>
          <w:rFonts w:asciiTheme="minorHAnsi" w:eastAsiaTheme="minorHAnsi" w:hAnsiTheme="minorHAnsi" w:cstheme="minorHAnsi"/>
          <w:sz w:val="23"/>
          <w:szCs w:val="23"/>
        </w:rPr>
        <w:t xml:space="preserve">Ensure that any consultants/associates or contractors (and sub-contractors) are clear on their responsibilities and are aware to report any concerns directly to them in line with this policy. </w:t>
      </w:r>
    </w:p>
    <w:p w14:paraId="212AFB72" w14:textId="485E4196" w:rsidR="004F7C7B" w:rsidRPr="0073279F" w:rsidRDefault="004F7C7B" w:rsidP="004F7C7B">
      <w:pPr>
        <w:spacing w:after="160" w:line="259" w:lineRule="auto"/>
        <w:rPr>
          <w:rFonts w:asciiTheme="minorHAnsi" w:eastAsiaTheme="minorEastAsia" w:hAnsiTheme="minorHAnsi" w:cstheme="minorHAnsi"/>
          <w:sz w:val="23"/>
          <w:szCs w:val="23"/>
        </w:rPr>
      </w:pPr>
      <w:r w:rsidRPr="0073279F">
        <w:rPr>
          <w:rFonts w:asciiTheme="minorHAnsi" w:eastAsiaTheme="minorEastAsia" w:hAnsiTheme="minorHAnsi" w:cstheme="minorHAnsi"/>
          <w:sz w:val="23"/>
          <w:szCs w:val="23"/>
        </w:rPr>
        <w:t xml:space="preserve">Local Home-Starts, depending on their size may have a number of people with safeguarding/protection responsibilities.  </w:t>
      </w:r>
      <w:r w:rsidR="14DE7AB6" w:rsidRPr="0073279F">
        <w:rPr>
          <w:rFonts w:asciiTheme="minorHAnsi" w:eastAsiaTheme="minorEastAsia" w:hAnsiTheme="minorHAnsi" w:cstheme="minorHAnsi"/>
          <w:sz w:val="23"/>
          <w:szCs w:val="23"/>
        </w:rPr>
        <w:t>The person/s leading on adult safeguarding/protection maybe the same</w:t>
      </w:r>
      <w:r w:rsidRPr="0073279F">
        <w:rPr>
          <w:rFonts w:asciiTheme="minorHAnsi" w:eastAsiaTheme="minorEastAsia" w:hAnsiTheme="minorHAnsi" w:cstheme="minorHAnsi"/>
          <w:sz w:val="23"/>
          <w:szCs w:val="23"/>
        </w:rPr>
        <w:t xml:space="preserve"> as </w:t>
      </w:r>
      <w:r w:rsidR="14DE7AB6" w:rsidRPr="0073279F">
        <w:rPr>
          <w:rFonts w:asciiTheme="minorHAnsi" w:eastAsiaTheme="minorEastAsia" w:hAnsiTheme="minorHAnsi" w:cstheme="minorHAnsi"/>
          <w:sz w:val="23"/>
          <w:szCs w:val="23"/>
        </w:rPr>
        <w:t>those leading on child safeguarding/protection.</w:t>
      </w:r>
      <w:r w:rsidRPr="0073279F">
        <w:rPr>
          <w:rFonts w:asciiTheme="minorHAnsi" w:eastAsiaTheme="minorEastAsia" w:hAnsiTheme="minorHAnsi" w:cstheme="minorHAnsi"/>
          <w:sz w:val="23"/>
          <w:szCs w:val="23"/>
        </w:rPr>
        <w:t xml:space="preserve"> The specifics of these roles can be found in Appendix 1.</w:t>
      </w:r>
    </w:p>
    <w:p w14:paraId="671BF611" w14:textId="7E42A11D" w:rsidR="00A47342" w:rsidRPr="0073279F" w:rsidRDefault="005D4D08" w:rsidP="00A47342">
      <w:pPr>
        <w:rPr>
          <w:rFonts w:asciiTheme="minorHAnsi" w:hAnsiTheme="minorHAnsi" w:cstheme="minorHAnsi"/>
          <w:color w:val="C45911" w:themeColor="accent2" w:themeShade="BF"/>
          <w:sz w:val="23"/>
          <w:szCs w:val="23"/>
        </w:rPr>
      </w:pPr>
      <w:r w:rsidRPr="0073279F">
        <w:rPr>
          <w:rFonts w:asciiTheme="minorHAnsi" w:hAnsiTheme="minorHAnsi" w:cstheme="minorHAnsi"/>
          <w:b/>
          <w:bCs/>
          <w:sz w:val="23"/>
          <w:szCs w:val="23"/>
        </w:rPr>
        <w:t>Professional Boundaries</w:t>
      </w:r>
    </w:p>
    <w:p w14:paraId="5E6F26B4" w14:textId="2F7D7270" w:rsidR="005D4D08" w:rsidRPr="0073279F" w:rsidRDefault="005D4D08" w:rsidP="00A47342">
      <w:pPr>
        <w:rPr>
          <w:rFonts w:asciiTheme="minorHAnsi" w:hAnsiTheme="minorHAnsi" w:cstheme="minorHAnsi"/>
          <w:sz w:val="23"/>
          <w:szCs w:val="23"/>
        </w:rPr>
      </w:pPr>
      <w:r w:rsidRPr="0073279F">
        <w:rPr>
          <w:rFonts w:asciiTheme="minorHAnsi" w:eastAsia="Calibri" w:hAnsiTheme="minorHAnsi" w:cstheme="minorHAnsi"/>
          <w:sz w:val="23"/>
          <w:szCs w:val="23"/>
        </w:rPr>
        <w:t xml:space="preserve">Maintaining professional boundaries helps keep everyone safe and is therefore integral to safeguarding. </w:t>
      </w:r>
      <w:r w:rsidR="00327FD9" w:rsidRPr="0073279F">
        <w:rPr>
          <w:rFonts w:asciiTheme="minorHAnsi" w:hAnsiTheme="minorHAnsi" w:cstheme="minorHAnsi"/>
          <w:sz w:val="23"/>
          <w:szCs w:val="23"/>
        </w:rPr>
        <w:t xml:space="preserve">The Safeguarding and Protecting Children (UK wide) Policy outlines Home-Start’s position around maintaining boundaries. </w:t>
      </w:r>
    </w:p>
    <w:p w14:paraId="58D49F93" w14:textId="77777777" w:rsidR="00EA5800" w:rsidRPr="0073279F" w:rsidRDefault="00EA5800" w:rsidP="00A47342">
      <w:pPr>
        <w:rPr>
          <w:rFonts w:asciiTheme="minorHAnsi" w:hAnsiTheme="minorHAnsi" w:cstheme="minorHAnsi"/>
          <w:sz w:val="23"/>
          <w:szCs w:val="23"/>
        </w:rPr>
      </w:pPr>
    </w:p>
    <w:p w14:paraId="3D66CB91" w14:textId="1ADBE8A0" w:rsidR="00367C40" w:rsidRPr="0073279F" w:rsidRDefault="00B44B84" w:rsidP="004D5993">
      <w:pPr>
        <w:pStyle w:val="Heading2"/>
        <w:numPr>
          <w:ilvl w:val="0"/>
          <w:numId w:val="0"/>
        </w:numPr>
        <w:ind w:left="576" w:hanging="576"/>
        <w:rPr>
          <w:rFonts w:asciiTheme="minorHAnsi" w:eastAsia="Calibri" w:hAnsiTheme="minorHAnsi" w:cstheme="minorHAnsi"/>
          <w:b/>
          <w:bCs/>
          <w:color w:val="auto"/>
          <w:sz w:val="23"/>
          <w:szCs w:val="23"/>
        </w:rPr>
      </w:pPr>
      <w:r w:rsidRPr="0073279F">
        <w:rPr>
          <w:rFonts w:asciiTheme="minorHAnsi" w:eastAsia="Calibri" w:hAnsiTheme="minorHAnsi" w:cstheme="minorHAnsi"/>
          <w:b/>
          <w:bCs/>
          <w:color w:val="auto"/>
          <w:sz w:val="23"/>
          <w:szCs w:val="23"/>
        </w:rPr>
        <w:t>Procedur</w:t>
      </w:r>
      <w:r w:rsidR="0088516A" w:rsidRPr="0073279F">
        <w:rPr>
          <w:rFonts w:asciiTheme="minorHAnsi" w:eastAsia="Calibri" w:hAnsiTheme="minorHAnsi" w:cstheme="minorHAnsi"/>
          <w:b/>
          <w:bCs/>
          <w:color w:val="auto"/>
          <w:sz w:val="23"/>
          <w:szCs w:val="23"/>
        </w:rPr>
        <w:t>e</w:t>
      </w:r>
      <w:r w:rsidR="00367C40" w:rsidRPr="0073279F">
        <w:rPr>
          <w:rFonts w:asciiTheme="minorHAnsi" w:eastAsia="Calibri" w:hAnsiTheme="minorHAnsi" w:cstheme="minorHAnsi"/>
          <w:b/>
          <w:bCs/>
          <w:color w:val="auto"/>
          <w:sz w:val="23"/>
          <w:szCs w:val="23"/>
        </w:rPr>
        <w:t xml:space="preserve"> for responding to harm and abuse</w:t>
      </w:r>
    </w:p>
    <w:p w14:paraId="0230BA3E" w14:textId="77777777" w:rsidR="00367C40" w:rsidRPr="0073279F" w:rsidRDefault="00367C40" w:rsidP="00EC5284">
      <w:pPr>
        <w:rPr>
          <w:rFonts w:asciiTheme="minorHAnsi" w:eastAsia="Calibri" w:hAnsiTheme="minorHAnsi" w:cstheme="minorHAnsi"/>
          <w:sz w:val="23"/>
          <w:szCs w:val="23"/>
        </w:rPr>
      </w:pPr>
    </w:p>
    <w:p w14:paraId="0F7263E7" w14:textId="63070303" w:rsidR="008A6FF0" w:rsidRPr="0073279F" w:rsidRDefault="008A6FF0" w:rsidP="008A6FF0">
      <w:pPr>
        <w:rPr>
          <w:rFonts w:asciiTheme="minorHAnsi" w:eastAsia="Calibri" w:hAnsiTheme="minorHAnsi" w:cstheme="minorHAnsi"/>
          <w:sz w:val="23"/>
          <w:szCs w:val="23"/>
        </w:rPr>
      </w:pPr>
      <w:r w:rsidRPr="0073279F">
        <w:rPr>
          <w:rFonts w:asciiTheme="minorHAnsi" w:eastAsia="Calibri" w:hAnsiTheme="minorHAnsi" w:cstheme="minorHAnsi"/>
          <w:sz w:val="23"/>
          <w:szCs w:val="23"/>
        </w:rPr>
        <w:t>This policy and all nation specific policies and procedures are based on the 4Rs approach to support staff to Recognise, Respond, Refer and Record:</w:t>
      </w:r>
    </w:p>
    <w:p w14:paraId="326F452C" w14:textId="761784A4" w:rsidR="008A6FF0" w:rsidRPr="0073279F" w:rsidRDefault="008A6FF0" w:rsidP="00F23293">
      <w:pPr>
        <w:numPr>
          <w:ilvl w:val="0"/>
          <w:numId w:val="25"/>
        </w:numPr>
        <w:rPr>
          <w:rFonts w:asciiTheme="minorHAnsi" w:eastAsia="Calibri" w:hAnsiTheme="minorHAnsi" w:cstheme="minorHAnsi"/>
          <w:sz w:val="23"/>
          <w:szCs w:val="23"/>
        </w:rPr>
      </w:pPr>
      <w:r w:rsidRPr="0073279F">
        <w:rPr>
          <w:rFonts w:asciiTheme="minorHAnsi" w:eastAsia="Calibri" w:hAnsiTheme="minorHAnsi" w:cstheme="minorHAnsi"/>
          <w:b/>
          <w:bCs/>
          <w:sz w:val="23"/>
          <w:szCs w:val="23"/>
        </w:rPr>
        <w:t xml:space="preserve">Recognise </w:t>
      </w:r>
      <w:r w:rsidRPr="0073279F">
        <w:rPr>
          <w:rFonts w:asciiTheme="minorHAnsi" w:eastAsia="Calibri" w:hAnsiTheme="minorHAnsi" w:cstheme="minorHAnsi"/>
          <w:sz w:val="23"/>
          <w:szCs w:val="23"/>
        </w:rPr>
        <w:t>any concerns for a</w:t>
      </w:r>
      <w:r w:rsidR="00FA74D3" w:rsidRPr="0073279F">
        <w:rPr>
          <w:rFonts w:asciiTheme="minorHAnsi" w:eastAsia="Calibri" w:hAnsiTheme="minorHAnsi" w:cstheme="minorHAnsi"/>
          <w:sz w:val="23"/>
          <w:szCs w:val="23"/>
        </w:rPr>
        <w:t>ny</w:t>
      </w:r>
      <w:r w:rsidRPr="0073279F">
        <w:rPr>
          <w:rFonts w:asciiTheme="minorHAnsi" w:eastAsia="Calibri" w:hAnsiTheme="minorHAnsi" w:cstheme="minorHAnsi"/>
          <w:sz w:val="23"/>
          <w:szCs w:val="23"/>
        </w:rPr>
        <w:t xml:space="preserve"> </w:t>
      </w:r>
      <w:r w:rsidR="00FA74D3" w:rsidRPr="0073279F">
        <w:rPr>
          <w:rFonts w:asciiTheme="minorHAnsi" w:eastAsia="Calibri" w:hAnsiTheme="minorHAnsi" w:cstheme="minorHAnsi"/>
          <w:sz w:val="23"/>
          <w:szCs w:val="23"/>
        </w:rPr>
        <w:t>adults</w:t>
      </w:r>
      <w:r w:rsidRPr="0073279F">
        <w:rPr>
          <w:rFonts w:asciiTheme="minorHAnsi" w:eastAsia="Calibri" w:hAnsiTheme="minorHAnsi" w:cstheme="minorHAnsi"/>
          <w:sz w:val="23"/>
          <w:szCs w:val="23"/>
        </w:rPr>
        <w:t xml:space="preserve"> that you are working with</w:t>
      </w:r>
    </w:p>
    <w:p w14:paraId="71BD81EC" w14:textId="3D709658" w:rsidR="008A6FF0" w:rsidRPr="0073279F" w:rsidRDefault="008A6FF0" w:rsidP="00F23293">
      <w:pPr>
        <w:numPr>
          <w:ilvl w:val="0"/>
          <w:numId w:val="25"/>
        </w:numPr>
        <w:rPr>
          <w:rFonts w:asciiTheme="minorHAnsi" w:eastAsia="Calibri" w:hAnsiTheme="minorHAnsi" w:cstheme="minorHAnsi"/>
          <w:sz w:val="23"/>
          <w:szCs w:val="23"/>
        </w:rPr>
      </w:pPr>
      <w:r w:rsidRPr="0073279F">
        <w:rPr>
          <w:rFonts w:asciiTheme="minorHAnsi" w:eastAsia="Calibri" w:hAnsiTheme="minorHAnsi" w:cstheme="minorHAnsi"/>
          <w:b/>
          <w:sz w:val="23"/>
          <w:szCs w:val="23"/>
        </w:rPr>
        <w:t xml:space="preserve">Respond </w:t>
      </w:r>
      <w:r w:rsidRPr="0073279F">
        <w:rPr>
          <w:rFonts w:asciiTheme="minorHAnsi" w:eastAsia="Calibri" w:hAnsiTheme="minorHAnsi" w:cstheme="minorHAnsi"/>
          <w:sz w:val="23"/>
          <w:szCs w:val="23"/>
        </w:rPr>
        <w:t xml:space="preserve">appropriately to any concerns about </w:t>
      </w:r>
      <w:r w:rsidR="00FA74D3" w:rsidRPr="0073279F">
        <w:rPr>
          <w:rFonts w:asciiTheme="minorHAnsi" w:eastAsia="Calibri" w:hAnsiTheme="minorHAnsi" w:cstheme="minorHAnsi"/>
          <w:sz w:val="23"/>
          <w:szCs w:val="23"/>
        </w:rPr>
        <w:t>an adult</w:t>
      </w:r>
      <w:r w:rsidRPr="0073279F">
        <w:rPr>
          <w:rFonts w:asciiTheme="minorHAnsi" w:eastAsia="Calibri" w:hAnsiTheme="minorHAnsi" w:cstheme="minorHAnsi"/>
          <w:sz w:val="23"/>
          <w:szCs w:val="23"/>
        </w:rPr>
        <w:t xml:space="preserve"> within Home- Start policy and procedures</w:t>
      </w:r>
    </w:p>
    <w:p w14:paraId="0E2E2BE1" w14:textId="21335A83" w:rsidR="008A6FF0" w:rsidRPr="0073279F" w:rsidRDefault="008A6FF0" w:rsidP="00F23293">
      <w:pPr>
        <w:numPr>
          <w:ilvl w:val="0"/>
          <w:numId w:val="25"/>
        </w:numPr>
        <w:rPr>
          <w:rFonts w:asciiTheme="minorHAnsi" w:eastAsia="Calibri" w:hAnsiTheme="minorHAnsi" w:cstheme="minorHAnsi"/>
          <w:b/>
          <w:bCs/>
          <w:sz w:val="23"/>
          <w:szCs w:val="23"/>
        </w:rPr>
      </w:pPr>
      <w:r w:rsidRPr="0073279F">
        <w:rPr>
          <w:rFonts w:asciiTheme="minorHAnsi" w:eastAsia="Calibri" w:hAnsiTheme="minorHAnsi" w:cstheme="minorHAnsi"/>
          <w:b/>
          <w:bCs/>
          <w:sz w:val="23"/>
          <w:szCs w:val="23"/>
        </w:rPr>
        <w:t>Refer</w:t>
      </w:r>
      <w:r w:rsidRPr="0073279F">
        <w:rPr>
          <w:rFonts w:asciiTheme="minorHAnsi" w:eastAsia="Calibri" w:hAnsiTheme="minorHAnsi" w:cstheme="minorHAnsi"/>
          <w:sz w:val="23"/>
          <w:szCs w:val="23"/>
        </w:rPr>
        <w:t xml:space="preserve"> – this will be the responsibility of the designated Safeguarding Lead following discussion with staff and others.  This may include calling </w:t>
      </w:r>
      <w:r w:rsidRPr="0073279F">
        <w:rPr>
          <w:rFonts w:asciiTheme="minorHAnsi" w:eastAsia="Calibri" w:hAnsiTheme="minorHAnsi" w:cstheme="minorHAnsi"/>
          <w:b/>
          <w:bCs/>
          <w:sz w:val="23"/>
          <w:szCs w:val="23"/>
        </w:rPr>
        <w:t xml:space="preserve">local statutory services or </w:t>
      </w:r>
      <w:r w:rsidR="0015041E" w:rsidRPr="0073279F">
        <w:rPr>
          <w:rFonts w:asciiTheme="minorHAnsi" w:eastAsia="Calibri" w:hAnsiTheme="minorHAnsi" w:cstheme="minorHAnsi"/>
          <w:b/>
          <w:bCs/>
          <w:sz w:val="23"/>
          <w:szCs w:val="23"/>
        </w:rPr>
        <w:t>on occasion the police</w:t>
      </w:r>
      <w:r w:rsidRPr="0073279F">
        <w:rPr>
          <w:rFonts w:asciiTheme="minorHAnsi" w:eastAsia="Calibri" w:hAnsiTheme="minorHAnsi" w:cstheme="minorHAnsi"/>
          <w:b/>
          <w:bCs/>
          <w:sz w:val="23"/>
          <w:szCs w:val="23"/>
        </w:rPr>
        <w:t xml:space="preserve"> </w:t>
      </w:r>
    </w:p>
    <w:p w14:paraId="1C561502" w14:textId="1D8C1577" w:rsidR="008A6FF0" w:rsidRPr="0073279F" w:rsidRDefault="008A6FF0" w:rsidP="00F23293">
      <w:pPr>
        <w:numPr>
          <w:ilvl w:val="0"/>
          <w:numId w:val="25"/>
        </w:numPr>
        <w:rPr>
          <w:rFonts w:asciiTheme="minorHAnsi" w:eastAsia="Calibri" w:hAnsiTheme="minorHAnsi" w:cstheme="minorHAnsi"/>
          <w:b/>
          <w:bCs/>
          <w:sz w:val="23"/>
          <w:szCs w:val="23"/>
        </w:rPr>
      </w:pPr>
      <w:r w:rsidRPr="0073279F">
        <w:rPr>
          <w:rFonts w:asciiTheme="minorHAnsi" w:eastAsia="Calibri" w:hAnsiTheme="minorHAnsi" w:cstheme="minorHAnsi"/>
          <w:b/>
          <w:bCs/>
          <w:sz w:val="23"/>
          <w:szCs w:val="23"/>
        </w:rPr>
        <w:t>Record</w:t>
      </w:r>
      <w:r w:rsidRPr="0073279F">
        <w:rPr>
          <w:rFonts w:asciiTheme="minorHAnsi" w:eastAsia="Calibri" w:hAnsiTheme="minorHAnsi" w:cstheme="minorHAnsi"/>
          <w:sz w:val="23"/>
          <w:szCs w:val="23"/>
        </w:rPr>
        <w:t xml:space="preserve"> – as per local procedure to ensure accurate and timely record-keeping for use by internal and external </w:t>
      </w:r>
      <w:r w:rsidR="00FA0C35" w:rsidRPr="0073279F">
        <w:rPr>
          <w:rFonts w:asciiTheme="minorHAnsi" w:eastAsia="Calibri" w:hAnsiTheme="minorHAnsi" w:cstheme="minorHAnsi"/>
          <w:sz w:val="23"/>
          <w:szCs w:val="23"/>
        </w:rPr>
        <w:t>agencies,</w:t>
      </w:r>
      <w:r w:rsidRPr="0073279F">
        <w:rPr>
          <w:rFonts w:asciiTheme="minorHAnsi" w:eastAsia="Calibri" w:hAnsiTheme="minorHAnsi" w:cstheme="minorHAnsi"/>
          <w:sz w:val="23"/>
          <w:szCs w:val="23"/>
        </w:rPr>
        <w:t xml:space="preserve"> as necessary. </w:t>
      </w:r>
    </w:p>
    <w:p w14:paraId="5491BD50" w14:textId="77777777" w:rsidR="008A6FF0" w:rsidRPr="0073279F" w:rsidRDefault="008A6FF0" w:rsidP="008A6FF0">
      <w:pPr>
        <w:rPr>
          <w:rFonts w:asciiTheme="minorHAnsi" w:eastAsia="Calibri" w:hAnsiTheme="minorHAnsi" w:cstheme="minorHAnsi"/>
          <w:b/>
          <w:bCs/>
          <w:sz w:val="23"/>
          <w:szCs w:val="23"/>
        </w:rPr>
      </w:pPr>
    </w:p>
    <w:p w14:paraId="761883DF" w14:textId="13A7984C" w:rsidR="008A6FF0" w:rsidRPr="0073279F" w:rsidRDefault="008A6FF0" w:rsidP="008A6FF0">
      <w:p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Additionally, there are two further </w:t>
      </w:r>
      <w:r w:rsidR="007D1188" w:rsidRPr="0073279F">
        <w:rPr>
          <w:rFonts w:asciiTheme="minorHAnsi" w:eastAsia="Calibri" w:hAnsiTheme="minorHAnsi" w:cstheme="minorHAnsi"/>
          <w:b/>
          <w:sz w:val="23"/>
          <w:szCs w:val="23"/>
        </w:rPr>
        <w:t>Rs</w:t>
      </w:r>
      <w:r w:rsidRPr="0073279F">
        <w:rPr>
          <w:rFonts w:asciiTheme="minorHAnsi" w:eastAsia="Calibri" w:hAnsiTheme="minorHAnsi" w:cstheme="minorHAnsi"/>
          <w:sz w:val="23"/>
          <w:szCs w:val="23"/>
        </w:rPr>
        <w:t xml:space="preserve"> for local Home-Starts to consider:</w:t>
      </w:r>
    </w:p>
    <w:p w14:paraId="2587EBBD" w14:textId="77777777" w:rsidR="008A6FF0" w:rsidRPr="0073279F" w:rsidRDefault="008A6FF0" w:rsidP="00F23293">
      <w:pPr>
        <w:numPr>
          <w:ilvl w:val="0"/>
          <w:numId w:val="26"/>
        </w:numPr>
        <w:rPr>
          <w:rFonts w:asciiTheme="minorHAnsi" w:eastAsia="Calibri" w:hAnsiTheme="minorHAnsi" w:cstheme="minorHAnsi"/>
          <w:b/>
          <w:sz w:val="23"/>
          <w:szCs w:val="23"/>
        </w:rPr>
      </w:pPr>
      <w:r w:rsidRPr="0073279F">
        <w:rPr>
          <w:rFonts w:asciiTheme="minorHAnsi" w:eastAsia="Calibri" w:hAnsiTheme="minorHAnsi" w:cstheme="minorHAnsi"/>
          <w:b/>
          <w:sz w:val="23"/>
          <w:szCs w:val="23"/>
        </w:rPr>
        <w:t>Revisit</w:t>
      </w:r>
      <w:r w:rsidRPr="0073279F">
        <w:rPr>
          <w:rFonts w:asciiTheme="minorHAnsi" w:eastAsia="Calibri" w:hAnsiTheme="minorHAnsi" w:cstheme="minorHAnsi"/>
          <w:sz w:val="23"/>
          <w:szCs w:val="23"/>
        </w:rPr>
        <w:t xml:space="preserve"> – once a concern has been raised, have you checked in or followed up to ensure progress, or any further information needed. </w:t>
      </w:r>
    </w:p>
    <w:p w14:paraId="6A6B7086" w14:textId="77777777" w:rsidR="008A6FF0" w:rsidRPr="0073279F" w:rsidRDefault="008A6FF0" w:rsidP="00F23293">
      <w:pPr>
        <w:numPr>
          <w:ilvl w:val="0"/>
          <w:numId w:val="26"/>
        </w:numPr>
        <w:rPr>
          <w:rFonts w:asciiTheme="minorHAnsi" w:eastAsia="Calibri" w:hAnsiTheme="minorHAnsi" w:cstheme="minorHAnsi"/>
          <w:b/>
          <w:sz w:val="23"/>
          <w:szCs w:val="23"/>
        </w:rPr>
      </w:pPr>
      <w:r w:rsidRPr="0073279F">
        <w:rPr>
          <w:rFonts w:asciiTheme="minorHAnsi" w:eastAsia="Calibri" w:hAnsiTheme="minorHAnsi" w:cstheme="minorHAnsi"/>
          <w:b/>
          <w:sz w:val="23"/>
          <w:szCs w:val="23"/>
        </w:rPr>
        <w:t>Reflect</w:t>
      </w:r>
      <w:r w:rsidRPr="0073279F">
        <w:rPr>
          <w:rFonts w:asciiTheme="minorHAnsi" w:eastAsia="Calibri" w:hAnsiTheme="minorHAnsi" w:cstheme="minorHAnsi"/>
          <w:sz w:val="23"/>
          <w:szCs w:val="23"/>
        </w:rPr>
        <w:t xml:space="preserve"> – what learnings are there as an individual and as a team from individual and collective incidents? Ensuring there is time to discuss what happened and how things were handled to consider if anything different needed next time. </w:t>
      </w:r>
    </w:p>
    <w:p w14:paraId="36C8ADBB" w14:textId="77777777" w:rsidR="008A6FF0" w:rsidRPr="0073279F" w:rsidRDefault="008A6FF0" w:rsidP="008A6FF0">
      <w:pPr>
        <w:rPr>
          <w:rFonts w:asciiTheme="minorHAnsi" w:eastAsia="Calibri" w:hAnsiTheme="minorHAnsi" w:cstheme="minorHAnsi"/>
          <w:sz w:val="23"/>
          <w:szCs w:val="23"/>
          <w:u w:val="single"/>
        </w:rPr>
      </w:pPr>
    </w:p>
    <w:p w14:paraId="4BBDABBC" w14:textId="77777777" w:rsidR="008A6FF0" w:rsidRPr="0073279F" w:rsidRDefault="008A6FF0" w:rsidP="008A6FF0">
      <w:pPr>
        <w:rPr>
          <w:rFonts w:asciiTheme="minorHAnsi" w:eastAsia="Calibri" w:hAnsiTheme="minorHAnsi" w:cstheme="minorHAnsi"/>
          <w:sz w:val="23"/>
          <w:szCs w:val="23"/>
          <w:u w:val="single"/>
        </w:rPr>
      </w:pPr>
      <w:r w:rsidRPr="0073279F">
        <w:rPr>
          <w:rFonts w:asciiTheme="minorHAnsi" w:eastAsia="Calibri" w:hAnsiTheme="minorHAnsi" w:cstheme="minorHAnsi"/>
          <w:sz w:val="23"/>
          <w:szCs w:val="23"/>
          <w:u w:val="single"/>
        </w:rPr>
        <w:t xml:space="preserve">Recognising </w:t>
      </w:r>
    </w:p>
    <w:p w14:paraId="46722C1B" w14:textId="77777777" w:rsidR="008A6FF0" w:rsidRPr="0073279F" w:rsidRDefault="008A6FF0" w:rsidP="008A6FF0">
      <w:p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Staff may become aware of, or suspect, harm or abuse when they: </w:t>
      </w:r>
    </w:p>
    <w:p w14:paraId="2512D55D" w14:textId="62F66B6F" w:rsidR="008A6FF0" w:rsidRPr="0073279F" w:rsidRDefault="008A6FF0" w:rsidP="00F23293">
      <w:pPr>
        <w:numPr>
          <w:ilvl w:val="0"/>
          <w:numId w:val="27"/>
        </w:numPr>
        <w:rPr>
          <w:rFonts w:asciiTheme="minorHAnsi" w:eastAsia="Calibri" w:hAnsiTheme="minorHAnsi" w:cstheme="minorHAnsi"/>
          <w:sz w:val="23"/>
          <w:szCs w:val="23"/>
        </w:rPr>
      </w:pPr>
      <w:r w:rsidRPr="0073279F">
        <w:rPr>
          <w:rFonts w:asciiTheme="minorHAnsi" w:eastAsia="Calibri" w:hAnsiTheme="minorHAnsi" w:cstheme="minorHAnsi"/>
          <w:sz w:val="23"/>
          <w:szCs w:val="23"/>
        </w:rPr>
        <w:t>Witness a harmful or abusive act</w:t>
      </w:r>
    </w:p>
    <w:p w14:paraId="5E90042F" w14:textId="22846069" w:rsidR="008A6FF0" w:rsidRPr="0073279F" w:rsidRDefault="008A6FF0" w:rsidP="00F23293">
      <w:pPr>
        <w:numPr>
          <w:ilvl w:val="0"/>
          <w:numId w:val="27"/>
        </w:num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Are told directly by </w:t>
      </w:r>
      <w:r w:rsidR="0094329B" w:rsidRPr="0073279F">
        <w:rPr>
          <w:rFonts w:asciiTheme="minorHAnsi" w:eastAsia="Calibri" w:hAnsiTheme="minorHAnsi" w:cstheme="minorHAnsi"/>
          <w:sz w:val="23"/>
          <w:szCs w:val="23"/>
        </w:rPr>
        <w:t>the adult</w:t>
      </w:r>
      <w:r w:rsidRPr="0073279F">
        <w:rPr>
          <w:rFonts w:asciiTheme="minorHAnsi" w:eastAsia="Calibri" w:hAnsiTheme="minorHAnsi" w:cstheme="minorHAnsi"/>
          <w:sz w:val="23"/>
          <w:szCs w:val="23"/>
        </w:rPr>
        <w:t xml:space="preserve"> or someone else about harm or abuse to the </w:t>
      </w:r>
      <w:r w:rsidR="0094329B" w:rsidRPr="0073279F">
        <w:rPr>
          <w:rFonts w:asciiTheme="minorHAnsi" w:eastAsia="Calibri" w:hAnsiTheme="minorHAnsi" w:cstheme="minorHAnsi"/>
          <w:sz w:val="23"/>
          <w:szCs w:val="23"/>
        </w:rPr>
        <w:t>adult</w:t>
      </w:r>
    </w:p>
    <w:p w14:paraId="55FD7024" w14:textId="4B7362E0" w:rsidR="008A6FF0" w:rsidRPr="0073279F" w:rsidRDefault="008A6FF0" w:rsidP="00F23293">
      <w:pPr>
        <w:numPr>
          <w:ilvl w:val="0"/>
          <w:numId w:val="27"/>
        </w:numPr>
        <w:rPr>
          <w:rFonts w:asciiTheme="minorHAnsi" w:eastAsia="Calibri" w:hAnsiTheme="minorHAnsi" w:cstheme="minorHAnsi"/>
          <w:sz w:val="23"/>
          <w:szCs w:val="23"/>
        </w:rPr>
      </w:pPr>
      <w:r w:rsidRPr="0073279F">
        <w:rPr>
          <w:rFonts w:asciiTheme="minorHAnsi" w:eastAsia="Calibri" w:hAnsiTheme="minorHAnsi" w:cstheme="minorHAnsi"/>
          <w:sz w:val="23"/>
          <w:szCs w:val="23"/>
        </w:rPr>
        <w:lastRenderedPageBreak/>
        <w:t xml:space="preserve">Are told something indirect by </w:t>
      </w:r>
      <w:r w:rsidR="00D57E29" w:rsidRPr="0073279F">
        <w:rPr>
          <w:rFonts w:asciiTheme="minorHAnsi" w:eastAsia="Calibri" w:hAnsiTheme="minorHAnsi" w:cstheme="minorHAnsi"/>
          <w:sz w:val="23"/>
          <w:szCs w:val="23"/>
        </w:rPr>
        <w:t xml:space="preserve">the adult </w:t>
      </w:r>
      <w:r w:rsidRPr="0073279F">
        <w:rPr>
          <w:rFonts w:asciiTheme="minorHAnsi" w:eastAsia="Calibri" w:hAnsiTheme="minorHAnsi" w:cstheme="minorHAnsi"/>
          <w:sz w:val="23"/>
          <w:szCs w:val="23"/>
        </w:rPr>
        <w:t xml:space="preserve">or someone else that leads to suspicion of harm or abuse to the </w:t>
      </w:r>
      <w:r w:rsidR="00D57E29" w:rsidRPr="0073279F">
        <w:rPr>
          <w:rFonts w:asciiTheme="minorHAnsi" w:eastAsia="Calibri" w:hAnsiTheme="minorHAnsi" w:cstheme="minorHAnsi"/>
          <w:sz w:val="23"/>
          <w:szCs w:val="23"/>
        </w:rPr>
        <w:t xml:space="preserve">adult </w:t>
      </w:r>
      <w:r w:rsidRPr="0073279F">
        <w:rPr>
          <w:rFonts w:asciiTheme="minorHAnsi" w:eastAsia="Calibri" w:hAnsiTheme="minorHAnsi" w:cstheme="minorHAnsi"/>
          <w:sz w:val="23"/>
          <w:szCs w:val="23"/>
        </w:rPr>
        <w:t xml:space="preserve">(for example, the </w:t>
      </w:r>
      <w:r w:rsidR="00D57E29" w:rsidRPr="0073279F">
        <w:rPr>
          <w:rFonts w:asciiTheme="minorHAnsi" w:eastAsia="Calibri" w:hAnsiTheme="minorHAnsi" w:cstheme="minorHAnsi"/>
          <w:sz w:val="23"/>
          <w:szCs w:val="23"/>
        </w:rPr>
        <w:t>adult</w:t>
      </w:r>
      <w:r w:rsidRPr="0073279F">
        <w:rPr>
          <w:rFonts w:asciiTheme="minorHAnsi" w:eastAsia="Calibri" w:hAnsiTheme="minorHAnsi" w:cstheme="minorHAnsi"/>
          <w:sz w:val="23"/>
          <w:szCs w:val="23"/>
        </w:rPr>
        <w:t xml:space="preserve"> expressing fear about </w:t>
      </w:r>
      <w:r w:rsidR="00D57E29" w:rsidRPr="0073279F">
        <w:rPr>
          <w:rFonts w:asciiTheme="minorHAnsi" w:eastAsia="Calibri" w:hAnsiTheme="minorHAnsi" w:cstheme="minorHAnsi"/>
          <w:sz w:val="23"/>
          <w:szCs w:val="23"/>
        </w:rPr>
        <w:t xml:space="preserve">a partner’s </w:t>
      </w:r>
      <w:r w:rsidR="0084001C" w:rsidRPr="0073279F">
        <w:rPr>
          <w:rFonts w:asciiTheme="minorHAnsi" w:eastAsia="Calibri" w:hAnsiTheme="minorHAnsi" w:cstheme="minorHAnsi"/>
          <w:sz w:val="23"/>
          <w:szCs w:val="23"/>
        </w:rPr>
        <w:t>anticipated reaction to something</w:t>
      </w:r>
      <w:r w:rsidRPr="0073279F">
        <w:rPr>
          <w:rFonts w:asciiTheme="minorHAnsi" w:eastAsia="Calibri" w:hAnsiTheme="minorHAnsi" w:cstheme="minorHAnsi"/>
          <w:sz w:val="23"/>
          <w:szCs w:val="23"/>
        </w:rPr>
        <w:t>)</w:t>
      </w:r>
    </w:p>
    <w:p w14:paraId="76C3F296" w14:textId="6C77C19D" w:rsidR="008A6FF0" w:rsidRPr="0073279F" w:rsidRDefault="008A6FF0" w:rsidP="00F23293">
      <w:pPr>
        <w:numPr>
          <w:ilvl w:val="0"/>
          <w:numId w:val="27"/>
        </w:numPr>
        <w:rPr>
          <w:rFonts w:asciiTheme="minorHAnsi" w:eastAsia="Calibri" w:hAnsiTheme="minorHAnsi" w:cstheme="minorHAnsi"/>
          <w:sz w:val="23"/>
          <w:szCs w:val="23"/>
        </w:rPr>
      </w:pPr>
      <w:r w:rsidRPr="0073279F">
        <w:rPr>
          <w:rFonts w:asciiTheme="minorHAnsi" w:eastAsia="Calibri" w:hAnsiTheme="minorHAnsi" w:cstheme="minorHAnsi"/>
          <w:sz w:val="23"/>
          <w:szCs w:val="23"/>
        </w:rPr>
        <w:t>See suspected evidence of harm or abuse (for example, an unexplained physical injury)</w:t>
      </w:r>
    </w:p>
    <w:p w14:paraId="563E58B4" w14:textId="494B85D1" w:rsidR="008A6FF0" w:rsidRPr="0073279F" w:rsidRDefault="008A6FF0" w:rsidP="00F23293">
      <w:pPr>
        <w:numPr>
          <w:ilvl w:val="0"/>
          <w:numId w:val="27"/>
        </w:numPr>
        <w:rPr>
          <w:rFonts w:asciiTheme="minorHAnsi" w:eastAsia="Calibri" w:hAnsiTheme="minorHAnsi" w:cstheme="minorHAnsi"/>
          <w:sz w:val="23"/>
          <w:szCs w:val="23"/>
        </w:rPr>
      </w:pPr>
      <w:r w:rsidRPr="0073279F">
        <w:rPr>
          <w:rFonts w:asciiTheme="minorHAnsi" w:eastAsia="Calibri" w:hAnsiTheme="minorHAnsi" w:cstheme="minorHAnsi"/>
          <w:sz w:val="23"/>
          <w:szCs w:val="23"/>
        </w:rPr>
        <w:t>Recognise indicators or harm and abuse</w:t>
      </w:r>
    </w:p>
    <w:p w14:paraId="30DDE71B" w14:textId="1723A1F2" w:rsidR="008A6FF0" w:rsidRPr="0073279F" w:rsidRDefault="008A6FF0" w:rsidP="00F23293">
      <w:pPr>
        <w:numPr>
          <w:ilvl w:val="0"/>
          <w:numId w:val="27"/>
        </w:num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Recognise a pattern of concerns over time (for example, a pattern of missed appointments). </w:t>
      </w:r>
    </w:p>
    <w:p w14:paraId="4BF7B7FF" w14:textId="77777777" w:rsidR="008A6FF0" w:rsidRPr="0073279F" w:rsidRDefault="008A6FF0" w:rsidP="008A6FF0">
      <w:pPr>
        <w:rPr>
          <w:rFonts w:asciiTheme="minorHAnsi" w:eastAsia="Calibri" w:hAnsiTheme="minorHAnsi" w:cstheme="minorHAnsi"/>
          <w:sz w:val="23"/>
          <w:szCs w:val="23"/>
        </w:rPr>
      </w:pPr>
    </w:p>
    <w:p w14:paraId="35A40D8D" w14:textId="77777777" w:rsidR="00A77AB3" w:rsidRPr="0073279F" w:rsidRDefault="00A77AB3" w:rsidP="00A77AB3">
      <w:pPr>
        <w:rPr>
          <w:rFonts w:asciiTheme="minorHAnsi" w:eastAsia="Calibri" w:hAnsiTheme="minorHAnsi" w:cstheme="minorHAnsi"/>
          <w:sz w:val="23"/>
          <w:szCs w:val="23"/>
          <w:u w:val="single"/>
        </w:rPr>
      </w:pPr>
      <w:r w:rsidRPr="0073279F">
        <w:rPr>
          <w:rFonts w:asciiTheme="minorHAnsi" w:eastAsia="Calibri" w:hAnsiTheme="minorHAnsi" w:cstheme="minorHAnsi"/>
          <w:sz w:val="23"/>
          <w:szCs w:val="23"/>
          <w:u w:val="single"/>
        </w:rPr>
        <w:t>Responding</w:t>
      </w:r>
    </w:p>
    <w:p w14:paraId="71A8B63B" w14:textId="77777777" w:rsidR="00A77AB3" w:rsidRPr="0073279F" w:rsidRDefault="00A77AB3" w:rsidP="00A77AB3">
      <w:pPr>
        <w:rPr>
          <w:rFonts w:asciiTheme="minorHAnsi" w:eastAsia="Calibri" w:hAnsiTheme="minorHAnsi" w:cstheme="minorHAnsi"/>
          <w:sz w:val="23"/>
          <w:szCs w:val="23"/>
        </w:rPr>
      </w:pPr>
      <w:r w:rsidRPr="0073279F">
        <w:rPr>
          <w:rFonts w:asciiTheme="minorHAnsi" w:eastAsia="Calibri" w:hAnsiTheme="minorHAnsi" w:cstheme="minorHAnsi"/>
          <w:sz w:val="23"/>
          <w:szCs w:val="23"/>
        </w:rPr>
        <w:t>Your exact responsibilities if you become aware of, or suspect harm or abuse will depend on your role, and on your local Home-Start procedure (see Appendices). However, regardless of your role the following must always be adhered to:</w:t>
      </w:r>
    </w:p>
    <w:p w14:paraId="7063F7BB" w14:textId="71597E69" w:rsidR="00A77AB3" w:rsidRPr="0073279F" w:rsidRDefault="00A77AB3" w:rsidP="00F23293">
      <w:pPr>
        <w:numPr>
          <w:ilvl w:val="0"/>
          <w:numId w:val="28"/>
        </w:numPr>
        <w:rPr>
          <w:rFonts w:asciiTheme="minorHAnsi" w:eastAsia="Calibri" w:hAnsiTheme="minorHAnsi" w:cstheme="minorHAnsi"/>
          <w:sz w:val="23"/>
          <w:szCs w:val="23"/>
        </w:rPr>
      </w:pPr>
      <w:r w:rsidRPr="0073279F">
        <w:rPr>
          <w:rFonts w:asciiTheme="minorHAnsi" w:eastAsia="Calibri" w:hAnsiTheme="minorHAnsi" w:cstheme="minorHAnsi"/>
          <w:sz w:val="23"/>
          <w:szCs w:val="23"/>
        </w:rPr>
        <w:t>Concerns about harm or abuse to a</w:t>
      </w:r>
      <w:r w:rsidR="00335DF8" w:rsidRPr="0073279F">
        <w:rPr>
          <w:rFonts w:asciiTheme="minorHAnsi" w:eastAsia="Calibri" w:hAnsiTheme="minorHAnsi" w:cstheme="minorHAnsi"/>
          <w:sz w:val="23"/>
          <w:szCs w:val="23"/>
        </w:rPr>
        <w:t>n adult</w:t>
      </w:r>
      <w:r w:rsidRPr="0073279F">
        <w:rPr>
          <w:rFonts w:asciiTheme="minorHAnsi" w:eastAsia="Calibri" w:hAnsiTheme="minorHAnsi" w:cstheme="minorHAnsi"/>
          <w:sz w:val="23"/>
          <w:szCs w:val="23"/>
        </w:rPr>
        <w:t xml:space="preserve"> </w:t>
      </w:r>
      <w:r w:rsidRPr="0073279F">
        <w:rPr>
          <w:rFonts w:asciiTheme="minorHAnsi" w:eastAsia="Calibri" w:hAnsiTheme="minorHAnsi" w:cstheme="minorHAnsi"/>
          <w:b/>
          <w:sz w:val="23"/>
          <w:szCs w:val="23"/>
        </w:rPr>
        <w:t xml:space="preserve">must always be shared </w:t>
      </w:r>
      <w:r w:rsidRPr="0073279F">
        <w:rPr>
          <w:rFonts w:asciiTheme="minorHAnsi" w:eastAsia="Calibri" w:hAnsiTheme="minorHAnsi" w:cstheme="minorHAnsi"/>
          <w:sz w:val="23"/>
          <w:szCs w:val="23"/>
        </w:rPr>
        <w:t>and should be shared as soon as possible. If you are a volunteer, this means sharing the information with your Coordinator, and if you are a member of staff this means sharing the information with your Safeguarding/Protection Lead, who will determine if a local authority safeguarding referral should be made (see below for this process)</w:t>
      </w:r>
      <w:r w:rsidR="009E5D8B" w:rsidRPr="0073279F">
        <w:rPr>
          <w:rFonts w:asciiTheme="minorHAnsi" w:eastAsia="Calibri" w:hAnsiTheme="minorHAnsi" w:cstheme="minorHAnsi"/>
          <w:sz w:val="23"/>
          <w:szCs w:val="23"/>
        </w:rPr>
        <w:t xml:space="preserve"> for either the </w:t>
      </w:r>
      <w:r w:rsidR="009E5D8B" w:rsidRPr="0073279F">
        <w:rPr>
          <w:rFonts w:asciiTheme="minorHAnsi" w:eastAsia="Calibri" w:hAnsiTheme="minorHAnsi" w:cstheme="minorHAnsi"/>
          <w:b/>
          <w:sz w:val="23"/>
          <w:szCs w:val="23"/>
        </w:rPr>
        <w:t>adult, the child/ren in the household or both</w:t>
      </w:r>
      <w:r w:rsidR="009E5D8B" w:rsidRPr="0073279F">
        <w:rPr>
          <w:rFonts w:asciiTheme="minorHAnsi" w:eastAsia="Calibri" w:hAnsiTheme="minorHAnsi" w:cstheme="minorHAnsi"/>
          <w:sz w:val="23"/>
          <w:szCs w:val="23"/>
        </w:rPr>
        <w:t>.</w:t>
      </w:r>
      <w:r w:rsidRPr="0073279F">
        <w:rPr>
          <w:rFonts w:asciiTheme="minorHAnsi" w:eastAsia="Calibri" w:hAnsiTheme="minorHAnsi" w:cstheme="minorHAnsi"/>
          <w:sz w:val="23"/>
          <w:szCs w:val="23"/>
        </w:rPr>
        <w:t xml:space="preserve"> You can therefore never guarantee complete confidentiality to a child, parent, or anyone else regarding harm or abuse</w:t>
      </w:r>
    </w:p>
    <w:p w14:paraId="4623BC57" w14:textId="4A2B910D" w:rsidR="00A77AB3" w:rsidRPr="0073279F" w:rsidRDefault="00A77AB3" w:rsidP="00F23293">
      <w:pPr>
        <w:numPr>
          <w:ilvl w:val="0"/>
          <w:numId w:val="28"/>
        </w:num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It is not your responsibility to investigate or verify concerns of harm or abuse. You may need to ask questions to clarify the information you have been given (e.g. ‘I can see you have a bruise on your </w:t>
      </w:r>
      <w:r w:rsidR="00536DF0" w:rsidRPr="0073279F">
        <w:rPr>
          <w:rFonts w:asciiTheme="minorHAnsi" w:eastAsia="Calibri" w:hAnsiTheme="minorHAnsi" w:cstheme="minorHAnsi"/>
          <w:sz w:val="23"/>
          <w:szCs w:val="23"/>
        </w:rPr>
        <w:t xml:space="preserve">upper </w:t>
      </w:r>
      <w:r w:rsidR="00D76076" w:rsidRPr="0073279F">
        <w:rPr>
          <w:rFonts w:asciiTheme="minorHAnsi" w:eastAsia="Calibri" w:hAnsiTheme="minorHAnsi" w:cstheme="minorHAnsi"/>
          <w:sz w:val="23"/>
          <w:szCs w:val="23"/>
        </w:rPr>
        <w:t>arm;</w:t>
      </w:r>
      <w:r w:rsidRPr="0073279F">
        <w:rPr>
          <w:rFonts w:asciiTheme="minorHAnsi" w:eastAsia="Calibri" w:hAnsiTheme="minorHAnsi" w:cstheme="minorHAnsi"/>
          <w:sz w:val="23"/>
          <w:szCs w:val="23"/>
        </w:rPr>
        <w:t xml:space="preserve"> how did you get that?’) but any questions should be limited to ensuring you have understood. Anything further, and specifically asking leading questions (e.g. ‘did your </w:t>
      </w:r>
      <w:r w:rsidR="00EC528C" w:rsidRPr="0073279F">
        <w:rPr>
          <w:rFonts w:asciiTheme="minorHAnsi" w:eastAsia="Calibri" w:hAnsiTheme="minorHAnsi" w:cstheme="minorHAnsi"/>
          <w:sz w:val="23"/>
          <w:szCs w:val="23"/>
        </w:rPr>
        <w:t>partner</w:t>
      </w:r>
      <w:r w:rsidRPr="0073279F">
        <w:rPr>
          <w:rFonts w:asciiTheme="minorHAnsi" w:eastAsia="Calibri" w:hAnsiTheme="minorHAnsi" w:cstheme="minorHAnsi"/>
          <w:sz w:val="23"/>
          <w:szCs w:val="23"/>
        </w:rPr>
        <w:t xml:space="preserve"> do this?’ ‘Did someone hurt you?’) can seriously impact any later legal action or official investigation</w:t>
      </w:r>
    </w:p>
    <w:p w14:paraId="63FD35BD" w14:textId="4A7D505C" w:rsidR="00A77AB3" w:rsidRPr="0073279F" w:rsidRDefault="00A77AB3" w:rsidP="00F23293">
      <w:pPr>
        <w:numPr>
          <w:ilvl w:val="0"/>
          <w:numId w:val="28"/>
        </w:num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If there is imminent risk of harm, or </w:t>
      </w:r>
      <w:r w:rsidR="00EC528C" w:rsidRPr="0073279F">
        <w:rPr>
          <w:rFonts w:asciiTheme="minorHAnsi" w:eastAsia="Calibri" w:hAnsiTheme="minorHAnsi" w:cstheme="minorHAnsi"/>
          <w:sz w:val="23"/>
          <w:szCs w:val="23"/>
        </w:rPr>
        <w:t>anyone</w:t>
      </w:r>
      <w:r w:rsidRPr="0073279F">
        <w:rPr>
          <w:rFonts w:asciiTheme="minorHAnsi" w:eastAsia="Calibri" w:hAnsiTheme="minorHAnsi" w:cstheme="minorHAnsi"/>
          <w:sz w:val="23"/>
          <w:szCs w:val="23"/>
        </w:rPr>
        <w:t xml:space="preserve"> has been injured you should immediately phone emergency services (999) follow advice given, and then inform the relevant person in your Home-Start as outlined above</w:t>
      </w:r>
    </w:p>
    <w:p w14:paraId="088BFACA" w14:textId="49A0C6B0" w:rsidR="0073279F" w:rsidRPr="00817A2D" w:rsidRDefault="00817A2D" w:rsidP="00F23293">
      <w:pPr>
        <w:numPr>
          <w:ilvl w:val="0"/>
          <w:numId w:val="28"/>
        </w:numPr>
        <w:rPr>
          <w:rFonts w:asciiTheme="minorHAnsi" w:eastAsia="Calibri" w:hAnsiTheme="minorHAnsi" w:cstheme="minorHAnsi"/>
          <w:sz w:val="23"/>
          <w:szCs w:val="23"/>
        </w:rPr>
      </w:pPr>
      <w:r w:rsidRPr="0073279F">
        <w:rPr>
          <w:rFonts w:asciiTheme="minorHAnsi" w:eastAsia="Calibri" w:hAnsiTheme="minorHAnsi" w:cstheme="minorHAnsi"/>
          <w:noProof/>
          <w:color w:val="ED7D31" w:themeColor="accent2"/>
          <w:sz w:val="23"/>
          <w:szCs w:val="23"/>
        </w:rPr>
        <mc:AlternateContent>
          <mc:Choice Requires="wps">
            <w:drawing>
              <wp:anchor distT="45720" distB="45720" distL="114300" distR="114300" simplePos="0" relativeHeight="251658249" behindDoc="0" locked="0" layoutInCell="1" allowOverlap="1" wp14:anchorId="1A6F4747" wp14:editId="4623CD0C">
                <wp:simplePos x="0" y="0"/>
                <wp:positionH relativeFrom="margin">
                  <wp:align>center</wp:align>
                </wp:positionH>
                <wp:positionV relativeFrom="paragraph">
                  <wp:posOffset>1125220</wp:posOffset>
                </wp:positionV>
                <wp:extent cx="5003800" cy="831850"/>
                <wp:effectExtent l="19050" t="19050" r="25400" b="2540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0" cy="831850"/>
                        </a:xfrm>
                        <a:prstGeom prst="rect">
                          <a:avLst/>
                        </a:prstGeom>
                        <a:solidFill>
                          <a:srgbClr val="FFFFFF"/>
                        </a:solidFill>
                        <a:ln w="28575">
                          <a:solidFill>
                            <a:schemeClr val="accent2"/>
                          </a:solidFill>
                          <a:miter lim="800000"/>
                          <a:headEnd/>
                          <a:tailEnd/>
                        </a:ln>
                      </wps:spPr>
                      <wps:txbx>
                        <w:txbxContent>
                          <w:p w14:paraId="27D2FAC1" w14:textId="2FA0B972" w:rsidR="00A77AB3" w:rsidRPr="004D5993" w:rsidRDefault="00A77AB3" w:rsidP="00A77AB3">
                            <w:pPr>
                              <w:jc w:val="center"/>
                              <w:rPr>
                                <w:rFonts w:asciiTheme="minorHAnsi" w:hAnsiTheme="minorHAnsi" w:cstheme="minorHAnsi"/>
                              </w:rPr>
                            </w:pPr>
                            <w:r w:rsidRPr="004D5993">
                              <w:rPr>
                                <w:rFonts w:asciiTheme="minorHAnsi" w:hAnsiTheme="minorHAnsi" w:cstheme="minorHAnsi"/>
                              </w:rPr>
                              <w:t xml:space="preserve">DON’T HOLD ONTO </w:t>
                            </w:r>
                            <w:r w:rsidR="00C76D22" w:rsidRPr="004D5993">
                              <w:rPr>
                                <w:rFonts w:asciiTheme="minorHAnsi" w:hAnsiTheme="minorHAnsi" w:cstheme="minorHAnsi"/>
                              </w:rPr>
                              <w:t>CONCERNS, NO</w:t>
                            </w:r>
                            <w:r w:rsidRPr="004D5993">
                              <w:rPr>
                                <w:rFonts w:asciiTheme="minorHAnsi" w:hAnsiTheme="minorHAnsi" w:cstheme="minorHAnsi"/>
                              </w:rPr>
                              <w:t xml:space="preserve"> MATTER HOW INSIGNIFICANT THEY MAY APPEAR, SHARE THEM WITH YOUR COORDINATOR/DESIGNATED SAFEGUARDING/</w:t>
                            </w:r>
                            <w:r w:rsidR="00822186" w:rsidRPr="004D5993">
                              <w:rPr>
                                <w:rFonts w:asciiTheme="minorHAnsi" w:hAnsiTheme="minorHAnsi" w:cstheme="minorHAnsi"/>
                              </w:rPr>
                              <w:t xml:space="preserve">ADULT </w:t>
                            </w:r>
                            <w:r w:rsidRPr="004D5993">
                              <w:rPr>
                                <w:rFonts w:asciiTheme="minorHAnsi" w:hAnsiTheme="minorHAnsi" w:cstheme="minorHAnsi"/>
                              </w:rPr>
                              <w:t>PROTECTION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F4747" id="Text Box 14" o:spid="_x0000_s1031" type="#_x0000_t202" style="position:absolute;left:0;text-align:left;margin-left:0;margin-top:88.6pt;width:394pt;height:65.5pt;z-index:25165824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" strokecolor="#ed7d31 [3205]" strokeweight="2.25pt">
                <v:textbox>
                  <w:txbxContent>
                    <w:p w14:paraId="27D2FAC1" w14:textId="2FA0B972" w:rsidR="00A77AB3" w:rsidRPr="004D5993" w:rsidRDefault="00A77AB3" w:rsidP="00A77AB3">
                      <w:pPr>
                        <w:jc w:val="center"/>
                        <w:rPr>
                          <w:rFonts w:asciiTheme="minorHAnsi" w:hAnsiTheme="minorHAnsi" w:cstheme="minorHAnsi"/>
                        </w:rPr>
                      </w:pPr>
                      <w:r w:rsidRPr="004D5993">
                        <w:rPr>
                          <w:rFonts w:asciiTheme="minorHAnsi" w:hAnsiTheme="minorHAnsi" w:cstheme="minorHAnsi"/>
                        </w:rPr>
                        <w:t xml:space="preserve">DON’T HOLD ONTO </w:t>
                      </w:r>
                      <w:r w:rsidR="00C76D22" w:rsidRPr="004D5993">
                        <w:rPr>
                          <w:rFonts w:asciiTheme="minorHAnsi" w:hAnsiTheme="minorHAnsi" w:cstheme="minorHAnsi"/>
                        </w:rPr>
                        <w:t>CONCERNS, NO</w:t>
                      </w:r>
                      <w:r w:rsidRPr="004D5993">
                        <w:rPr>
                          <w:rFonts w:asciiTheme="minorHAnsi" w:hAnsiTheme="minorHAnsi" w:cstheme="minorHAnsi"/>
                        </w:rPr>
                        <w:t xml:space="preserve"> MATTER HOW INSIGNIFICANT THEY MAY APPEAR, SHARE THEM WITH YOUR COORDINATOR/DESIGNATED SAFEGUARDING/</w:t>
                      </w:r>
                      <w:r w:rsidR="00822186" w:rsidRPr="004D5993">
                        <w:rPr>
                          <w:rFonts w:asciiTheme="minorHAnsi" w:hAnsiTheme="minorHAnsi" w:cstheme="minorHAnsi"/>
                        </w:rPr>
                        <w:t xml:space="preserve">ADULT </w:t>
                      </w:r>
                      <w:r w:rsidRPr="004D5993">
                        <w:rPr>
                          <w:rFonts w:asciiTheme="minorHAnsi" w:hAnsiTheme="minorHAnsi" w:cstheme="minorHAnsi"/>
                        </w:rPr>
                        <w:t>PROTECTION LEAD</w:t>
                      </w:r>
                    </w:p>
                  </w:txbxContent>
                </v:textbox>
                <w10:wrap type="square" anchorx="margin"/>
              </v:shape>
            </w:pict>
          </mc:Fallback>
        </mc:AlternateContent>
      </w:r>
      <w:r w:rsidR="00A77AB3" w:rsidRPr="0073279F">
        <w:rPr>
          <w:rFonts w:asciiTheme="minorHAnsi" w:eastAsia="Calibri" w:hAnsiTheme="minorHAnsi" w:cstheme="minorHAnsi"/>
          <w:sz w:val="23"/>
          <w:szCs w:val="23"/>
        </w:rPr>
        <w:t xml:space="preserve">All information related to a concern of harm or abuse must be recorded as per the local Home-Start procedure for your role. For some Home-Starts this is done through use of a ‘ROCA’ (Record of Concerns and Action). A copy of the record may be required (at a later date) as part of the </w:t>
      </w:r>
      <w:r w:rsidR="00822186" w:rsidRPr="0073279F">
        <w:rPr>
          <w:rFonts w:asciiTheme="minorHAnsi" w:eastAsia="Calibri" w:hAnsiTheme="minorHAnsi" w:cstheme="minorHAnsi"/>
          <w:sz w:val="23"/>
          <w:szCs w:val="23"/>
        </w:rPr>
        <w:t>safeguarding</w:t>
      </w:r>
      <w:r w:rsidR="00A77AB3" w:rsidRPr="0073279F">
        <w:rPr>
          <w:rFonts w:asciiTheme="minorHAnsi" w:eastAsia="Calibri" w:hAnsiTheme="minorHAnsi" w:cstheme="minorHAnsi"/>
          <w:sz w:val="23"/>
          <w:szCs w:val="23"/>
        </w:rPr>
        <w:t xml:space="preserve"> process or as evidence for future criminal prosecution.</w:t>
      </w:r>
    </w:p>
    <w:p w14:paraId="6CB75B3D" w14:textId="77777777" w:rsidR="0073279F" w:rsidRPr="0073279F" w:rsidRDefault="0073279F" w:rsidP="00446593">
      <w:pPr>
        <w:spacing w:line="256" w:lineRule="auto"/>
        <w:rPr>
          <w:rFonts w:asciiTheme="minorHAnsi" w:eastAsia="Calibri" w:hAnsiTheme="minorHAnsi" w:cstheme="minorHAnsi"/>
          <w:sz w:val="23"/>
          <w:szCs w:val="23"/>
        </w:rPr>
      </w:pPr>
    </w:p>
    <w:p w14:paraId="5A92094E" w14:textId="77777777" w:rsidR="0073279F" w:rsidRPr="0073279F" w:rsidRDefault="0073279F" w:rsidP="00446593">
      <w:pPr>
        <w:spacing w:line="256" w:lineRule="auto"/>
        <w:rPr>
          <w:rFonts w:asciiTheme="minorHAnsi" w:eastAsia="Calibri" w:hAnsiTheme="minorHAnsi" w:cstheme="minorHAnsi"/>
          <w:sz w:val="23"/>
          <w:szCs w:val="23"/>
        </w:rPr>
      </w:pPr>
    </w:p>
    <w:p w14:paraId="3B16058A" w14:textId="513432EA" w:rsidR="00446593" w:rsidRPr="0073279F" w:rsidRDefault="00446593" w:rsidP="00446593">
      <w:pPr>
        <w:spacing w:line="256" w:lineRule="auto"/>
        <w:rPr>
          <w:rFonts w:asciiTheme="minorHAnsi" w:eastAsia="Calibri" w:hAnsiTheme="minorHAnsi" w:cstheme="minorHAnsi"/>
          <w:sz w:val="23"/>
          <w:szCs w:val="23"/>
        </w:rPr>
      </w:pPr>
      <w:r w:rsidRPr="0073279F">
        <w:rPr>
          <w:rFonts w:asciiTheme="minorHAnsi" w:eastAsia="Calibri" w:hAnsiTheme="minorHAnsi" w:cstheme="minorHAnsi"/>
          <w:sz w:val="23"/>
          <w:szCs w:val="23"/>
        </w:rPr>
        <w:t>It can be daunting responding to concerns about harm or abuse in the moment.  The following good practice should act as a guide to help you:</w:t>
      </w:r>
    </w:p>
    <w:p w14:paraId="56DF541A" w14:textId="2F7BEE6C" w:rsidR="00446593" w:rsidRPr="0073279F" w:rsidRDefault="00446593" w:rsidP="00F23293">
      <w:pPr>
        <w:numPr>
          <w:ilvl w:val="0"/>
          <w:numId w:val="29"/>
        </w:numPr>
        <w:spacing w:line="254" w:lineRule="auto"/>
        <w:rPr>
          <w:rFonts w:asciiTheme="minorHAnsi" w:eastAsia="Calibri" w:hAnsiTheme="minorHAnsi" w:cstheme="minorHAnsi"/>
          <w:sz w:val="23"/>
          <w:szCs w:val="23"/>
        </w:rPr>
      </w:pPr>
      <w:r w:rsidRPr="0073279F">
        <w:rPr>
          <w:rFonts w:asciiTheme="minorHAnsi" w:eastAsia="Calibri" w:hAnsiTheme="minorHAnsi" w:cstheme="minorHAnsi"/>
          <w:b/>
          <w:sz w:val="23"/>
          <w:szCs w:val="23"/>
        </w:rPr>
        <w:t xml:space="preserve">Ask open, non-leading questions to gain clarity on what has been heard. </w:t>
      </w:r>
      <w:r w:rsidRPr="0073279F">
        <w:rPr>
          <w:rFonts w:asciiTheme="minorHAnsi" w:eastAsia="Calibri" w:hAnsiTheme="minorHAnsi" w:cstheme="minorHAnsi"/>
          <w:sz w:val="23"/>
          <w:szCs w:val="23"/>
        </w:rPr>
        <w:t>Remember you are not ‘investigating’ so keep questions to the minimum necessary to ensure a clear and accurate understanding</w:t>
      </w:r>
    </w:p>
    <w:p w14:paraId="50AA4289" w14:textId="40766D17" w:rsidR="00446593" w:rsidRPr="0073279F" w:rsidRDefault="00446593" w:rsidP="00F23293">
      <w:pPr>
        <w:numPr>
          <w:ilvl w:val="0"/>
          <w:numId w:val="29"/>
        </w:numPr>
        <w:spacing w:line="256" w:lineRule="auto"/>
        <w:contextualSpacing/>
        <w:rPr>
          <w:rFonts w:asciiTheme="minorHAnsi" w:eastAsia="Calibri" w:hAnsiTheme="minorHAnsi" w:cstheme="minorHAnsi"/>
          <w:sz w:val="23"/>
          <w:szCs w:val="23"/>
        </w:rPr>
      </w:pPr>
      <w:r w:rsidRPr="0073279F">
        <w:rPr>
          <w:rFonts w:asciiTheme="minorHAnsi" w:eastAsia="Calibri" w:hAnsiTheme="minorHAnsi" w:cstheme="minorHAnsi"/>
          <w:b/>
          <w:sz w:val="23"/>
          <w:szCs w:val="23"/>
        </w:rPr>
        <w:lastRenderedPageBreak/>
        <w:t>Show empathy</w:t>
      </w:r>
      <w:r w:rsidRPr="0073279F">
        <w:rPr>
          <w:rFonts w:asciiTheme="minorHAnsi" w:eastAsia="Calibri" w:hAnsiTheme="minorHAnsi" w:cstheme="minorHAnsi"/>
          <w:sz w:val="23"/>
          <w:szCs w:val="23"/>
        </w:rPr>
        <w:t xml:space="preserve"> and affirm feelings, ensure the person speaking up feels they are being listened to and supported</w:t>
      </w:r>
    </w:p>
    <w:p w14:paraId="2EC75A7C" w14:textId="1A43EC9D" w:rsidR="00446593" w:rsidRPr="0073279F" w:rsidRDefault="00446593" w:rsidP="00F23293">
      <w:pPr>
        <w:numPr>
          <w:ilvl w:val="0"/>
          <w:numId w:val="29"/>
        </w:numPr>
        <w:spacing w:line="254" w:lineRule="auto"/>
        <w:rPr>
          <w:rFonts w:asciiTheme="minorHAnsi" w:eastAsia="Calibri" w:hAnsiTheme="minorHAnsi" w:cstheme="minorHAnsi"/>
          <w:sz w:val="23"/>
          <w:szCs w:val="23"/>
        </w:rPr>
      </w:pPr>
      <w:r w:rsidRPr="0073279F">
        <w:rPr>
          <w:rFonts w:asciiTheme="minorHAnsi" w:eastAsia="Calibri" w:hAnsiTheme="minorHAnsi" w:cstheme="minorHAnsi"/>
          <w:b/>
          <w:sz w:val="23"/>
          <w:szCs w:val="23"/>
        </w:rPr>
        <w:t xml:space="preserve">Re-assure </w:t>
      </w:r>
      <w:r w:rsidRPr="0073279F">
        <w:rPr>
          <w:rFonts w:asciiTheme="minorHAnsi" w:eastAsia="Calibri" w:hAnsiTheme="minorHAnsi" w:cstheme="minorHAnsi"/>
          <w:sz w:val="23"/>
          <w:szCs w:val="23"/>
        </w:rPr>
        <w:t>that they are being courageous in ‘telling’</w:t>
      </w:r>
    </w:p>
    <w:p w14:paraId="30E72349" w14:textId="3AD91409" w:rsidR="00446593" w:rsidRPr="0073279F" w:rsidRDefault="00446593" w:rsidP="00F23293">
      <w:pPr>
        <w:numPr>
          <w:ilvl w:val="0"/>
          <w:numId w:val="29"/>
        </w:numPr>
        <w:spacing w:line="256" w:lineRule="auto"/>
        <w:contextualSpacing/>
        <w:rPr>
          <w:rFonts w:asciiTheme="minorHAnsi" w:eastAsia="Calibri" w:hAnsiTheme="minorHAnsi" w:cstheme="minorHAnsi"/>
          <w:sz w:val="23"/>
          <w:szCs w:val="23"/>
        </w:rPr>
      </w:pPr>
      <w:r w:rsidRPr="0073279F">
        <w:rPr>
          <w:rFonts w:asciiTheme="minorHAnsi" w:eastAsia="Calibri" w:hAnsiTheme="minorHAnsi" w:cstheme="minorHAnsi"/>
          <w:b/>
          <w:bCs/>
          <w:sz w:val="23"/>
          <w:szCs w:val="23"/>
        </w:rPr>
        <w:t>Treat the allegation/concern seriously</w:t>
      </w:r>
      <w:r w:rsidRPr="0073279F">
        <w:rPr>
          <w:rFonts w:asciiTheme="minorHAnsi" w:eastAsia="Calibri" w:hAnsiTheme="minorHAnsi" w:cstheme="minorHAnsi"/>
          <w:sz w:val="23"/>
          <w:szCs w:val="23"/>
        </w:rPr>
        <w:t xml:space="preserve"> and share the information with your Coordinator/Safeguarding</w:t>
      </w:r>
      <w:r w:rsidR="00583C96" w:rsidRPr="0073279F">
        <w:rPr>
          <w:rFonts w:asciiTheme="minorHAnsi" w:eastAsia="Calibri" w:hAnsiTheme="minorHAnsi" w:cstheme="minorHAnsi"/>
          <w:sz w:val="23"/>
          <w:szCs w:val="23"/>
        </w:rPr>
        <w:t>/Protection</w:t>
      </w:r>
      <w:r w:rsidRPr="0073279F">
        <w:rPr>
          <w:rFonts w:asciiTheme="minorHAnsi" w:eastAsia="Calibri" w:hAnsiTheme="minorHAnsi" w:cstheme="minorHAnsi"/>
          <w:sz w:val="23"/>
          <w:szCs w:val="23"/>
        </w:rPr>
        <w:t xml:space="preserve"> Lead as soon as possible</w:t>
      </w:r>
    </w:p>
    <w:p w14:paraId="2E417200" w14:textId="34E25E4F" w:rsidR="00446593" w:rsidRPr="0073279F" w:rsidRDefault="00446593" w:rsidP="00F23293">
      <w:pPr>
        <w:numPr>
          <w:ilvl w:val="0"/>
          <w:numId w:val="29"/>
        </w:numPr>
        <w:spacing w:line="254" w:lineRule="auto"/>
        <w:rPr>
          <w:rFonts w:asciiTheme="minorHAnsi" w:eastAsia="Calibri" w:hAnsiTheme="minorHAnsi" w:cstheme="minorHAnsi"/>
          <w:sz w:val="23"/>
          <w:szCs w:val="23"/>
        </w:rPr>
      </w:pPr>
      <w:r w:rsidRPr="0073279F">
        <w:rPr>
          <w:rFonts w:asciiTheme="minorHAnsi" w:eastAsia="Calibri" w:hAnsiTheme="minorHAnsi" w:cstheme="minorHAnsi"/>
          <w:b/>
          <w:sz w:val="23"/>
          <w:szCs w:val="23"/>
        </w:rPr>
        <w:t>Do not make value judgements</w:t>
      </w:r>
      <w:r w:rsidRPr="0073279F">
        <w:rPr>
          <w:rFonts w:asciiTheme="minorHAnsi" w:eastAsia="Calibri" w:hAnsiTheme="minorHAnsi" w:cstheme="minorHAnsi"/>
          <w:sz w:val="23"/>
          <w:szCs w:val="23"/>
        </w:rPr>
        <w:t xml:space="preserve"> about an alleged abuser/s and what has taken place</w:t>
      </w:r>
    </w:p>
    <w:p w14:paraId="1FBF329C" w14:textId="6B48C9A6" w:rsidR="00446593" w:rsidRPr="0073279F" w:rsidRDefault="00446593" w:rsidP="00F23293">
      <w:pPr>
        <w:numPr>
          <w:ilvl w:val="0"/>
          <w:numId w:val="29"/>
        </w:numPr>
        <w:spacing w:line="254" w:lineRule="auto"/>
        <w:rPr>
          <w:rFonts w:asciiTheme="minorHAnsi" w:eastAsia="Calibri" w:hAnsiTheme="minorHAnsi" w:cstheme="minorHAnsi"/>
          <w:sz w:val="23"/>
          <w:szCs w:val="23"/>
        </w:rPr>
      </w:pPr>
      <w:r w:rsidRPr="0073279F">
        <w:rPr>
          <w:rFonts w:asciiTheme="minorHAnsi" w:eastAsia="Calibri" w:hAnsiTheme="minorHAnsi" w:cstheme="minorHAnsi"/>
          <w:b/>
          <w:sz w:val="23"/>
          <w:szCs w:val="23"/>
        </w:rPr>
        <w:t xml:space="preserve">Explain that information will be passed on </w:t>
      </w:r>
      <w:r w:rsidRPr="0073279F">
        <w:rPr>
          <w:rFonts w:asciiTheme="minorHAnsi" w:eastAsia="Calibri" w:hAnsiTheme="minorHAnsi" w:cstheme="minorHAnsi"/>
          <w:sz w:val="23"/>
          <w:szCs w:val="23"/>
        </w:rPr>
        <w:t xml:space="preserve">to another member of staff and explain that this is important to keep </w:t>
      </w:r>
      <w:r w:rsidR="001C3784" w:rsidRPr="0073279F">
        <w:rPr>
          <w:rFonts w:asciiTheme="minorHAnsi" w:eastAsia="Calibri" w:hAnsiTheme="minorHAnsi" w:cstheme="minorHAnsi"/>
          <w:sz w:val="23"/>
          <w:szCs w:val="23"/>
        </w:rPr>
        <w:t>everyone</w:t>
      </w:r>
      <w:r w:rsidRPr="0073279F">
        <w:rPr>
          <w:rFonts w:asciiTheme="minorHAnsi" w:eastAsia="Calibri" w:hAnsiTheme="minorHAnsi" w:cstheme="minorHAnsi"/>
          <w:sz w:val="23"/>
          <w:szCs w:val="23"/>
        </w:rPr>
        <w:t xml:space="preserve"> safe</w:t>
      </w:r>
    </w:p>
    <w:p w14:paraId="05053E87" w14:textId="040FBC2F" w:rsidR="00446593" w:rsidRPr="0073279F" w:rsidRDefault="00446593" w:rsidP="00F23293">
      <w:pPr>
        <w:numPr>
          <w:ilvl w:val="0"/>
          <w:numId w:val="29"/>
        </w:numPr>
        <w:spacing w:line="256" w:lineRule="auto"/>
        <w:contextualSpacing/>
        <w:rPr>
          <w:rFonts w:asciiTheme="minorHAnsi" w:eastAsia="Calibri" w:hAnsiTheme="minorHAnsi" w:cstheme="minorHAnsi"/>
          <w:sz w:val="23"/>
          <w:szCs w:val="23"/>
        </w:rPr>
      </w:pPr>
      <w:r w:rsidRPr="0073279F">
        <w:rPr>
          <w:rFonts w:asciiTheme="minorHAnsi" w:eastAsia="Calibri" w:hAnsiTheme="minorHAnsi" w:cstheme="minorHAnsi"/>
          <w:b/>
          <w:sz w:val="23"/>
          <w:szCs w:val="23"/>
        </w:rPr>
        <w:t>Other than with the relevant professionals, do not share information about the concern of harm and abuse to anyone other than the person who made the disclosure</w:t>
      </w:r>
      <w:r w:rsidRPr="0073279F">
        <w:rPr>
          <w:rFonts w:asciiTheme="minorHAnsi" w:eastAsia="Calibri" w:hAnsiTheme="minorHAnsi" w:cstheme="minorHAnsi"/>
          <w:sz w:val="23"/>
          <w:szCs w:val="23"/>
        </w:rPr>
        <w:t>. E.g. i</w:t>
      </w:r>
      <w:r w:rsidR="001C3784" w:rsidRPr="0073279F">
        <w:rPr>
          <w:rFonts w:asciiTheme="minorHAnsi" w:eastAsia="Calibri" w:hAnsiTheme="minorHAnsi" w:cstheme="minorHAnsi"/>
          <w:sz w:val="23"/>
          <w:szCs w:val="23"/>
        </w:rPr>
        <w:t xml:space="preserve">f one parent </w:t>
      </w:r>
      <w:r w:rsidRPr="0073279F">
        <w:rPr>
          <w:rFonts w:asciiTheme="minorHAnsi" w:eastAsia="Calibri" w:hAnsiTheme="minorHAnsi" w:cstheme="minorHAnsi"/>
          <w:sz w:val="23"/>
          <w:szCs w:val="23"/>
        </w:rPr>
        <w:t xml:space="preserve">made the disclosure do not discuss it with the </w:t>
      </w:r>
      <w:r w:rsidR="001C3784" w:rsidRPr="0073279F">
        <w:rPr>
          <w:rFonts w:asciiTheme="minorHAnsi" w:eastAsia="Calibri" w:hAnsiTheme="minorHAnsi" w:cstheme="minorHAnsi"/>
          <w:sz w:val="23"/>
          <w:szCs w:val="23"/>
        </w:rPr>
        <w:t xml:space="preserve">other </w:t>
      </w:r>
      <w:r w:rsidRPr="0073279F">
        <w:rPr>
          <w:rFonts w:asciiTheme="minorHAnsi" w:eastAsia="Calibri" w:hAnsiTheme="minorHAnsi" w:cstheme="minorHAnsi"/>
          <w:sz w:val="23"/>
          <w:szCs w:val="23"/>
        </w:rPr>
        <w:t>paren</w:t>
      </w:r>
      <w:r w:rsidR="001C3784" w:rsidRPr="0073279F">
        <w:rPr>
          <w:rFonts w:asciiTheme="minorHAnsi" w:eastAsia="Calibri" w:hAnsiTheme="minorHAnsi" w:cstheme="minorHAnsi"/>
          <w:sz w:val="23"/>
          <w:szCs w:val="23"/>
        </w:rPr>
        <w:t>t</w:t>
      </w:r>
    </w:p>
    <w:p w14:paraId="353C68D5" w14:textId="6AB31929" w:rsidR="00446593" w:rsidRPr="0073279F" w:rsidRDefault="00446593" w:rsidP="00F23293">
      <w:pPr>
        <w:numPr>
          <w:ilvl w:val="0"/>
          <w:numId w:val="29"/>
        </w:numPr>
        <w:spacing w:line="254" w:lineRule="auto"/>
        <w:rPr>
          <w:rFonts w:asciiTheme="minorHAnsi" w:eastAsia="Calibri" w:hAnsiTheme="minorHAnsi" w:cstheme="minorHAnsi"/>
          <w:sz w:val="23"/>
          <w:szCs w:val="23"/>
        </w:rPr>
      </w:pPr>
      <w:r w:rsidRPr="0073279F">
        <w:rPr>
          <w:rFonts w:asciiTheme="minorHAnsi" w:eastAsia="Calibri" w:hAnsiTheme="minorHAnsi" w:cstheme="minorHAnsi"/>
          <w:b/>
          <w:bCs/>
          <w:sz w:val="23"/>
          <w:szCs w:val="23"/>
        </w:rPr>
        <w:t xml:space="preserve">Write down </w:t>
      </w:r>
      <w:r w:rsidRPr="0073279F">
        <w:rPr>
          <w:rFonts w:asciiTheme="minorHAnsi" w:eastAsia="Calibri" w:hAnsiTheme="minorHAnsi" w:cstheme="minorHAnsi"/>
          <w:sz w:val="23"/>
          <w:szCs w:val="23"/>
        </w:rPr>
        <w:t>exactly what you have been told or seen using the local Home-Start's record keeping tools.  Always try to use the exact language used by the person who made the disclosure.  If the concern came to light through other sources (e.g. through a child’s artwork), include any original material available</w:t>
      </w:r>
    </w:p>
    <w:p w14:paraId="698E7829" w14:textId="6B079742" w:rsidR="00446593" w:rsidRPr="0073279F" w:rsidRDefault="00446593" w:rsidP="00F23293">
      <w:pPr>
        <w:numPr>
          <w:ilvl w:val="0"/>
          <w:numId w:val="29"/>
        </w:numPr>
        <w:spacing w:line="254" w:lineRule="auto"/>
        <w:rPr>
          <w:rFonts w:asciiTheme="minorHAnsi" w:eastAsia="Calibri" w:hAnsiTheme="minorHAnsi" w:cstheme="minorHAnsi"/>
          <w:sz w:val="23"/>
          <w:szCs w:val="23"/>
        </w:rPr>
      </w:pPr>
      <w:r w:rsidRPr="0073279F">
        <w:rPr>
          <w:rFonts w:asciiTheme="minorHAnsi" w:eastAsia="Calibri" w:hAnsiTheme="minorHAnsi" w:cstheme="minorHAnsi"/>
          <w:b/>
          <w:sz w:val="23"/>
          <w:szCs w:val="23"/>
        </w:rPr>
        <w:t xml:space="preserve">Remember that </w:t>
      </w:r>
      <w:r w:rsidR="007D2FA1" w:rsidRPr="0073279F">
        <w:rPr>
          <w:rFonts w:asciiTheme="minorHAnsi" w:eastAsia="Calibri" w:hAnsiTheme="minorHAnsi" w:cstheme="minorHAnsi"/>
          <w:b/>
          <w:sz w:val="23"/>
          <w:szCs w:val="23"/>
        </w:rPr>
        <w:t xml:space="preserve">a </w:t>
      </w:r>
      <w:r w:rsidRPr="0073279F">
        <w:rPr>
          <w:rFonts w:asciiTheme="minorHAnsi" w:eastAsia="Calibri" w:hAnsiTheme="minorHAnsi" w:cstheme="minorHAnsi"/>
          <w:b/>
          <w:sz w:val="23"/>
          <w:szCs w:val="23"/>
        </w:rPr>
        <w:t xml:space="preserve">child’s welfare is paramount </w:t>
      </w:r>
      <w:r w:rsidRPr="0073279F">
        <w:rPr>
          <w:rFonts w:asciiTheme="minorHAnsi" w:eastAsia="Calibri" w:hAnsiTheme="minorHAnsi" w:cstheme="minorHAnsi"/>
          <w:sz w:val="23"/>
          <w:szCs w:val="23"/>
        </w:rPr>
        <w:t xml:space="preserve">and ‘trumps’ confidentiality and the wishes of parents/carers, even where </w:t>
      </w:r>
      <w:r w:rsidR="004A11FA" w:rsidRPr="0073279F">
        <w:rPr>
          <w:rFonts w:asciiTheme="minorHAnsi" w:eastAsia="Calibri" w:hAnsiTheme="minorHAnsi" w:cstheme="minorHAnsi"/>
          <w:sz w:val="23"/>
          <w:szCs w:val="23"/>
        </w:rPr>
        <w:t>the concern is about adult abuse</w:t>
      </w:r>
    </w:p>
    <w:p w14:paraId="19A4B35C" w14:textId="5D1FBF0C" w:rsidR="00446593" w:rsidRPr="0073279F" w:rsidRDefault="00446593" w:rsidP="00F23293">
      <w:pPr>
        <w:numPr>
          <w:ilvl w:val="0"/>
          <w:numId w:val="29"/>
        </w:numPr>
        <w:spacing w:line="254" w:lineRule="auto"/>
        <w:rPr>
          <w:rFonts w:asciiTheme="minorHAnsi" w:eastAsia="Calibri" w:hAnsiTheme="minorHAnsi" w:cstheme="minorHAnsi"/>
          <w:b/>
          <w:sz w:val="23"/>
          <w:szCs w:val="23"/>
        </w:rPr>
      </w:pPr>
      <w:r w:rsidRPr="0073279F">
        <w:rPr>
          <w:rFonts w:asciiTheme="minorHAnsi" w:eastAsia="Calibri" w:hAnsiTheme="minorHAnsi" w:cstheme="minorHAnsi"/>
          <w:b/>
          <w:sz w:val="23"/>
          <w:szCs w:val="23"/>
        </w:rPr>
        <w:t>If the person who makes the disclosure decides to ‘withdraw’</w:t>
      </w:r>
      <w:r w:rsidRPr="0073279F">
        <w:rPr>
          <w:rFonts w:asciiTheme="minorHAnsi" w:eastAsia="Calibri" w:hAnsiTheme="minorHAnsi" w:cstheme="minorHAnsi"/>
          <w:sz w:val="23"/>
          <w:szCs w:val="23"/>
        </w:rPr>
        <w:t xml:space="preserve"> at this point, they should be reassured they can have further discussions about it at any point in the future and they should also be given alternative sources of support </w:t>
      </w:r>
      <w:r w:rsidR="002C5712" w:rsidRPr="0073279F">
        <w:rPr>
          <w:rFonts w:asciiTheme="minorHAnsi" w:eastAsia="Calibri" w:hAnsiTheme="minorHAnsi" w:cstheme="minorHAnsi"/>
          <w:sz w:val="23"/>
          <w:szCs w:val="23"/>
        </w:rPr>
        <w:t>(e.g. local domestic abuse services)</w:t>
      </w:r>
      <w:r w:rsidRPr="0073279F">
        <w:rPr>
          <w:rFonts w:asciiTheme="minorHAnsi" w:eastAsia="Calibri" w:hAnsiTheme="minorHAnsi" w:cstheme="minorHAnsi"/>
          <w:sz w:val="23"/>
          <w:szCs w:val="23"/>
        </w:rPr>
        <w:t>. However, they must also be told that what they have disclosed will be passed on</w:t>
      </w:r>
      <w:r w:rsidR="002C5712" w:rsidRPr="0073279F">
        <w:rPr>
          <w:rFonts w:asciiTheme="minorHAnsi" w:eastAsia="Calibri" w:hAnsiTheme="minorHAnsi" w:cstheme="minorHAnsi"/>
          <w:sz w:val="23"/>
          <w:szCs w:val="23"/>
        </w:rPr>
        <w:t xml:space="preserve"> regardless, and may still need to be shared externally if it is als</w:t>
      </w:r>
      <w:r w:rsidR="0073279F" w:rsidRPr="0073279F">
        <w:rPr>
          <w:rFonts w:asciiTheme="minorHAnsi" w:eastAsia="Calibri" w:hAnsiTheme="minorHAnsi" w:cstheme="minorHAnsi"/>
          <w:sz w:val="23"/>
          <w:szCs w:val="23"/>
        </w:rPr>
        <w:t>o involves</w:t>
      </w:r>
      <w:r w:rsidR="002C5712" w:rsidRPr="0073279F">
        <w:rPr>
          <w:rFonts w:asciiTheme="minorHAnsi" w:eastAsia="Calibri" w:hAnsiTheme="minorHAnsi" w:cstheme="minorHAnsi"/>
          <w:sz w:val="23"/>
          <w:szCs w:val="23"/>
        </w:rPr>
        <w:t xml:space="preserve"> a </w:t>
      </w:r>
      <w:r w:rsidR="002C5712" w:rsidRPr="0073279F">
        <w:rPr>
          <w:rFonts w:asciiTheme="minorHAnsi" w:eastAsia="Calibri" w:hAnsiTheme="minorHAnsi" w:cstheme="minorHAnsi"/>
          <w:b/>
          <w:sz w:val="23"/>
          <w:szCs w:val="23"/>
        </w:rPr>
        <w:t>child safeguarding</w:t>
      </w:r>
      <w:r w:rsidR="00F90667" w:rsidRPr="0073279F">
        <w:rPr>
          <w:rFonts w:asciiTheme="minorHAnsi" w:eastAsia="Calibri" w:hAnsiTheme="minorHAnsi" w:cstheme="minorHAnsi"/>
          <w:b/>
          <w:sz w:val="23"/>
          <w:szCs w:val="23"/>
        </w:rPr>
        <w:t>/protection issue</w:t>
      </w:r>
    </w:p>
    <w:p w14:paraId="5E818A91" w14:textId="77777777" w:rsidR="00446593" w:rsidRPr="0073279F" w:rsidRDefault="00446593" w:rsidP="00F23293">
      <w:pPr>
        <w:numPr>
          <w:ilvl w:val="0"/>
          <w:numId w:val="29"/>
        </w:numPr>
        <w:spacing w:line="254" w:lineRule="auto"/>
        <w:rPr>
          <w:rFonts w:asciiTheme="minorHAnsi" w:eastAsia="Calibri" w:hAnsiTheme="minorHAnsi" w:cstheme="minorHAnsi"/>
          <w:b/>
          <w:bCs/>
          <w:sz w:val="23"/>
          <w:szCs w:val="23"/>
        </w:rPr>
      </w:pPr>
      <w:r w:rsidRPr="0073279F">
        <w:rPr>
          <w:rFonts w:asciiTheme="minorHAnsi" w:eastAsia="Calibri" w:hAnsiTheme="minorHAnsi" w:cstheme="minorHAnsi"/>
          <w:b/>
          <w:bCs/>
          <w:sz w:val="23"/>
          <w:szCs w:val="23"/>
        </w:rPr>
        <w:t xml:space="preserve">Ask for support.  </w:t>
      </w:r>
      <w:r w:rsidRPr="0073279F">
        <w:rPr>
          <w:rFonts w:asciiTheme="minorHAnsi" w:eastAsia="Calibri" w:hAnsiTheme="minorHAnsi" w:cstheme="minorHAnsi"/>
          <w:sz w:val="23"/>
          <w:szCs w:val="23"/>
        </w:rPr>
        <w:t>It is recognised that dealing with concerns about harm and abuse can be stressful or upsetting for everyone, and so receiving appropriate support is essential.</w:t>
      </w:r>
    </w:p>
    <w:p w14:paraId="4FCE0D78" w14:textId="77777777" w:rsidR="00704C37" w:rsidRPr="0073279F" w:rsidRDefault="00704C37" w:rsidP="00EC5284">
      <w:pPr>
        <w:rPr>
          <w:rFonts w:asciiTheme="minorHAnsi" w:eastAsia="Calibri" w:hAnsiTheme="minorHAnsi" w:cstheme="minorHAnsi"/>
          <w:color w:val="ED7D31" w:themeColor="accent2"/>
          <w:sz w:val="23"/>
          <w:szCs w:val="23"/>
        </w:rPr>
      </w:pPr>
    </w:p>
    <w:p w14:paraId="333968BB" w14:textId="395E7D40" w:rsidR="001E61AE" w:rsidRPr="0073279F" w:rsidRDefault="001E61AE" w:rsidP="001E61AE">
      <w:pPr>
        <w:rPr>
          <w:rFonts w:asciiTheme="minorHAnsi" w:eastAsia="Calibri" w:hAnsiTheme="minorHAnsi" w:cstheme="minorHAnsi"/>
          <w:sz w:val="23"/>
          <w:szCs w:val="23"/>
          <w:u w:val="single"/>
        </w:rPr>
      </w:pPr>
      <w:r w:rsidRPr="0073279F">
        <w:rPr>
          <w:rFonts w:asciiTheme="minorHAnsi" w:eastAsia="Calibri" w:hAnsiTheme="minorHAnsi" w:cstheme="minorHAnsi"/>
          <w:sz w:val="23"/>
          <w:szCs w:val="23"/>
          <w:u w:val="single"/>
        </w:rPr>
        <w:t>Referring (making a ‘safeguarding referral’)</w:t>
      </w:r>
    </w:p>
    <w:p w14:paraId="3C739DA8" w14:textId="379E18AF" w:rsidR="001E61AE" w:rsidRPr="0073279F" w:rsidRDefault="001E61AE" w:rsidP="001E61AE">
      <w:pPr>
        <w:rPr>
          <w:rFonts w:asciiTheme="minorHAnsi" w:eastAsia="Calibri" w:hAnsiTheme="minorHAnsi" w:cstheme="minorHAnsi"/>
          <w:sz w:val="23"/>
          <w:szCs w:val="23"/>
        </w:rPr>
      </w:pPr>
      <w:r w:rsidRPr="0073279F">
        <w:rPr>
          <w:rFonts w:asciiTheme="minorHAnsi" w:eastAsia="Calibri" w:hAnsiTheme="minorHAnsi" w:cstheme="minorHAnsi"/>
          <w:sz w:val="23"/>
          <w:szCs w:val="23"/>
        </w:rPr>
        <w:t>As above, any concern about harm or abuse to a</w:t>
      </w:r>
      <w:r w:rsidR="00BC40EC" w:rsidRPr="0073279F">
        <w:rPr>
          <w:rFonts w:asciiTheme="minorHAnsi" w:eastAsia="Calibri" w:hAnsiTheme="minorHAnsi" w:cstheme="minorHAnsi"/>
          <w:sz w:val="23"/>
          <w:szCs w:val="23"/>
        </w:rPr>
        <w:t xml:space="preserve">n adult </w:t>
      </w:r>
      <w:r w:rsidRPr="0073279F">
        <w:rPr>
          <w:rFonts w:asciiTheme="minorHAnsi" w:eastAsia="Calibri" w:hAnsiTheme="minorHAnsi" w:cstheme="minorHAnsi"/>
          <w:sz w:val="23"/>
          <w:szCs w:val="23"/>
        </w:rPr>
        <w:t>must be shared as soon as possible with the Coordinator and/or Safeguarding/</w:t>
      </w:r>
      <w:r w:rsidR="00BC40EC" w:rsidRPr="0073279F">
        <w:rPr>
          <w:rFonts w:asciiTheme="minorHAnsi" w:eastAsia="Calibri" w:hAnsiTheme="minorHAnsi" w:cstheme="minorHAnsi"/>
          <w:sz w:val="23"/>
          <w:szCs w:val="23"/>
        </w:rPr>
        <w:t xml:space="preserve"> </w:t>
      </w:r>
      <w:r w:rsidRPr="0073279F">
        <w:rPr>
          <w:rFonts w:asciiTheme="minorHAnsi" w:eastAsia="Calibri" w:hAnsiTheme="minorHAnsi" w:cstheme="minorHAnsi"/>
          <w:sz w:val="23"/>
          <w:szCs w:val="23"/>
        </w:rPr>
        <w:t xml:space="preserve">Protection Lead. The nature of the concern will be assessed, and a decision made as to the most appropriate course of action. </w:t>
      </w:r>
    </w:p>
    <w:p w14:paraId="3A741A10" w14:textId="77777777" w:rsidR="001E61AE" w:rsidRPr="0073279F" w:rsidRDefault="001E61AE" w:rsidP="001E61AE">
      <w:pPr>
        <w:rPr>
          <w:rFonts w:asciiTheme="minorHAnsi" w:eastAsia="Calibri" w:hAnsiTheme="minorHAnsi" w:cstheme="minorHAnsi"/>
          <w:sz w:val="23"/>
          <w:szCs w:val="23"/>
        </w:rPr>
      </w:pPr>
    </w:p>
    <w:p w14:paraId="13189E19" w14:textId="224EE899" w:rsidR="001E61AE" w:rsidRPr="0073279F" w:rsidRDefault="00FD41AC" w:rsidP="001E61AE">
      <w:p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Where the adult concerned is an ‘adult at risk’ (see above definition) </w:t>
      </w:r>
      <w:r w:rsidR="00F64145" w:rsidRPr="0073279F">
        <w:rPr>
          <w:rFonts w:asciiTheme="minorHAnsi" w:eastAsia="Calibri" w:hAnsiTheme="minorHAnsi" w:cstheme="minorHAnsi"/>
          <w:sz w:val="23"/>
          <w:szCs w:val="23"/>
        </w:rPr>
        <w:t xml:space="preserve">a safeguarding/adult protection referral may need making to the local authority (or if the adult already has an allocated social worker, </w:t>
      </w:r>
      <w:r w:rsidR="001E32C2" w:rsidRPr="0073279F">
        <w:rPr>
          <w:rFonts w:asciiTheme="minorHAnsi" w:eastAsia="Calibri" w:hAnsiTheme="minorHAnsi" w:cstheme="minorHAnsi"/>
          <w:sz w:val="23"/>
          <w:szCs w:val="23"/>
        </w:rPr>
        <w:t>that social worker should be informed) as per the local authorit</w:t>
      </w:r>
      <w:r w:rsidR="00F84391">
        <w:rPr>
          <w:rFonts w:asciiTheme="minorHAnsi" w:eastAsia="Calibri" w:hAnsiTheme="minorHAnsi" w:cstheme="minorHAnsi"/>
          <w:sz w:val="23"/>
          <w:szCs w:val="23"/>
        </w:rPr>
        <w:t>y’s</w:t>
      </w:r>
      <w:r w:rsidR="001E32C2" w:rsidRPr="0073279F">
        <w:rPr>
          <w:rFonts w:asciiTheme="minorHAnsi" w:eastAsia="Calibri" w:hAnsiTheme="minorHAnsi" w:cstheme="minorHAnsi"/>
          <w:sz w:val="23"/>
          <w:szCs w:val="23"/>
        </w:rPr>
        <w:t xml:space="preserve"> reporting procedures. </w:t>
      </w:r>
      <w:r w:rsidR="001E61AE" w:rsidRPr="0073279F">
        <w:rPr>
          <w:rFonts w:asciiTheme="minorHAnsi" w:eastAsia="Calibri" w:hAnsiTheme="minorHAnsi" w:cstheme="minorHAnsi"/>
          <w:sz w:val="23"/>
          <w:szCs w:val="23"/>
        </w:rPr>
        <w:t xml:space="preserve">This should be done as soon as possible, and always within 24 hours of the information being received, unless there is a specific reason why this is not possible (and where this is the case, this must be documented). </w:t>
      </w:r>
    </w:p>
    <w:p w14:paraId="096818D0" w14:textId="77777777" w:rsidR="001E32C2" w:rsidRPr="0073279F" w:rsidRDefault="001E32C2" w:rsidP="001E61AE">
      <w:pPr>
        <w:rPr>
          <w:rFonts w:asciiTheme="minorHAnsi" w:eastAsia="Calibri" w:hAnsiTheme="minorHAnsi" w:cstheme="minorHAnsi"/>
          <w:sz w:val="23"/>
          <w:szCs w:val="23"/>
        </w:rPr>
      </w:pPr>
    </w:p>
    <w:p w14:paraId="3275E718" w14:textId="77777777" w:rsidR="001E61AE" w:rsidRPr="0073279F" w:rsidRDefault="001E61AE" w:rsidP="001E61AE">
      <w:pPr>
        <w:rPr>
          <w:rFonts w:asciiTheme="minorHAnsi" w:eastAsia="Calibri" w:hAnsiTheme="minorHAnsi" w:cstheme="minorHAnsi"/>
          <w:sz w:val="23"/>
          <w:szCs w:val="23"/>
        </w:rPr>
      </w:pPr>
      <w:r w:rsidRPr="0073279F">
        <w:rPr>
          <w:rFonts w:asciiTheme="minorHAnsi" w:eastAsia="Calibri" w:hAnsiTheme="minorHAnsi" w:cstheme="minorHAnsi"/>
          <w:sz w:val="23"/>
          <w:szCs w:val="23"/>
        </w:rPr>
        <w:t>It is best practice to make safeguarding referrals with the knowledge, consent and participation of the person who has made the disclosure. However, people may refuse consent or be resistant to the sharing of Safeguarding information for many reasons, including:</w:t>
      </w:r>
    </w:p>
    <w:p w14:paraId="702F5E87" w14:textId="25F11A5C" w:rsidR="001E61AE" w:rsidRPr="0073279F" w:rsidRDefault="001E61AE" w:rsidP="00F23293">
      <w:pPr>
        <w:numPr>
          <w:ilvl w:val="0"/>
          <w:numId w:val="30"/>
        </w:numPr>
        <w:rPr>
          <w:rFonts w:asciiTheme="minorHAnsi" w:eastAsia="Calibri" w:hAnsiTheme="minorHAnsi" w:cstheme="minorHAnsi"/>
          <w:sz w:val="23"/>
          <w:szCs w:val="23"/>
        </w:rPr>
      </w:pPr>
      <w:r w:rsidRPr="0073279F">
        <w:rPr>
          <w:rFonts w:asciiTheme="minorHAnsi" w:eastAsia="Calibri" w:hAnsiTheme="minorHAnsi" w:cstheme="minorHAnsi"/>
          <w:sz w:val="23"/>
          <w:szCs w:val="23"/>
        </w:rPr>
        <w:t>Fear or mistrust of social services or other agencies</w:t>
      </w:r>
    </w:p>
    <w:p w14:paraId="644A66F0" w14:textId="2D8CFD96" w:rsidR="001E61AE" w:rsidRPr="0073279F" w:rsidRDefault="001E61AE" w:rsidP="00F23293">
      <w:pPr>
        <w:numPr>
          <w:ilvl w:val="0"/>
          <w:numId w:val="30"/>
        </w:numPr>
        <w:rPr>
          <w:rFonts w:asciiTheme="minorHAnsi" w:eastAsia="Calibri" w:hAnsiTheme="minorHAnsi" w:cstheme="minorHAnsi"/>
          <w:sz w:val="23"/>
          <w:szCs w:val="23"/>
        </w:rPr>
      </w:pPr>
      <w:r w:rsidRPr="0073279F">
        <w:rPr>
          <w:rFonts w:asciiTheme="minorHAnsi" w:eastAsia="Calibri" w:hAnsiTheme="minorHAnsi" w:cstheme="minorHAnsi"/>
          <w:sz w:val="23"/>
          <w:szCs w:val="23"/>
        </w:rPr>
        <w:t>Fear of losing control</w:t>
      </w:r>
    </w:p>
    <w:p w14:paraId="155BF5CF" w14:textId="14E925E2" w:rsidR="001E61AE" w:rsidRPr="0073279F" w:rsidRDefault="001E61AE" w:rsidP="00F23293">
      <w:pPr>
        <w:numPr>
          <w:ilvl w:val="0"/>
          <w:numId w:val="30"/>
        </w:numPr>
        <w:rPr>
          <w:rFonts w:asciiTheme="minorHAnsi" w:eastAsia="Calibri" w:hAnsiTheme="minorHAnsi" w:cstheme="minorHAnsi"/>
          <w:sz w:val="23"/>
          <w:szCs w:val="23"/>
        </w:rPr>
      </w:pPr>
      <w:r w:rsidRPr="0073279F">
        <w:rPr>
          <w:rFonts w:asciiTheme="minorHAnsi" w:eastAsia="Calibri" w:hAnsiTheme="minorHAnsi" w:cstheme="minorHAnsi"/>
          <w:sz w:val="23"/>
          <w:szCs w:val="23"/>
        </w:rPr>
        <w:t>Fear of the abuser (if relevant) and of reprisals</w:t>
      </w:r>
    </w:p>
    <w:p w14:paraId="03F1B9E7" w14:textId="77777777" w:rsidR="001E61AE" w:rsidRPr="0073279F" w:rsidRDefault="001E61AE" w:rsidP="00F23293">
      <w:pPr>
        <w:numPr>
          <w:ilvl w:val="0"/>
          <w:numId w:val="30"/>
        </w:numPr>
        <w:rPr>
          <w:rFonts w:asciiTheme="minorHAnsi" w:eastAsia="Calibri" w:hAnsiTheme="minorHAnsi" w:cstheme="minorHAnsi"/>
          <w:sz w:val="23"/>
          <w:szCs w:val="23"/>
        </w:rPr>
      </w:pPr>
      <w:r w:rsidRPr="0073279F">
        <w:rPr>
          <w:rFonts w:asciiTheme="minorHAnsi" w:eastAsia="Calibri" w:hAnsiTheme="minorHAnsi" w:cstheme="minorHAnsi"/>
          <w:sz w:val="23"/>
          <w:szCs w:val="23"/>
        </w:rPr>
        <w:t>Fear of their ability to parent being questioned (if relevant).</w:t>
      </w:r>
    </w:p>
    <w:p w14:paraId="6B759321" w14:textId="77777777" w:rsidR="001E61AE" w:rsidRPr="0073279F" w:rsidRDefault="001E61AE" w:rsidP="001E61AE">
      <w:pPr>
        <w:rPr>
          <w:rFonts w:asciiTheme="minorHAnsi" w:eastAsia="Calibri" w:hAnsiTheme="minorHAnsi" w:cstheme="minorHAnsi"/>
          <w:sz w:val="23"/>
          <w:szCs w:val="23"/>
        </w:rPr>
      </w:pPr>
    </w:p>
    <w:p w14:paraId="61230D4E" w14:textId="3D159D9B" w:rsidR="00ED1CA0" w:rsidRPr="0073279F" w:rsidRDefault="001E61AE" w:rsidP="0037138B">
      <w:pPr>
        <w:rPr>
          <w:rFonts w:asciiTheme="minorHAnsi" w:eastAsia="Calibri" w:hAnsiTheme="minorHAnsi" w:cstheme="minorHAnsi"/>
          <w:sz w:val="23"/>
          <w:szCs w:val="23"/>
        </w:rPr>
      </w:pPr>
      <w:r w:rsidRPr="0073279F">
        <w:rPr>
          <w:rFonts w:asciiTheme="minorHAnsi" w:eastAsia="Calibri" w:hAnsiTheme="minorHAnsi" w:cstheme="minorHAnsi"/>
          <w:sz w:val="23"/>
          <w:szCs w:val="23"/>
        </w:rPr>
        <w:lastRenderedPageBreak/>
        <w:t xml:space="preserve">Reassuring them that the primary reason for sharing the information is for the protection and wellbeing of </w:t>
      </w:r>
      <w:r w:rsidR="00D85ECB" w:rsidRPr="0073279F">
        <w:rPr>
          <w:rFonts w:asciiTheme="minorHAnsi" w:eastAsia="Calibri" w:hAnsiTheme="minorHAnsi" w:cstheme="minorHAnsi"/>
          <w:sz w:val="23"/>
          <w:szCs w:val="23"/>
        </w:rPr>
        <w:t>all concerned</w:t>
      </w:r>
      <w:r w:rsidRPr="0073279F">
        <w:rPr>
          <w:rFonts w:asciiTheme="minorHAnsi" w:eastAsia="Calibri" w:hAnsiTheme="minorHAnsi" w:cstheme="minorHAnsi"/>
          <w:sz w:val="23"/>
          <w:szCs w:val="23"/>
        </w:rPr>
        <w:t xml:space="preserve"> may help alleviate these concerns.  </w:t>
      </w:r>
      <w:r w:rsidR="00A2156B" w:rsidRPr="0073279F">
        <w:rPr>
          <w:rFonts w:asciiTheme="minorHAnsi" w:eastAsia="Calibri" w:hAnsiTheme="minorHAnsi" w:cstheme="minorHAnsi"/>
          <w:sz w:val="23"/>
          <w:szCs w:val="23"/>
        </w:rPr>
        <w:t xml:space="preserve">However, if the adult does not want the information </w:t>
      </w:r>
      <w:r w:rsidR="00324D39" w:rsidRPr="0073279F">
        <w:rPr>
          <w:rFonts w:asciiTheme="minorHAnsi" w:eastAsia="Calibri" w:hAnsiTheme="minorHAnsi" w:cstheme="minorHAnsi"/>
          <w:sz w:val="23"/>
          <w:szCs w:val="23"/>
        </w:rPr>
        <w:t>about them</w:t>
      </w:r>
      <w:r w:rsidR="00ED1CA0" w:rsidRPr="0073279F">
        <w:rPr>
          <w:rFonts w:asciiTheme="minorHAnsi" w:eastAsia="Calibri" w:hAnsiTheme="minorHAnsi" w:cstheme="minorHAnsi"/>
          <w:sz w:val="23"/>
          <w:szCs w:val="23"/>
        </w:rPr>
        <w:t xml:space="preserve"> </w:t>
      </w:r>
      <w:r w:rsidR="00A2156B" w:rsidRPr="0073279F">
        <w:rPr>
          <w:rFonts w:asciiTheme="minorHAnsi" w:eastAsia="Calibri" w:hAnsiTheme="minorHAnsi" w:cstheme="minorHAnsi"/>
          <w:sz w:val="23"/>
          <w:szCs w:val="23"/>
        </w:rPr>
        <w:t>shared/a safeguarding referral to be made,</w:t>
      </w:r>
      <w:r w:rsidR="0037138B" w:rsidRPr="0073279F">
        <w:rPr>
          <w:rFonts w:asciiTheme="minorHAnsi" w:eastAsia="Calibri" w:hAnsiTheme="minorHAnsi" w:cstheme="minorHAnsi"/>
          <w:sz w:val="23"/>
          <w:szCs w:val="23"/>
        </w:rPr>
        <w:t xml:space="preserve"> in England and Scotland</w:t>
      </w:r>
      <w:r w:rsidR="002103FA" w:rsidRPr="0073279F">
        <w:rPr>
          <w:rFonts w:asciiTheme="minorHAnsi" w:eastAsia="Calibri" w:hAnsiTheme="minorHAnsi" w:cstheme="minorHAnsi"/>
          <w:sz w:val="23"/>
          <w:szCs w:val="23"/>
        </w:rPr>
        <w:t>,</w:t>
      </w:r>
      <w:r w:rsidR="00A2156B" w:rsidRPr="0073279F">
        <w:rPr>
          <w:rFonts w:asciiTheme="minorHAnsi" w:eastAsia="Calibri" w:hAnsiTheme="minorHAnsi" w:cstheme="minorHAnsi"/>
          <w:sz w:val="23"/>
          <w:szCs w:val="23"/>
        </w:rPr>
        <w:t xml:space="preserve"> their wishes should be respected </w:t>
      </w:r>
      <w:r w:rsidR="00ED1CA0" w:rsidRPr="0073279F">
        <w:rPr>
          <w:rFonts w:asciiTheme="minorHAnsi" w:eastAsia="Calibri" w:hAnsiTheme="minorHAnsi" w:cstheme="minorHAnsi"/>
          <w:b/>
          <w:bCs/>
          <w:sz w:val="23"/>
          <w:szCs w:val="23"/>
        </w:rPr>
        <w:t>unless</w:t>
      </w:r>
      <w:r w:rsidR="00ED1CA0" w:rsidRPr="0073279F">
        <w:rPr>
          <w:rFonts w:asciiTheme="minorHAnsi" w:eastAsia="Calibri" w:hAnsiTheme="minorHAnsi" w:cstheme="minorHAnsi"/>
          <w:sz w:val="23"/>
          <w:szCs w:val="23"/>
        </w:rPr>
        <w:t xml:space="preserve"> any of the following apply: </w:t>
      </w:r>
    </w:p>
    <w:p w14:paraId="1DE0E9C6" w14:textId="77777777" w:rsidR="00ED1CA0" w:rsidRPr="0073279F" w:rsidRDefault="00ED1CA0" w:rsidP="0037138B">
      <w:pPr>
        <w:rPr>
          <w:rFonts w:asciiTheme="minorHAnsi" w:eastAsia="Calibri" w:hAnsiTheme="minorHAnsi" w:cstheme="minorHAnsi"/>
          <w:sz w:val="23"/>
          <w:szCs w:val="23"/>
        </w:rPr>
      </w:pPr>
    </w:p>
    <w:p w14:paraId="52BBB3D2" w14:textId="4F5F0007" w:rsidR="00081CFD" w:rsidRPr="0073279F" w:rsidRDefault="00274ABC" w:rsidP="00F23293">
      <w:pPr>
        <w:numPr>
          <w:ilvl w:val="0"/>
          <w:numId w:val="31"/>
        </w:numPr>
        <w:rPr>
          <w:rFonts w:asciiTheme="minorHAnsi" w:eastAsia="Calibri" w:hAnsiTheme="minorHAnsi" w:cstheme="minorHAnsi"/>
          <w:sz w:val="23"/>
          <w:szCs w:val="23"/>
        </w:rPr>
      </w:pPr>
      <w:r w:rsidRPr="0073279F">
        <w:rPr>
          <w:rFonts w:asciiTheme="minorHAnsi" w:eastAsia="Calibri" w:hAnsiTheme="minorHAnsi" w:cstheme="minorHAnsi"/>
          <w:sz w:val="23"/>
          <w:szCs w:val="23"/>
        </w:rPr>
        <w:t>I</w:t>
      </w:r>
      <w:r w:rsidR="00081CFD" w:rsidRPr="0073279F">
        <w:rPr>
          <w:rFonts w:asciiTheme="minorHAnsi" w:eastAsia="Calibri" w:hAnsiTheme="minorHAnsi" w:cstheme="minorHAnsi"/>
          <w:sz w:val="23"/>
          <w:szCs w:val="23"/>
        </w:rPr>
        <w:t>t is not safe to contact the adult to gain their consent – i.e. it might put them or the person making contact at further risk</w:t>
      </w:r>
    </w:p>
    <w:p w14:paraId="05EE5144" w14:textId="0A90FDD7" w:rsidR="00081CFD" w:rsidRPr="0073279F" w:rsidRDefault="00274ABC" w:rsidP="00F23293">
      <w:pPr>
        <w:numPr>
          <w:ilvl w:val="0"/>
          <w:numId w:val="31"/>
        </w:numPr>
        <w:rPr>
          <w:rFonts w:asciiTheme="minorHAnsi" w:eastAsia="Calibri" w:hAnsiTheme="minorHAnsi" w:cstheme="minorHAnsi"/>
          <w:sz w:val="23"/>
          <w:szCs w:val="23"/>
        </w:rPr>
      </w:pPr>
      <w:r w:rsidRPr="0073279F">
        <w:rPr>
          <w:rFonts w:asciiTheme="minorHAnsi" w:eastAsia="Calibri" w:hAnsiTheme="minorHAnsi" w:cstheme="minorHAnsi"/>
          <w:sz w:val="23"/>
          <w:szCs w:val="23"/>
        </w:rPr>
        <w:t>Y</w:t>
      </w:r>
      <w:r w:rsidR="00081CFD" w:rsidRPr="0073279F">
        <w:rPr>
          <w:rFonts w:asciiTheme="minorHAnsi" w:eastAsia="Calibri" w:hAnsiTheme="minorHAnsi" w:cstheme="minorHAnsi"/>
          <w:sz w:val="23"/>
          <w:szCs w:val="23"/>
        </w:rPr>
        <w:t xml:space="preserve">ou believe they or someone else is at risk, </w:t>
      </w:r>
      <w:r w:rsidR="00081CFD" w:rsidRPr="0073279F">
        <w:rPr>
          <w:rFonts w:asciiTheme="minorHAnsi" w:eastAsia="Calibri" w:hAnsiTheme="minorHAnsi" w:cstheme="minorHAnsi"/>
          <w:b/>
          <w:bCs/>
          <w:sz w:val="23"/>
          <w:szCs w:val="23"/>
        </w:rPr>
        <w:t>including children</w:t>
      </w:r>
    </w:p>
    <w:p w14:paraId="22B0463E" w14:textId="7766C6CB" w:rsidR="00081CFD" w:rsidRPr="0073279F" w:rsidRDefault="00274ABC" w:rsidP="00F23293">
      <w:pPr>
        <w:numPr>
          <w:ilvl w:val="0"/>
          <w:numId w:val="31"/>
        </w:numPr>
        <w:rPr>
          <w:rFonts w:asciiTheme="minorHAnsi" w:eastAsia="Calibri" w:hAnsiTheme="minorHAnsi" w:cstheme="minorHAnsi"/>
          <w:sz w:val="23"/>
          <w:szCs w:val="23"/>
        </w:rPr>
      </w:pPr>
      <w:r w:rsidRPr="0073279F">
        <w:rPr>
          <w:rFonts w:asciiTheme="minorHAnsi" w:eastAsia="Calibri" w:hAnsiTheme="minorHAnsi" w:cstheme="minorHAnsi"/>
          <w:sz w:val="23"/>
          <w:szCs w:val="23"/>
        </w:rPr>
        <w:t>Y</w:t>
      </w:r>
      <w:r w:rsidR="00081CFD" w:rsidRPr="0073279F">
        <w:rPr>
          <w:rFonts w:asciiTheme="minorHAnsi" w:eastAsia="Calibri" w:hAnsiTheme="minorHAnsi" w:cstheme="minorHAnsi"/>
          <w:sz w:val="23"/>
          <w:szCs w:val="23"/>
        </w:rPr>
        <w:t>ou believe the adult is being coerced or is under duress</w:t>
      </w:r>
    </w:p>
    <w:p w14:paraId="5F837643" w14:textId="3CE54199" w:rsidR="00081CFD" w:rsidRPr="0073279F" w:rsidRDefault="00274ABC" w:rsidP="00F23293">
      <w:pPr>
        <w:numPr>
          <w:ilvl w:val="0"/>
          <w:numId w:val="31"/>
        </w:numPr>
        <w:rPr>
          <w:rFonts w:asciiTheme="minorHAnsi" w:eastAsia="Calibri" w:hAnsiTheme="minorHAnsi" w:cstheme="minorHAnsi"/>
          <w:sz w:val="23"/>
          <w:szCs w:val="23"/>
        </w:rPr>
      </w:pPr>
      <w:r w:rsidRPr="0073279F">
        <w:rPr>
          <w:rFonts w:asciiTheme="minorHAnsi" w:eastAsia="Calibri" w:hAnsiTheme="minorHAnsi" w:cstheme="minorHAnsi"/>
          <w:sz w:val="23"/>
          <w:szCs w:val="23"/>
        </w:rPr>
        <w:t>I</w:t>
      </w:r>
      <w:r w:rsidR="00081CFD" w:rsidRPr="0073279F">
        <w:rPr>
          <w:rFonts w:asciiTheme="minorHAnsi" w:eastAsia="Calibri" w:hAnsiTheme="minorHAnsi" w:cstheme="minorHAnsi"/>
          <w:sz w:val="23"/>
          <w:szCs w:val="23"/>
        </w:rPr>
        <w:t>t is necessary to contact the police to prevent a crime, or to report that a serious crime has been committed</w:t>
      </w:r>
    </w:p>
    <w:p w14:paraId="515CDBF4" w14:textId="42125B21" w:rsidR="00081CFD" w:rsidRPr="0073279F" w:rsidRDefault="00274ABC" w:rsidP="00F23293">
      <w:pPr>
        <w:numPr>
          <w:ilvl w:val="0"/>
          <w:numId w:val="31"/>
        </w:numPr>
        <w:rPr>
          <w:rFonts w:asciiTheme="minorHAnsi" w:eastAsia="Calibri" w:hAnsiTheme="minorHAnsi" w:cstheme="minorHAnsi"/>
          <w:sz w:val="23"/>
          <w:szCs w:val="23"/>
        </w:rPr>
      </w:pPr>
      <w:r w:rsidRPr="0073279F">
        <w:rPr>
          <w:rFonts w:asciiTheme="minorHAnsi" w:eastAsia="Calibri" w:hAnsiTheme="minorHAnsi" w:cstheme="minorHAnsi"/>
          <w:sz w:val="23"/>
          <w:szCs w:val="23"/>
        </w:rPr>
        <w:t>T</w:t>
      </w:r>
      <w:r w:rsidR="00081CFD" w:rsidRPr="0073279F">
        <w:rPr>
          <w:rFonts w:asciiTheme="minorHAnsi" w:eastAsia="Calibri" w:hAnsiTheme="minorHAnsi" w:cstheme="minorHAnsi"/>
          <w:sz w:val="23"/>
          <w:szCs w:val="23"/>
        </w:rPr>
        <w:t>he adult does not have mental capacity to consent to information being shared about them</w:t>
      </w:r>
    </w:p>
    <w:p w14:paraId="726F03E4" w14:textId="553EE4F1" w:rsidR="00081CFD" w:rsidRPr="0073279F" w:rsidRDefault="00274ABC" w:rsidP="00F23293">
      <w:pPr>
        <w:numPr>
          <w:ilvl w:val="0"/>
          <w:numId w:val="31"/>
        </w:numPr>
        <w:rPr>
          <w:rFonts w:asciiTheme="minorHAnsi" w:eastAsia="Calibri" w:hAnsiTheme="minorHAnsi" w:cstheme="minorHAnsi"/>
          <w:sz w:val="23"/>
          <w:szCs w:val="23"/>
        </w:rPr>
      </w:pPr>
      <w:r w:rsidRPr="0073279F">
        <w:rPr>
          <w:rFonts w:asciiTheme="minorHAnsi" w:eastAsia="Calibri" w:hAnsiTheme="minorHAnsi" w:cstheme="minorHAnsi"/>
          <w:sz w:val="23"/>
          <w:szCs w:val="23"/>
        </w:rPr>
        <w:t>T</w:t>
      </w:r>
      <w:r w:rsidR="00081CFD" w:rsidRPr="0073279F">
        <w:rPr>
          <w:rFonts w:asciiTheme="minorHAnsi" w:eastAsia="Calibri" w:hAnsiTheme="minorHAnsi" w:cstheme="minorHAnsi"/>
          <w:sz w:val="23"/>
          <w:szCs w:val="23"/>
        </w:rPr>
        <w:t xml:space="preserve">he person </w:t>
      </w:r>
      <w:r w:rsidR="003E3492" w:rsidRPr="0073279F">
        <w:rPr>
          <w:rFonts w:asciiTheme="minorHAnsi" w:eastAsia="Calibri" w:hAnsiTheme="minorHAnsi" w:cstheme="minorHAnsi"/>
          <w:sz w:val="23"/>
          <w:szCs w:val="23"/>
        </w:rPr>
        <w:t xml:space="preserve">allegedly </w:t>
      </w:r>
      <w:r w:rsidR="00081CFD" w:rsidRPr="0073279F">
        <w:rPr>
          <w:rFonts w:asciiTheme="minorHAnsi" w:eastAsia="Calibri" w:hAnsiTheme="minorHAnsi" w:cstheme="minorHAnsi"/>
          <w:sz w:val="23"/>
          <w:szCs w:val="23"/>
        </w:rPr>
        <w:t>causing harm has care and support needs</w:t>
      </w:r>
    </w:p>
    <w:p w14:paraId="2DC6BCAD" w14:textId="225AE7B9" w:rsidR="00F34EC5" w:rsidRPr="0073279F" w:rsidRDefault="00274ABC" w:rsidP="00F23293">
      <w:pPr>
        <w:numPr>
          <w:ilvl w:val="0"/>
          <w:numId w:val="31"/>
        </w:numPr>
        <w:rPr>
          <w:rFonts w:asciiTheme="minorHAnsi" w:eastAsia="Calibri" w:hAnsiTheme="minorHAnsi" w:cstheme="minorHAnsi"/>
          <w:sz w:val="23"/>
          <w:szCs w:val="23"/>
        </w:rPr>
      </w:pPr>
      <w:r w:rsidRPr="0073279F">
        <w:rPr>
          <w:rFonts w:asciiTheme="minorHAnsi" w:eastAsia="Calibri" w:hAnsiTheme="minorHAnsi" w:cstheme="minorHAnsi"/>
          <w:sz w:val="23"/>
          <w:szCs w:val="23"/>
        </w:rPr>
        <w:t>A</w:t>
      </w:r>
      <w:r w:rsidR="00D14551" w:rsidRPr="0073279F">
        <w:rPr>
          <w:rFonts w:asciiTheme="minorHAnsi" w:eastAsia="Calibri" w:hAnsiTheme="minorHAnsi" w:cstheme="minorHAnsi"/>
          <w:sz w:val="23"/>
          <w:szCs w:val="23"/>
        </w:rPr>
        <w:t xml:space="preserve"> person </w:t>
      </w:r>
      <w:r w:rsidR="003E3492" w:rsidRPr="0073279F">
        <w:rPr>
          <w:rFonts w:asciiTheme="minorHAnsi" w:eastAsia="Calibri" w:hAnsiTheme="minorHAnsi" w:cstheme="minorHAnsi"/>
          <w:sz w:val="23"/>
          <w:szCs w:val="23"/>
        </w:rPr>
        <w:t xml:space="preserve">allegedly causing harm is </w:t>
      </w:r>
      <w:r w:rsidR="00D14551" w:rsidRPr="0073279F">
        <w:rPr>
          <w:rFonts w:asciiTheme="minorHAnsi" w:eastAsia="Calibri" w:hAnsiTheme="minorHAnsi" w:cstheme="minorHAnsi"/>
          <w:sz w:val="23"/>
          <w:szCs w:val="23"/>
        </w:rPr>
        <w:t>in a position of power</w:t>
      </w:r>
    </w:p>
    <w:p w14:paraId="27F54362" w14:textId="6C0CF51A" w:rsidR="00081CFD" w:rsidRPr="0073279F" w:rsidRDefault="00274ABC" w:rsidP="00F23293">
      <w:pPr>
        <w:numPr>
          <w:ilvl w:val="0"/>
          <w:numId w:val="31"/>
        </w:numPr>
        <w:rPr>
          <w:rFonts w:asciiTheme="minorHAnsi" w:eastAsia="Calibri" w:hAnsiTheme="minorHAnsi" w:cstheme="minorHAnsi"/>
          <w:sz w:val="23"/>
          <w:szCs w:val="23"/>
        </w:rPr>
      </w:pPr>
      <w:r w:rsidRPr="0073279F">
        <w:rPr>
          <w:rFonts w:asciiTheme="minorHAnsi" w:eastAsia="Calibri" w:hAnsiTheme="minorHAnsi" w:cstheme="minorHAnsi"/>
          <w:sz w:val="23"/>
          <w:szCs w:val="23"/>
        </w:rPr>
        <w:t>T</w:t>
      </w:r>
      <w:r w:rsidR="00081CFD" w:rsidRPr="0073279F">
        <w:rPr>
          <w:rFonts w:asciiTheme="minorHAnsi" w:eastAsia="Calibri" w:hAnsiTheme="minorHAnsi" w:cstheme="minorHAnsi"/>
          <w:sz w:val="23"/>
          <w:szCs w:val="23"/>
        </w:rPr>
        <w:t>he concerns are about an adult at risk living in Wales or Northern Ireland (where there is a duty to report to the Local Authority).</w:t>
      </w:r>
    </w:p>
    <w:p w14:paraId="5F16F14D" w14:textId="77777777" w:rsidR="008229DC" w:rsidRPr="0073279F" w:rsidRDefault="008229DC" w:rsidP="00081CFD">
      <w:pPr>
        <w:rPr>
          <w:rFonts w:asciiTheme="minorHAnsi" w:eastAsia="Calibri" w:hAnsiTheme="minorHAnsi" w:cstheme="minorHAnsi"/>
          <w:sz w:val="23"/>
          <w:szCs w:val="23"/>
        </w:rPr>
      </w:pPr>
    </w:p>
    <w:p w14:paraId="1FEC9514" w14:textId="77777777" w:rsidR="006D2EB9" w:rsidRPr="0073279F" w:rsidRDefault="00081CFD" w:rsidP="001E61AE">
      <w:pPr>
        <w:rPr>
          <w:rFonts w:asciiTheme="minorHAnsi" w:eastAsia="Calibri" w:hAnsiTheme="minorHAnsi" w:cstheme="minorHAnsi"/>
          <w:sz w:val="23"/>
          <w:szCs w:val="23"/>
        </w:rPr>
      </w:pPr>
      <w:r w:rsidRPr="0073279F">
        <w:rPr>
          <w:rFonts w:asciiTheme="minorHAnsi" w:eastAsia="Calibri" w:hAnsiTheme="minorHAnsi" w:cstheme="minorHAnsi"/>
          <w:sz w:val="23"/>
          <w:szCs w:val="23"/>
        </w:rPr>
        <w:t>When information is shared without the consent of the adult this must be explained to them, when it is safe to do so, and any further actions should still fully include them.</w:t>
      </w:r>
    </w:p>
    <w:p w14:paraId="55B0397F" w14:textId="77777777" w:rsidR="006D2EB9" w:rsidRPr="0073279F" w:rsidRDefault="006D2EB9" w:rsidP="001E61AE">
      <w:pPr>
        <w:rPr>
          <w:rFonts w:asciiTheme="minorHAnsi" w:eastAsia="Calibri" w:hAnsiTheme="minorHAnsi" w:cstheme="minorHAnsi"/>
          <w:sz w:val="23"/>
          <w:szCs w:val="23"/>
        </w:rPr>
      </w:pPr>
    </w:p>
    <w:p w14:paraId="189A4C61" w14:textId="70E3BE43" w:rsidR="001E61AE" w:rsidRPr="0073279F" w:rsidRDefault="006D2EB9" w:rsidP="001E61AE">
      <w:pPr>
        <w:rPr>
          <w:rFonts w:asciiTheme="minorHAnsi" w:eastAsia="Calibri" w:hAnsiTheme="minorHAnsi" w:cstheme="minorHAnsi"/>
          <w:b/>
          <w:sz w:val="23"/>
          <w:szCs w:val="23"/>
        </w:rPr>
      </w:pPr>
      <w:r w:rsidRPr="0073279F">
        <w:rPr>
          <w:rFonts w:asciiTheme="minorHAnsi" w:eastAsia="Calibri" w:hAnsiTheme="minorHAnsi" w:cstheme="minorHAnsi"/>
          <w:sz w:val="23"/>
          <w:szCs w:val="23"/>
        </w:rPr>
        <w:t xml:space="preserve">If </w:t>
      </w:r>
      <w:r w:rsidR="00563003" w:rsidRPr="0073279F">
        <w:rPr>
          <w:rFonts w:asciiTheme="minorHAnsi" w:eastAsia="Calibri" w:hAnsiTheme="minorHAnsi" w:cstheme="minorHAnsi"/>
          <w:sz w:val="23"/>
          <w:szCs w:val="23"/>
        </w:rPr>
        <w:t xml:space="preserve">a safeguarding/adult protection </w:t>
      </w:r>
      <w:r w:rsidRPr="0073279F">
        <w:rPr>
          <w:rFonts w:asciiTheme="minorHAnsi" w:eastAsia="Calibri" w:hAnsiTheme="minorHAnsi" w:cstheme="minorHAnsi"/>
          <w:sz w:val="23"/>
          <w:szCs w:val="23"/>
        </w:rPr>
        <w:t xml:space="preserve">referral </w:t>
      </w:r>
      <w:r w:rsidR="00A23B38" w:rsidRPr="0073279F">
        <w:rPr>
          <w:rFonts w:asciiTheme="minorHAnsi" w:eastAsia="Calibri" w:hAnsiTheme="minorHAnsi" w:cstheme="minorHAnsi"/>
          <w:sz w:val="23"/>
          <w:szCs w:val="23"/>
        </w:rPr>
        <w:t xml:space="preserve">is </w:t>
      </w:r>
      <w:r w:rsidRPr="0073279F">
        <w:rPr>
          <w:rFonts w:asciiTheme="minorHAnsi" w:eastAsia="Calibri" w:hAnsiTheme="minorHAnsi" w:cstheme="minorHAnsi"/>
          <w:sz w:val="23"/>
          <w:szCs w:val="23"/>
        </w:rPr>
        <w:t>not made, either because consent</w:t>
      </w:r>
      <w:r w:rsidR="00563003" w:rsidRPr="0073279F">
        <w:rPr>
          <w:rFonts w:asciiTheme="minorHAnsi" w:eastAsia="Calibri" w:hAnsiTheme="minorHAnsi" w:cstheme="minorHAnsi"/>
          <w:sz w:val="23"/>
          <w:szCs w:val="23"/>
        </w:rPr>
        <w:t xml:space="preserve"> is</w:t>
      </w:r>
      <w:r w:rsidRPr="0073279F">
        <w:rPr>
          <w:rFonts w:asciiTheme="minorHAnsi" w:eastAsia="Calibri" w:hAnsiTheme="minorHAnsi" w:cstheme="minorHAnsi"/>
          <w:sz w:val="23"/>
          <w:szCs w:val="23"/>
        </w:rPr>
        <w:t xml:space="preserve"> not given, or because </w:t>
      </w:r>
      <w:r w:rsidR="00563003" w:rsidRPr="0073279F">
        <w:rPr>
          <w:rFonts w:asciiTheme="minorHAnsi" w:eastAsia="Calibri" w:hAnsiTheme="minorHAnsi" w:cstheme="minorHAnsi"/>
          <w:sz w:val="23"/>
          <w:szCs w:val="23"/>
        </w:rPr>
        <w:t>the adult concerned is not an</w:t>
      </w:r>
      <w:r w:rsidRPr="0073279F">
        <w:rPr>
          <w:rFonts w:asciiTheme="minorHAnsi" w:eastAsia="Calibri" w:hAnsiTheme="minorHAnsi" w:cstheme="minorHAnsi"/>
          <w:sz w:val="23"/>
          <w:szCs w:val="23"/>
        </w:rPr>
        <w:t xml:space="preserve"> ‘adult at risk’</w:t>
      </w:r>
      <w:r w:rsidR="00563003" w:rsidRPr="0073279F">
        <w:rPr>
          <w:rFonts w:asciiTheme="minorHAnsi" w:eastAsia="Calibri" w:hAnsiTheme="minorHAnsi" w:cstheme="minorHAnsi"/>
          <w:sz w:val="23"/>
          <w:szCs w:val="23"/>
        </w:rPr>
        <w:t>,</w:t>
      </w:r>
      <w:r w:rsidRPr="0073279F">
        <w:rPr>
          <w:rFonts w:asciiTheme="minorHAnsi" w:eastAsia="Calibri" w:hAnsiTheme="minorHAnsi" w:cstheme="minorHAnsi"/>
          <w:sz w:val="23"/>
          <w:szCs w:val="23"/>
        </w:rPr>
        <w:t xml:space="preserve"> other action should be taken to manage risk. </w:t>
      </w:r>
      <w:r w:rsidR="00563003" w:rsidRPr="0073279F">
        <w:rPr>
          <w:rFonts w:asciiTheme="minorHAnsi" w:eastAsia="Calibri" w:hAnsiTheme="minorHAnsi" w:cstheme="minorHAnsi"/>
          <w:sz w:val="23"/>
          <w:szCs w:val="23"/>
        </w:rPr>
        <w:t xml:space="preserve">This will depend on the circumstances, and the services offered by the </w:t>
      </w:r>
      <w:r w:rsidR="00E1344B" w:rsidRPr="0073279F">
        <w:rPr>
          <w:rFonts w:asciiTheme="minorHAnsi" w:eastAsia="Calibri" w:hAnsiTheme="minorHAnsi" w:cstheme="minorHAnsi"/>
          <w:sz w:val="23"/>
          <w:szCs w:val="23"/>
        </w:rPr>
        <w:t>Home-Start</w:t>
      </w:r>
      <w:r w:rsidR="00536AB4" w:rsidRPr="0073279F">
        <w:rPr>
          <w:rFonts w:asciiTheme="minorHAnsi" w:eastAsia="Calibri" w:hAnsiTheme="minorHAnsi" w:cstheme="minorHAnsi"/>
          <w:sz w:val="23"/>
          <w:szCs w:val="23"/>
        </w:rPr>
        <w:t xml:space="preserve"> </w:t>
      </w:r>
      <w:r w:rsidR="00E1344B" w:rsidRPr="0073279F">
        <w:rPr>
          <w:rFonts w:asciiTheme="minorHAnsi" w:eastAsia="Calibri" w:hAnsiTheme="minorHAnsi" w:cstheme="minorHAnsi"/>
          <w:sz w:val="23"/>
          <w:szCs w:val="23"/>
        </w:rPr>
        <w:t>but c</w:t>
      </w:r>
      <w:r w:rsidR="00B324EC" w:rsidRPr="0073279F">
        <w:rPr>
          <w:rFonts w:asciiTheme="minorHAnsi" w:eastAsia="Calibri" w:hAnsiTheme="minorHAnsi" w:cstheme="minorHAnsi"/>
          <w:sz w:val="23"/>
          <w:szCs w:val="23"/>
        </w:rPr>
        <w:t>ould include providing information</w:t>
      </w:r>
      <w:r w:rsidR="00E1344B" w:rsidRPr="0073279F">
        <w:rPr>
          <w:rFonts w:asciiTheme="minorHAnsi" w:eastAsia="Calibri" w:hAnsiTheme="minorHAnsi" w:cstheme="minorHAnsi"/>
          <w:sz w:val="23"/>
          <w:szCs w:val="23"/>
        </w:rPr>
        <w:t xml:space="preserve"> </w:t>
      </w:r>
      <w:r w:rsidR="00747E2E" w:rsidRPr="0073279F">
        <w:rPr>
          <w:rFonts w:asciiTheme="minorHAnsi" w:eastAsia="Calibri" w:hAnsiTheme="minorHAnsi" w:cstheme="minorHAnsi"/>
          <w:sz w:val="23"/>
          <w:szCs w:val="23"/>
        </w:rPr>
        <w:t>or referring</w:t>
      </w:r>
      <w:r w:rsidR="00E1344B" w:rsidRPr="0073279F">
        <w:rPr>
          <w:rFonts w:asciiTheme="minorHAnsi" w:eastAsia="Calibri" w:hAnsiTheme="minorHAnsi" w:cstheme="minorHAnsi"/>
          <w:sz w:val="23"/>
          <w:szCs w:val="23"/>
        </w:rPr>
        <w:t xml:space="preserve"> or </w:t>
      </w:r>
      <w:r w:rsidR="00B324EC" w:rsidRPr="0073279F">
        <w:rPr>
          <w:rFonts w:asciiTheme="minorHAnsi" w:eastAsia="Calibri" w:hAnsiTheme="minorHAnsi" w:cstheme="minorHAnsi"/>
          <w:sz w:val="23"/>
          <w:szCs w:val="23"/>
        </w:rPr>
        <w:t xml:space="preserve">signposting to other </w:t>
      </w:r>
      <w:r w:rsidR="00E1344B" w:rsidRPr="0073279F">
        <w:rPr>
          <w:rFonts w:asciiTheme="minorHAnsi" w:eastAsia="Calibri" w:hAnsiTheme="minorHAnsi" w:cstheme="minorHAnsi"/>
          <w:sz w:val="23"/>
          <w:szCs w:val="23"/>
        </w:rPr>
        <w:t xml:space="preserve">relevant </w:t>
      </w:r>
      <w:r w:rsidR="00B324EC" w:rsidRPr="0073279F">
        <w:rPr>
          <w:rFonts w:asciiTheme="minorHAnsi" w:eastAsia="Calibri" w:hAnsiTheme="minorHAnsi" w:cstheme="minorHAnsi"/>
          <w:sz w:val="23"/>
          <w:szCs w:val="23"/>
        </w:rPr>
        <w:t>organisations</w:t>
      </w:r>
      <w:r w:rsidR="00E1344B" w:rsidRPr="0073279F">
        <w:rPr>
          <w:rFonts w:asciiTheme="minorHAnsi" w:eastAsia="Calibri" w:hAnsiTheme="minorHAnsi" w:cstheme="minorHAnsi"/>
          <w:sz w:val="23"/>
          <w:szCs w:val="23"/>
        </w:rPr>
        <w:t xml:space="preserve">. </w:t>
      </w:r>
      <w:r w:rsidR="00B324EC" w:rsidRPr="0073279F">
        <w:rPr>
          <w:rFonts w:asciiTheme="minorHAnsi" w:eastAsia="Calibri" w:hAnsiTheme="minorHAnsi" w:cstheme="minorHAnsi"/>
          <w:sz w:val="23"/>
          <w:szCs w:val="23"/>
        </w:rPr>
        <w:t xml:space="preserve"> </w:t>
      </w:r>
      <w:r w:rsidR="00FC194E" w:rsidRPr="0073279F">
        <w:rPr>
          <w:rFonts w:asciiTheme="minorHAnsi" w:eastAsia="Calibri" w:hAnsiTheme="minorHAnsi" w:cstheme="minorHAnsi"/>
          <w:b/>
          <w:sz w:val="23"/>
          <w:szCs w:val="23"/>
        </w:rPr>
        <w:t>It</w:t>
      </w:r>
      <w:r w:rsidR="00C44028" w:rsidRPr="0073279F">
        <w:rPr>
          <w:rFonts w:asciiTheme="minorHAnsi" w:eastAsia="Calibri" w:hAnsiTheme="minorHAnsi" w:cstheme="minorHAnsi"/>
          <w:b/>
          <w:sz w:val="23"/>
          <w:szCs w:val="23"/>
        </w:rPr>
        <w:t xml:space="preserve"> must al</w:t>
      </w:r>
      <w:r w:rsidR="00FC194E" w:rsidRPr="0073279F">
        <w:rPr>
          <w:rFonts w:asciiTheme="minorHAnsi" w:eastAsia="Calibri" w:hAnsiTheme="minorHAnsi" w:cstheme="minorHAnsi"/>
          <w:b/>
          <w:sz w:val="23"/>
          <w:szCs w:val="23"/>
        </w:rPr>
        <w:t>so</w:t>
      </w:r>
      <w:r w:rsidR="00C44028" w:rsidRPr="0073279F">
        <w:rPr>
          <w:rFonts w:asciiTheme="minorHAnsi" w:eastAsia="Calibri" w:hAnsiTheme="minorHAnsi" w:cstheme="minorHAnsi"/>
          <w:b/>
          <w:sz w:val="23"/>
          <w:szCs w:val="23"/>
        </w:rPr>
        <w:t xml:space="preserve"> be remembered that </w:t>
      </w:r>
      <w:r w:rsidR="001E61AE" w:rsidRPr="0073279F">
        <w:rPr>
          <w:rFonts w:asciiTheme="minorHAnsi" w:eastAsia="Calibri" w:hAnsiTheme="minorHAnsi" w:cstheme="minorHAnsi"/>
          <w:b/>
          <w:sz w:val="23"/>
          <w:szCs w:val="23"/>
        </w:rPr>
        <w:t xml:space="preserve">consent </w:t>
      </w:r>
      <w:r w:rsidR="001E61AE" w:rsidRPr="0073279F">
        <w:rPr>
          <w:rFonts w:asciiTheme="minorHAnsi" w:eastAsia="Calibri" w:hAnsiTheme="minorHAnsi" w:cstheme="minorHAnsi"/>
          <w:b/>
          <w:sz w:val="23"/>
          <w:szCs w:val="23"/>
          <w:u w:val="single"/>
        </w:rPr>
        <w:t>is not needed</w:t>
      </w:r>
      <w:r w:rsidR="001E61AE" w:rsidRPr="0073279F">
        <w:rPr>
          <w:rFonts w:asciiTheme="minorHAnsi" w:eastAsia="Calibri" w:hAnsiTheme="minorHAnsi" w:cstheme="minorHAnsi"/>
          <w:b/>
          <w:sz w:val="23"/>
          <w:szCs w:val="23"/>
        </w:rPr>
        <w:t xml:space="preserve"> to make a child safeguarding referral or to appropriately share information about harm or abuse to a child as the welfare of the child is paramount (see Data Protection/GDPR policy)</w:t>
      </w:r>
      <w:r w:rsidR="00C44028" w:rsidRPr="0073279F">
        <w:rPr>
          <w:rFonts w:asciiTheme="minorHAnsi" w:eastAsia="Calibri" w:hAnsiTheme="minorHAnsi" w:cstheme="minorHAnsi"/>
          <w:b/>
          <w:sz w:val="23"/>
          <w:szCs w:val="23"/>
        </w:rPr>
        <w:t xml:space="preserve">, and so even where an adult does not want information shared about harm or abuse to them, whether any children in the household are also at risk of harm as a result (either direct or indirect) must also be considered. Domestic abuse </w:t>
      </w:r>
      <w:r w:rsidR="00725616" w:rsidRPr="0073279F">
        <w:rPr>
          <w:rFonts w:asciiTheme="minorHAnsi" w:eastAsia="Calibri" w:hAnsiTheme="minorHAnsi" w:cstheme="minorHAnsi"/>
          <w:b/>
          <w:sz w:val="23"/>
          <w:szCs w:val="23"/>
        </w:rPr>
        <w:t xml:space="preserve">where there are children in the home </w:t>
      </w:r>
      <w:r w:rsidR="00725616" w:rsidRPr="0073279F">
        <w:rPr>
          <w:rFonts w:asciiTheme="minorHAnsi" w:eastAsia="Calibri" w:hAnsiTheme="minorHAnsi" w:cstheme="minorHAnsi"/>
          <w:b/>
          <w:sz w:val="23"/>
          <w:szCs w:val="23"/>
          <w:u w:val="single"/>
        </w:rPr>
        <w:t>is always</w:t>
      </w:r>
      <w:r w:rsidR="00725616" w:rsidRPr="0073279F">
        <w:rPr>
          <w:rFonts w:asciiTheme="minorHAnsi" w:eastAsia="Calibri" w:hAnsiTheme="minorHAnsi" w:cstheme="minorHAnsi"/>
          <w:b/>
          <w:sz w:val="23"/>
          <w:szCs w:val="23"/>
        </w:rPr>
        <w:t xml:space="preserve"> a child safeguarding/child protection issue</w:t>
      </w:r>
      <w:r w:rsidR="00917DD2" w:rsidRPr="0073279F">
        <w:rPr>
          <w:rFonts w:asciiTheme="minorHAnsi" w:eastAsia="Calibri" w:hAnsiTheme="minorHAnsi" w:cstheme="minorHAnsi"/>
          <w:b/>
          <w:sz w:val="23"/>
          <w:szCs w:val="23"/>
        </w:rPr>
        <w:t xml:space="preserve"> and must be reported following the </w:t>
      </w:r>
      <w:r w:rsidR="006D6D31" w:rsidRPr="0073279F">
        <w:rPr>
          <w:rFonts w:asciiTheme="minorHAnsi" w:eastAsia="Calibri" w:hAnsiTheme="minorHAnsi" w:cstheme="minorHAnsi"/>
          <w:b/>
          <w:sz w:val="23"/>
          <w:szCs w:val="23"/>
        </w:rPr>
        <w:t>S</w:t>
      </w:r>
      <w:r w:rsidR="00917DD2" w:rsidRPr="0073279F">
        <w:rPr>
          <w:rFonts w:asciiTheme="minorHAnsi" w:eastAsia="Calibri" w:hAnsiTheme="minorHAnsi" w:cstheme="minorHAnsi"/>
          <w:b/>
          <w:sz w:val="23"/>
          <w:szCs w:val="23"/>
        </w:rPr>
        <w:t xml:space="preserve">afeguarding </w:t>
      </w:r>
      <w:r w:rsidR="00941773" w:rsidRPr="0073279F">
        <w:rPr>
          <w:rFonts w:asciiTheme="minorHAnsi" w:eastAsia="Calibri" w:hAnsiTheme="minorHAnsi" w:cstheme="minorHAnsi"/>
          <w:b/>
          <w:sz w:val="23"/>
          <w:szCs w:val="23"/>
        </w:rPr>
        <w:t xml:space="preserve">and Protecting </w:t>
      </w:r>
      <w:r w:rsidR="006D6D31" w:rsidRPr="0073279F">
        <w:rPr>
          <w:rFonts w:asciiTheme="minorHAnsi" w:eastAsia="Calibri" w:hAnsiTheme="minorHAnsi" w:cstheme="minorHAnsi"/>
          <w:b/>
          <w:sz w:val="23"/>
          <w:szCs w:val="23"/>
        </w:rPr>
        <w:t>C</w:t>
      </w:r>
      <w:r w:rsidR="00917DD2" w:rsidRPr="0073279F">
        <w:rPr>
          <w:rFonts w:asciiTheme="minorHAnsi" w:eastAsia="Calibri" w:hAnsiTheme="minorHAnsi" w:cstheme="minorHAnsi"/>
          <w:b/>
          <w:sz w:val="23"/>
          <w:szCs w:val="23"/>
        </w:rPr>
        <w:t xml:space="preserve">hildren </w:t>
      </w:r>
      <w:r w:rsidR="006D6D31" w:rsidRPr="0073279F">
        <w:rPr>
          <w:rFonts w:asciiTheme="minorHAnsi" w:eastAsia="Calibri" w:hAnsiTheme="minorHAnsi" w:cstheme="minorHAnsi"/>
          <w:b/>
          <w:sz w:val="23"/>
          <w:szCs w:val="23"/>
        </w:rPr>
        <w:t xml:space="preserve">Policy. </w:t>
      </w:r>
      <w:r w:rsidR="00725616" w:rsidRPr="0073279F">
        <w:rPr>
          <w:rFonts w:asciiTheme="minorHAnsi" w:eastAsia="Calibri" w:hAnsiTheme="minorHAnsi" w:cstheme="minorHAnsi"/>
          <w:b/>
          <w:sz w:val="23"/>
          <w:szCs w:val="23"/>
        </w:rPr>
        <w:t xml:space="preserve">  </w:t>
      </w:r>
      <w:r w:rsidR="00C44028" w:rsidRPr="0073279F">
        <w:rPr>
          <w:rFonts w:asciiTheme="minorHAnsi" w:eastAsia="Calibri" w:hAnsiTheme="minorHAnsi" w:cstheme="minorHAnsi"/>
          <w:b/>
          <w:sz w:val="23"/>
          <w:szCs w:val="23"/>
        </w:rPr>
        <w:t xml:space="preserve"> </w:t>
      </w:r>
    </w:p>
    <w:p w14:paraId="1FC7DDEF" w14:textId="77777777" w:rsidR="00D85ECB" w:rsidRPr="0073279F" w:rsidRDefault="00D85ECB" w:rsidP="001E61AE">
      <w:pPr>
        <w:rPr>
          <w:rFonts w:asciiTheme="minorHAnsi" w:eastAsia="Calibri" w:hAnsiTheme="minorHAnsi" w:cstheme="minorHAnsi"/>
          <w:b/>
          <w:bCs/>
          <w:sz w:val="23"/>
          <w:szCs w:val="23"/>
        </w:rPr>
      </w:pPr>
    </w:p>
    <w:p w14:paraId="7270F496" w14:textId="6ED749B9" w:rsidR="001E61AE" w:rsidRPr="0073279F" w:rsidRDefault="001E61AE" w:rsidP="001E61AE">
      <w:pPr>
        <w:rPr>
          <w:rFonts w:asciiTheme="minorHAnsi" w:eastAsia="Calibri" w:hAnsiTheme="minorHAnsi" w:cstheme="minorHAnsi"/>
          <w:sz w:val="23"/>
          <w:szCs w:val="23"/>
        </w:rPr>
      </w:pPr>
      <w:r w:rsidRPr="0073279F">
        <w:rPr>
          <w:rFonts w:asciiTheme="minorHAnsi" w:eastAsia="Calibri" w:hAnsiTheme="minorHAnsi" w:cstheme="minorHAnsi"/>
          <w:sz w:val="23"/>
          <w:szCs w:val="23"/>
        </w:rPr>
        <w:t>If there are ever concerns about confidentiality in relation to concerns of harm or abuse</w:t>
      </w:r>
      <w:r w:rsidR="000C0D48" w:rsidRPr="0073279F">
        <w:rPr>
          <w:rFonts w:asciiTheme="minorHAnsi" w:eastAsia="Calibri" w:hAnsiTheme="minorHAnsi" w:cstheme="minorHAnsi"/>
          <w:sz w:val="23"/>
          <w:szCs w:val="23"/>
        </w:rPr>
        <w:t>,</w:t>
      </w:r>
      <w:r w:rsidRPr="0073279F">
        <w:rPr>
          <w:rFonts w:asciiTheme="minorHAnsi" w:eastAsia="Calibri" w:hAnsiTheme="minorHAnsi" w:cstheme="minorHAnsi"/>
          <w:sz w:val="23"/>
          <w:szCs w:val="23"/>
        </w:rPr>
        <w:t xml:space="preserve"> the local Home-Start Data Protection Leads/Officers and Safeguarding/Protection Leads can advise. </w:t>
      </w:r>
    </w:p>
    <w:p w14:paraId="5A55D36B" w14:textId="77777777" w:rsidR="001E61AE" w:rsidRPr="0073279F" w:rsidRDefault="001E61AE" w:rsidP="00EC5284">
      <w:pPr>
        <w:rPr>
          <w:rFonts w:asciiTheme="minorHAnsi" w:eastAsia="Calibri" w:hAnsiTheme="minorHAnsi" w:cstheme="minorHAnsi"/>
          <w:sz w:val="23"/>
          <w:szCs w:val="23"/>
        </w:rPr>
      </w:pPr>
    </w:p>
    <w:p w14:paraId="102C24EA" w14:textId="77777777" w:rsidR="00FC194E" w:rsidRPr="0073279F" w:rsidRDefault="00FC194E" w:rsidP="00FC194E">
      <w:pPr>
        <w:rPr>
          <w:rFonts w:asciiTheme="minorHAnsi" w:eastAsia="Calibri" w:hAnsiTheme="minorHAnsi" w:cstheme="minorHAnsi"/>
          <w:sz w:val="23"/>
          <w:szCs w:val="23"/>
          <w:u w:val="single"/>
        </w:rPr>
      </w:pPr>
      <w:r w:rsidRPr="0073279F">
        <w:rPr>
          <w:rFonts w:asciiTheme="minorHAnsi" w:eastAsia="Calibri" w:hAnsiTheme="minorHAnsi" w:cstheme="minorHAnsi"/>
          <w:sz w:val="23"/>
          <w:szCs w:val="23"/>
          <w:u w:val="single"/>
        </w:rPr>
        <w:t>Recording</w:t>
      </w:r>
    </w:p>
    <w:p w14:paraId="3D12C0A5" w14:textId="3DFCF61A" w:rsidR="00FC194E" w:rsidRPr="0073279F" w:rsidRDefault="00FC194E" w:rsidP="00FC194E">
      <w:pPr>
        <w:rPr>
          <w:rFonts w:asciiTheme="minorHAnsi" w:eastAsia="Calibri" w:hAnsiTheme="minorHAnsi" w:cstheme="minorHAnsi"/>
          <w:sz w:val="23"/>
          <w:szCs w:val="23"/>
        </w:rPr>
      </w:pPr>
      <w:r w:rsidRPr="0073279F">
        <w:rPr>
          <w:rFonts w:asciiTheme="minorHAnsi" w:eastAsia="Calibri" w:hAnsiTheme="minorHAnsi" w:cstheme="minorHAnsi"/>
          <w:sz w:val="23"/>
          <w:szCs w:val="23"/>
        </w:rPr>
        <w:t>A clear record of all safeguarding concerns must be kept including how the issue was disclosed, or why it was suspected, and all action taken, as per the local Home-Start procedure. Any decision to share or not to share information with an external person or organisation must be recorded together with the reasons to share or not share information.</w:t>
      </w:r>
    </w:p>
    <w:p w14:paraId="22181CD9" w14:textId="77777777" w:rsidR="00FC194E" w:rsidRPr="0073279F" w:rsidRDefault="00FC194E" w:rsidP="00FC194E">
      <w:pPr>
        <w:rPr>
          <w:rFonts w:asciiTheme="minorHAnsi" w:eastAsia="Calibri" w:hAnsiTheme="minorHAnsi" w:cstheme="minorHAnsi"/>
          <w:sz w:val="23"/>
          <w:szCs w:val="23"/>
        </w:rPr>
      </w:pPr>
    </w:p>
    <w:p w14:paraId="37C25F3D" w14:textId="2C7A1B90" w:rsidR="00FC194E" w:rsidRPr="0073279F" w:rsidRDefault="00FC194E" w:rsidP="00FC194E">
      <w:pPr>
        <w:rPr>
          <w:rFonts w:asciiTheme="minorHAnsi" w:eastAsia="Calibri" w:hAnsiTheme="minorHAnsi" w:cstheme="minorHAnsi"/>
          <w:sz w:val="23"/>
          <w:szCs w:val="23"/>
        </w:rPr>
      </w:pPr>
      <w:r w:rsidRPr="0073279F">
        <w:rPr>
          <w:rFonts w:asciiTheme="minorHAnsi" w:eastAsia="Calibri" w:hAnsiTheme="minorHAnsi" w:cstheme="minorHAnsi"/>
          <w:sz w:val="23"/>
          <w:szCs w:val="23"/>
        </w:rPr>
        <w:t>As in some cases, it is ongoing events and not a specific disclosure or single incident which leads to concern, all record keeping must also be accurate and up to date. In such instances, a ‘chronology’ of concerns need</w:t>
      </w:r>
      <w:r w:rsidR="00A51CF2" w:rsidRPr="0073279F">
        <w:rPr>
          <w:rFonts w:asciiTheme="minorHAnsi" w:eastAsia="Calibri" w:hAnsiTheme="minorHAnsi" w:cstheme="minorHAnsi"/>
          <w:sz w:val="23"/>
          <w:szCs w:val="23"/>
        </w:rPr>
        <w:t>s</w:t>
      </w:r>
      <w:r w:rsidRPr="0073279F">
        <w:rPr>
          <w:rFonts w:asciiTheme="minorHAnsi" w:eastAsia="Calibri" w:hAnsiTheme="minorHAnsi" w:cstheme="minorHAnsi"/>
          <w:sz w:val="23"/>
          <w:szCs w:val="23"/>
        </w:rPr>
        <w:t xml:space="preserve"> to be recorded.   </w:t>
      </w:r>
    </w:p>
    <w:p w14:paraId="36CC6AAC" w14:textId="77777777" w:rsidR="00FC194E" w:rsidRPr="0073279F" w:rsidRDefault="00FC194E" w:rsidP="00FC194E">
      <w:p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A chronology is: </w:t>
      </w:r>
    </w:p>
    <w:p w14:paraId="5B251536" w14:textId="3B0AB891" w:rsidR="00FC194E" w:rsidRPr="0073279F" w:rsidRDefault="00FC194E" w:rsidP="00F23293">
      <w:pPr>
        <w:numPr>
          <w:ilvl w:val="0"/>
          <w:numId w:val="32"/>
        </w:numPr>
        <w:rPr>
          <w:rFonts w:asciiTheme="minorHAnsi" w:eastAsia="Calibri" w:hAnsiTheme="minorHAnsi" w:cstheme="minorHAnsi"/>
          <w:sz w:val="23"/>
          <w:szCs w:val="23"/>
        </w:rPr>
      </w:pPr>
      <w:r w:rsidRPr="0073279F">
        <w:rPr>
          <w:rFonts w:asciiTheme="minorHAnsi" w:eastAsia="Calibri" w:hAnsiTheme="minorHAnsi" w:cstheme="minorHAnsi"/>
          <w:sz w:val="23"/>
          <w:szCs w:val="23"/>
        </w:rPr>
        <w:lastRenderedPageBreak/>
        <w:t>A summary of events key to the understanding of need and risk, extracted from comprehensive case records and organised in date order</w:t>
      </w:r>
    </w:p>
    <w:p w14:paraId="38AB9275" w14:textId="2601D498" w:rsidR="00FC194E" w:rsidRPr="0073279F" w:rsidRDefault="00FC194E" w:rsidP="00F23293">
      <w:pPr>
        <w:numPr>
          <w:ilvl w:val="0"/>
          <w:numId w:val="32"/>
        </w:numPr>
        <w:rPr>
          <w:rFonts w:asciiTheme="minorHAnsi" w:eastAsia="Calibri" w:hAnsiTheme="minorHAnsi" w:cstheme="minorHAnsi"/>
          <w:sz w:val="23"/>
          <w:szCs w:val="23"/>
        </w:rPr>
      </w:pPr>
      <w:r w:rsidRPr="0073279F">
        <w:rPr>
          <w:rFonts w:asciiTheme="minorHAnsi" w:eastAsia="Calibri" w:hAnsiTheme="minorHAnsi" w:cstheme="minorHAnsi"/>
          <w:sz w:val="23"/>
          <w:szCs w:val="23"/>
        </w:rPr>
        <w:t>A summary which reflects both strengths and concerns evidenced over time</w:t>
      </w:r>
    </w:p>
    <w:p w14:paraId="291E642D" w14:textId="77777777" w:rsidR="00FC194E" w:rsidRPr="0073279F" w:rsidRDefault="00FC194E" w:rsidP="00F23293">
      <w:pPr>
        <w:numPr>
          <w:ilvl w:val="0"/>
          <w:numId w:val="32"/>
        </w:num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A summary which highlights patterns and incidents critical to understanding of need, risk and harm. </w:t>
      </w:r>
    </w:p>
    <w:p w14:paraId="0DF5EBBE" w14:textId="77777777" w:rsidR="00FC194E" w:rsidRDefault="00FC194E" w:rsidP="00FC194E">
      <w:pPr>
        <w:rPr>
          <w:rFonts w:asciiTheme="minorHAnsi" w:eastAsia="Calibri" w:hAnsiTheme="minorHAnsi" w:cstheme="minorHAnsi"/>
          <w:sz w:val="23"/>
          <w:szCs w:val="23"/>
          <w:u w:val="single"/>
        </w:rPr>
      </w:pPr>
    </w:p>
    <w:p w14:paraId="4AA38E27" w14:textId="77777777" w:rsidR="00817A2D" w:rsidRDefault="00817A2D" w:rsidP="00FC194E">
      <w:pPr>
        <w:rPr>
          <w:rFonts w:asciiTheme="minorHAnsi" w:eastAsia="Calibri" w:hAnsiTheme="minorHAnsi" w:cstheme="minorHAnsi"/>
          <w:sz w:val="23"/>
          <w:szCs w:val="23"/>
          <w:u w:val="single"/>
        </w:rPr>
      </w:pPr>
    </w:p>
    <w:p w14:paraId="04A0D999" w14:textId="77777777" w:rsidR="00817A2D" w:rsidRPr="0073279F" w:rsidRDefault="00817A2D" w:rsidP="00FC194E">
      <w:pPr>
        <w:rPr>
          <w:rFonts w:asciiTheme="minorHAnsi" w:eastAsia="Calibri" w:hAnsiTheme="minorHAnsi" w:cstheme="minorHAnsi"/>
          <w:sz w:val="23"/>
          <w:szCs w:val="23"/>
          <w:u w:val="single"/>
        </w:rPr>
      </w:pPr>
    </w:p>
    <w:p w14:paraId="018D7D9C" w14:textId="0F7EA56B" w:rsidR="008667DE" w:rsidRPr="0073279F" w:rsidRDefault="008667DE" w:rsidP="008667DE">
      <w:pPr>
        <w:rPr>
          <w:rFonts w:asciiTheme="minorHAnsi" w:eastAsia="Calibri" w:hAnsiTheme="minorHAnsi" w:cstheme="minorHAnsi"/>
          <w:b/>
          <w:bCs/>
          <w:sz w:val="23"/>
          <w:szCs w:val="23"/>
        </w:rPr>
      </w:pPr>
      <w:r w:rsidRPr="0073279F">
        <w:rPr>
          <w:rFonts w:asciiTheme="minorHAnsi" w:eastAsia="Calibri" w:hAnsiTheme="minorHAnsi" w:cstheme="minorHAnsi"/>
          <w:b/>
          <w:bCs/>
          <w:sz w:val="23"/>
          <w:szCs w:val="23"/>
        </w:rPr>
        <w:t xml:space="preserve">Mental Capacity and Decision Making </w:t>
      </w:r>
    </w:p>
    <w:p w14:paraId="55C58691" w14:textId="77777777" w:rsidR="00A744B3" w:rsidRPr="0073279F" w:rsidRDefault="00A744B3" w:rsidP="008667DE">
      <w:pPr>
        <w:rPr>
          <w:rFonts w:asciiTheme="minorHAnsi" w:eastAsia="Calibri" w:hAnsiTheme="minorHAnsi" w:cstheme="minorHAnsi"/>
          <w:sz w:val="23"/>
          <w:szCs w:val="23"/>
          <w:u w:val="single"/>
        </w:rPr>
      </w:pPr>
    </w:p>
    <w:p w14:paraId="2C1882EB" w14:textId="6CD778EF" w:rsidR="008667DE" w:rsidRPr="0073279F" w:rsidRDefault="008667DE" w:rsidP="008667DE">
      <w:p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UK Law assumes that all people over the age of 16 have the ability to make their own </w:t>
      </w:r>
      <w:r w:rsidR="00FA0C35" w:rsidRPr="0073279F">
        <w:rPr>
          <w:rFonts w:asciiTheme="minorHAnsi" w:eastAsia="Calibri" w:hAnsiTheme="minorHAnsi" w:cstheme="minorHAnsi"/>
          <w:sz w:val="23"/>
          <w:szCs w:val="23"/>
        </w:rPr>
        <w:t>decisions unless</w:t>
      </w:r>
      <w:r w:rsidR="00EB0019">
        <w:rPr>
          <w:rFonts w:asciiTheme="minorHAnsi" w:eastAsia="Calibri" w:hAnsiTheme="minorHAnsi" w:cstheme="minorHAnsi"/>
          <w:sz w:val="23"/>
          <w:szCs w:val="23"/>
        </w:rPr>
        <w:t xml:space="preserve"> </w:t>
      </w:r>
      <w:r w:rsidR="00EB0019" w:rsidRPr="00EB0019">
        <w:rPr>
          <w:rFonts w:asciiTheme="minorHAnsi" w:eastAsia="Calibri" w:hAnsiTheme="minorHAnsi" w:cstheme="minorHAnsi"/>
          <w:sz w:val="23"/>
          <w:szCs w:val="23"/>
        </w:rPr>
        <w:t xml:space="preserve">it is established that they are unable to do </w:t>
      </w:r>
      <w:r w:rsidR="00817A2D" w:rsidRPr="00EB0019">
        <w:rPr>
          <w:rFonts w:asciiTheme="minorHAnsi" w:eastAsia="Calibri" w:hAnsiTheme="minorHAnsi" w:cstheme="minorHAnsi"/>
          <w:sz w:val="23"/>
          <w:szCs w:val="23"/>
        </w:rPr>
        <w:t>so.</w:t>
      </w:r>
      <w:r w:rsidRPr="0073279F">
        <w:rPr>
          <w:rFonts w:asciiTheme="minorHAnsi" w:eastAsia="Calibri" w:hAnsiTheme="minorHAnsi" w:cstheme="minorHAnsi"/>
          <w:sz w:val="23"/>
          <w:szCs w:val="23"/>
        </w:rPr>
        <w:t xml:space="preserve">  It also gives us the right to make any decision that we need to make and gives us the right to make our own decisions even if others consider them to be unwise.</w:t>
      </w:r>
    </w:p>
    <w:p w14:paraId="12A795EB" w14:textId="77777777" w:rsidR="00DA5F58" w:rsidRPr="0073279F" w:rsidRDefault="00DA5F58" w:rsidP="008667DE">
      <w:pPr>
        <w:rPr>
          <w:rFonts w:asciiTheme="minorHAnsi" w:eastAsia="Calibri" w:hAnsiTheme="minorHAnsi" w:cstheme="minorHAnsi"/>
          <w:sz w:val="23"/>
          <w:szCs w:val="23"/>
        </w:rPr>
      </w:pPr>
    </w:p>
    <w:p w14:paraId="43634285" w14:textId="75928FE7" w:rsidR="008667DE" w:rsidRPr="0073279F" w:rsidRDefault="008667DE" w:rsidP="008667DE">
      <w:pPr>
        <w:rPr>
          <w:rFonts w:asciiTheme="minorHAnsi" w:eastAsia="Calibri" w:hAnsiTheme="minorHAnsi" w:cstheme="minorHAnsi"/>
          <w:sz w:val="23"/>
          <w:szCs w:val="23"/>
        </w:rPr>
      </w:pPr>
      <w:r w:rsidRPr="0073279F">
        <w:rPr>
          <w:rFonts w:asciiTheme="minorHAnsi" w:eastAsia="Calibri" w:hAnsiTheme="minorHAnsi" w:cstheme="minorHAnsi"/>
          <w:sz w:val="23"/>
          <w:szCs w:val="23"/>
        </w:rPr>
        <w:t>The Law says that to make a decision we need to:</w:t>
      </w:r>
    </w:p>
    <w:p w14:paraId="51FBC2CB" w14:textId="63802E2A" w:rsidR="008667DE" w:rsidRPr="0073279F" w:rsidRDefault="008667DE" w:rsidP="00F23293">
      <w:pPr>
        <w:pStyle w:val="ListParagraph"/>
        <w:numPr>
          <w:ilvl w:val="0"/>
          <w:numId w:val="39"/>
        </w:numPr>
        <w:rPr>
          <w:rFonts w:asciiTheme="minorHAnsi" w:eastAsia="Calibri" w:hAnsiTheme="minorHAnsi" w:cstheme="minorHAnsi"/>
          <w:sz w:val="23"/>
          <w:szCs w:val="23"/>
        </w:rPr>
      </w:pPr>
      <w:r w:rsidRPr="0073279F">
        <w:rPr>
          <w:rFonts w:asciiTheme="minorHAnsi" w:eastAsia="Calibri" w:hAnsiTheme="minorHAnsi" w:cstheme="minorHAnsi"/>
          <w:sz w:val="23"/>
          <w:szCs w:val="23"/>
        </w:rPr>
        <w:t>Understand information</w:t>
      </w:r>
    </w:p>
    <w:p w14:paraId="426CB911" w14:textId="4777ECB4" w:rsidR="008667DE" w:rsidRPr="0073279F" w:rsidRDefault="008667DE" w:rsidP="00F23293">
      <w:pPr>
        <w:pStyle w:val="ListParagraph"/>
        <w:numPr>
          <w:ilvl w:val="0"/>
          <w:numId w:val="39"/>
        </w:numPr>
        <w:rPr>
          <w:rFonts w:asciiTheme="minorHAnsi" w:eastAsia="Calibri" w:hAnsiTheme="minorHAnsi" w:cstheme="minorHAnsi"/>
          <w:sz w:val="23"/>
          <w:szCs w:val="23"/>
        </w:rPr>
      </w:pPr>
      <w:r w:rsidRPr="0073279F">
        <w:rPr>
          <w:rFonts w:asciiTheme="minorHAnsi" w:eastAsia="Calibri" w:hAnsiTheme="minorHAnsi" w:cstheme="minorHAnsi"/>
          <w:sz w:val="23"/>
          <w:szCs w:val="23"/>
        </w:rPr>
        <w:t>Remember it for long enough</w:t>
      </w:r>
    </w:p>
    <w:p w14:paraId="60049A6A" w14:textId="5EC0A15C" w:rsidR="008667DE" w:rsidRPr="0073279F" w:rsidRDefault="008667DE" w:rsidP="00F23293">
      <w:pPr>
        <w:pStyle w:val="ListParagraph"/>
        <w:numPr>
          <w:ilvl w:val="0"/>
          <w:numId w:val="39"/>
        </w:numPr>
        <w:rPr>
          <w:rFonts w:asciiTheme="minorHAnsi" w:eastAsia="Calibri" w:hAnsiTheme="minorHAnsi" w:cstheme="minorHAnsi"/>
          <w:sz w:val="23"/>
          <w:szCs w:val="23"/>
        </w:rPr>
      </w:pPr>
      <w:r w:rsidRPr="0073279F">
        <w:rPr>
          <w:rFonts w:asciiTheme="minorHAnsi" w:eastAsia="Calibri" w:hAnsiTheme="minorHAnsi" w:cstheme="minorHAnsi"/>
          <w:sz w:val="23"/>
          <w:szCs w:val="23"/>
        </w:rPr>
        <w:t>Think about the information</w:t>
      </w:r>
    </w:p>
    <w:p w14:paraId="2BA4BB29" w14:textId="1EFB3CD0" w:rsidR="008667DE" w:rsidRPr="0073279F" w:rsidRDefault="008667DE" w:rsidP="00F23293">
      <w:pPr>
        <w:pStyle w:val="ListParagraph"/>
        <w:numPr>
          <w:ilvl w:val="0"/>
          <w:numId w:val="39"/>
        </w:numPr>
        <w:rPr>
          <w:rFonts w:asciiTheme="minorHAnsi" w:eastAsia="Calibri" w:hAnsiTheme="minorHAnsi" w:cstheme="minorHAnsi"/>
          <w:sz w:val="23"/>
          <w:szCs w:val="23"/>
        </w:rPr>
      </w:pPr>
      <w:r w:rsidRPr="0073279F">
        <w:rPr>
          <w:rFonts w:asciiTheme="minorHAnsi" w:eastAsia="Calibri" w:hAnsiTheme="minorHAnsi" w:cstheme="minorHAnsi"/>
          <w:sz w:val="23"/>
          <w:szCs w:val="23"/>
        </w:rPr>
        <w:t>Communicate our decision</w:t>
      </w:r>
    </w:p>
    <w:p w14:paraId="45CBAB97" w14:textId="77777777" w:rsidR="00275209" w:rsidRPr="0073279F" w:rsidRDefault="00275209" w:rsidP="008667DE">
      <w:pPr>
        <w:rPr>
          <w:rFonts w:asciiTheme="minorHAnsi" w:eastAsia="Calibri" w:hAnsiTheme="minorHAnsi" w:cstheme="minorHAnsi"/>
          <w:sz w:val="23"/>
          <w:szCs w:val="23"/>
        </w:rPr>
      </w:pPr>
    </w:p>
    <w:p w14:paraId="69ACE7E3" w14:textId="5B181432" w:rsidR="008667DE" w:rsidRPr="0073279F" w:rsidRDefault="008667DE" w:rsidP="008667DE">
      <w:p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A person’s ability to do this may be affected by things such as learning disability, dementia, mental health needs, acquired brain injury and physical ill health. </w:t>
      </w:r>
    </w:p>
    <w:p w14:paraId="2948E10F" w14:textId="77777777" w:rsidR="008667DE" w:rsidRPr="0073279F" w:rsidRDefault="008667DE" w:rsidP="008667DE">
      <w:pPr>
        <w:rPr>
          <w:rFonts w:asciiTheme="minorHAnsi" w:eastAsia="Calibri" w:hAnsiTheme="minorHAnsi" w:cstheme="minorHAnsi"/>
          <w:sz w:val="23"/>
          <w:szCs w:val="23"/>
        </w:rPr>
      </w:pPr>
    </w:p>
    <w:p w14:paraId="0C0CA4B2" w14:textId="6A701AC9" w:rsidR="008667DE" w:rsidRPr="0073279F" w:rsidRDefault="008667DE" w:rsidP="008667DE">
      <w:p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Being unable to make a decision is called “lacking mental capacity”.  </w:t>
      </w:r>
      <w:r w:rsidR="0099088C" w:rsidRPr="0073279F">
        <w:rPr>
          <w:rFonts w:asciiTheme="minorHAnsi" w:eastAsia="Calibri" w:hAnsiTheme="minorHAnsi" w:cstheme="minorHAnsi"/>
          <w:sz w:val="23"/>
          <w:szCs w:val="23"/>
        </w:rPr>
        <w:t xml:space="preserve">Capacity is situation </w:t>
      </w:r>
      <w:r w:rsidR="00DE47F5" w:rsidRPr="0073279F">
        <w:rPr>
          <w:rFonts w:asciiTheme="minorHAnsi" w:eastAsia="Calibri" w:hAnsiTheme="minorHAnsi" w:cstheme="minorHAnsi"/>
          <w:sz w:val="23"/>
          <w:szCs w:val="23"/>
        </w:rPr>
        <w:t>specific;</w:t>
      </w:r>
      <w:r w:rsidR="0099088C" w:rsidRPr="0073279F">
        <w:rPr>
          <w:rFonts w:asciiTheme="minorHAnsi" w:eastAsia="Calibri" w:hAnsiTheme="minorHAnsi" w:cstheme="minorHAnsi"/>
          <w:sz w:val="23"/>
          <w:szCs w:val="23"/>
        </w:rPr>
        <w:t xml:space="preserve"> </w:t>
      </w:r>
      <w:r w:rsidR="00DE47F5" w:rsidRPr="0073279F">
        <w:rPr>
          <w:rFonts w:asciiTheme="minorHAnsi" w:eastAsia="Calibri" w:hAnsiTheme="minorHAnsi" w:cstheme="minorHAnsi"/>
          <w:sz w:val="23"/>
          <w:szCs w:val="23"/>
        </w:rPr>
        <w:t>therefore,</w:t>
      </w:r>
      <w:r w:rsidR="0099088C" w:rsidRPr="0073279F">
        <w:rPr>
          <w:rFonts w:asciiTheme="minorHAnsi" w:eastAsia="Calibri" w:hAnsiTheme="minorHAnsi" w:cstheme="minorHAnsi"/>
          <w:sz w:val="23"/>
          <w:szCs w:val="23"/>
        </w:rPr>
        <w:t xml:space="preserve"> a person may have capacity to make some decisions and not others (for example, someone may be able to </w:t>
      </w:r>
      <w:r w:rsidR="00275209" w:rsidRPr="0073279F">
        <w:rPr>
          <w:rFonts w:asciiTheme="minorHAnsi" w:eastAsia="Calibri" w:hAnsiTheme="minorHAnsi" w:cstheme="minorHAnsi"/>
          <w:sz w:val="23"/>
          <w:szCs w:val="23"/>
        </w:rPr>
        <w:t>choose</w:t>
      </w:r>
      <w:r w:rsidR="0099088C" w:rsidRPr="0073279F">
        <w:rPr>
          <w:rFonts w:asciiTheme="minorHAnsi" w:eastAsia="Calibri" w:hAnsiTheme="minorHAnsi" w:cstheme="minorHAnsi"/>
          <w:sz w:val="23"/>
          <w:szCs w:val="23"/>
        </w:rPr>
        <w:t xml:space="preserve"> the clothes they wear and food they eat but not manage their own finances). It may also fluctuate, so a person may have capacity to make a certain decision a</w:t>
      </w:r>
      <w:r w:rsidR="00A070CC">
        <w:rPr>
          <w:rFonts w:asciiTheme="minorHAnsi" w:eastAsia="Calibri" w:hAnsiTheme="minorHAnsi" w:cstheme="minorHAnsi"/>
          <w:sz w:val="23"/>
          <w:szCs w:val="23"/>
        </w:rPr>
        <w:t>t</w:t>
      </w:r>
      <w:r w:rsidR="0099088C" w:rsidRPr="0073279F">
        <w:rPr>
          <w:rFonts w:asciiTheme="minorHAnsi" w:eastAsia="Calibri" w:hAnsiTheme="minorHAnsi" w:cstheme="minorHAnsi"/>
          <w:sz w:val="23"/>
          <w:szCs w:val="23"/>
        </w:rPr>
        <w:t xml:space="preserve"> </w:t>
      </w:r>
      <w:r w:rsidR="00275209" w:rsidRPr="0073279F">
        <w:rPr>
          <w:rFonts w:asciiTheme="minorHAnsi" w:eastAsia="Calibri" w:hAnsiTheme="minorHAnsi" w:cstheme="minorHAnsi"/>
          <w:sz w:val="23"/>
          <w:szCs w:val="23"/>
        </w:rPr>
        <w:t>some</w:t>
      </w:r>
      <w:r w:rsidR="00A070CC">
        <w:rPr>
          <w:rFonts w:asciiTheme="minorHAnsi" w:eastAsia="Calibri" w:hAnsiTheme="minorHAnsi" w:cstheme="minorHAnsi"/>
          <w:sz w:val="23"/>
          <w:szCs w:val="23"/>
        </w:rPr>
        <w:t xml:space="preserve"> </w:t>
      </w:r>
      <w:r w:rsidR="00275209" w:rsidRPr="0073279F">
        <w:rPr>
          <w:rFonts w:asciiTheme="minorHAnsi" w:eastAsia="Calibri" w:hAnsiTheme="minorHAnsi" w:cstheme="minorHAnsi"/>
          <w:sz w:val="23"/>
          <w:szCs w:val="23"/>
        </w:rPr>
        <w:t>times</w:t>
      </w:r>
      <w:r w:rsidR="0099088C" w:rsidRPr="0073279F">
        <w:rPr>
          <w:rFonts w:asciiTheme="minorHAnsi" w:eastAsia="Calibri" w:hAnsiTheme="minorHAnsi" w:cstheme="minorHAnsi"/>
          <w:sz w:val="23"/>
          <w:szCs w:val="23"/>
        </w:rPr>
        <w:t xml:space="preserve"> and not others (for example, if under the influence of substances, or if unwell).</w:t>
      </w:r>
      <w:r w:rsidR="00AC1C9B" w:rsidRPr="0073279F">
        <w:rPr>
          <w:rFonts w:asciiTheme="minorHAnsi" w:eastAsia="Calibri" w:hAnsiTheme="minorHAnsi" w:cstheme="minorHAnsi"/>
          <w:sz w:val="23"/>
          <w:szCs w:val="23"/>
        </w:rPr>
        <w:t xml:space="preserve"> </w:t>
      </w:r>
      <w:r w:rsidR="00EF7A77" w:rsidRPr="0073279F">
        <w:rPr>
          <w:rStyle w:val="cf01"/>
          <w:rFonts w:asciiTheme="minorHAnsi" w:hAnsiTheme="minorHAnsi" w:cstheme="minorHAnsi"/>
          <w:sz w:val="23"/>
          <w:szCs w:val="23"/>
        </w:rPr>
        <w:t xml:space="preserve">Not allowing someone who is deemed capable of making decisions can be considered a form of abuse. </w:t>
      </w:r>
      <w:r w:rsidR="008B4D05" w:rsidRPr="0073279F">
        <w:rPr>
          <w:rFonts w:asciiTheme="minorHAnsi" w:eastAsia="Calibri" w:hAnsiTheme="minorHAnsi" w:cstheme="minorHAnsi"/>
          <w:sz w:val="23"/>
          <w:szCs w:val="23"/>
        </w:rPr>
        <w:t>All adults also have a right to make decisions that others believe are unwise; making what Home-Sta</w:t>
      </w:r>
      <w:r w:rsidR="006F1F74" w:rsidRPr="0073279F">
        <w:rPr>
          <w:rFonts w:asciiTheme="minorHAnsi" w:eastAsia="Calibri" w:hAnsiTheme="minorHAnsi" w:cstheme="minorHAnsi"/>
          <w:sz w:val="23"/>
          <w:szCs w:val="23"/>
        </w:rPr>
        <w:t>rt</w:t>
      </w:r>
      <w:r w:rsidR="008B4D05" w:rsidRPr="0073279F">
        <w:rPr>
          <w:rFonts w:asciiTheme="minorHAnsi" w:eastAsia="Calibri" w:hAnsiTheme="minorHAnsi" w:cstheme="minorHAnsi"/>
          <w:sz w:val="23"/>
          <w:szCs w:val="23"/>
        </w:rPr>
        <w:t xml:space="preserve"> consider to be </w:t>
      </w:r>
      <w:r w:rsidR="006F1F74" w:rsidRPr="0073279F">
        <w:rPr>
          <w:rFonts w:asciiTheme="minorHAnsi" w:eastAsia="Calibri" w:hAnsiTheme="minorHAnsi" w:cstheme="minorHAnsi"/>
          <w:sz w:val="23"/>
          <w:szCs w:val="23"/>
        </w:rPr>
        <w:t>‘</w:t>
      </w:r>
      <w:r w:rsidR="008B4D05" w:rsidRPr="0073279F">
        <w:rPr>
          <w:rFonts w:asciiTheme="minorHAnsi" w:eastAsia="Calibri" w:hAnsiTheme="minorHAnsi" w:cstheme="minorHAnsi"/>
          <w:sz w:val="23"/>
          <w:szCs w:val="23"/>
        </w:rPr>
        <w:t>unwise decisions</w:t>
      </w:r>
      <w:r w:rsidR="006F1F74" w:rsidRPr="0073279F">
        <w:rPr>
          <w:rFonts w:asciiTheme="minorHAnsi" w:eastAsia="Calibri" w:hAnsiTheme="minorHAnsi" w:cstheme="minorHAnsi"/>
          <w:sz w:val="23"/>
          <w:szCs w:val="23"/>
        </w:rPr>
        <w:t>’</w:t>
      </w:r>
      <w:r w:rsidR="008B4D05" w:rsidRPr="0073279F">
        <w:rPr>
          <w:rFonts w:asciiTheme="minorHAnsi" w:eastAsia="Calibri" w:hAnsiTheme="minorHAnsi" w:cstheme="minorHAnsi"/>
          <w:sz w:val="23"/>
          <w:szCs w:val="23"/>
        </w:rPr>
        <w:t xml:space="preserve"> does not mean that a person lacks mental capacity.</w:t>
      </w:r>
    </w:p>
    <w:p w14:paraId="38E69903" w14:textId="77777777" w:rsidR="008667DE" w:rsidRPr="0073279F" w:rsidRDefault="008667DE" w:rsidP="008667DE">
      <w:pPr>
        <w:rPr>
          <w:rFonts w:asciiTheme="minorHAnsi" w:eastAsia="Calibri" w:hAnsiTheme="minorHAnsi" w:cstheme="minorHAnsi"/>
          <w:sz w:val="23"/>
          <w:szCs w:val="23"/>
          <w:highlight w:val="yellow"/>
        </w:rPr>
      </w:pPr>
    </w:p>
    <w:p w14:paraId="0188D8A4" w14:textId="3DB5D70F" w:rsidR="008667DE" w:rsidRPr="0073279F" w:rsidRDefault="008667DE" w:rsidP="008667DE">
      <w:pPr>
        <w:rPr>
          <w:rFonts w:asciiTheme="minorHAnsi" w:eastAsia="Calibri" w:hAnsiTheme="minorHAnsi" w:cstheme="minorHAnsi"/>
          <w:sz w:val="23"/>
          <w:szCs w:val="23"/>
        </w:rPr>
      </w:pPr>
      <w:r w:rsidRPr="0073279F">
        <w:rPr>
          <w:rFonts w:asciiTheme="minorHAnsi" w:eastAsia="Calibri" w:hAnsiTheme="minorHAnsi" w:cstheme="minorHAnsi"/>
          <w:sz w:val="23"/>
          <w:szCs w:val="23"/>
        </w:rPr>
        <w:t xml:space="preserve">If a person who has a lot of difficulty making their own decisions is thought to be being abused or neglected </w:t>
      </w:r>
      <w:r w:rsidR="00961092" w:rsidRPr="0073279F">
        <w:rPr>
          <w:rFonts w:asciiTheme="minorHAnsi" w:eastAsia="Calibri" w:hAnsiTheme="minorHAnsi" w:cstheme="minorHAnsi"/>
          <w:sz w:val="23"/>
          <w:szCs w:val="23"/>
        </w:rPr>
        <w:t>a safeguarding referral to the local authority must be made as per the above procedure</w:t>
      </w:r>
      <w:r w:rsidRPr="0073279F">
        <w:rPr>
          <w:rFonts w:asciiTheme="minorHAnsi" w:eastAsia="Calibri" w:hAnsiTheme="minorHAnsi" w:cstheme="minorHAnsi"/>
          <w:sz w:val="23"/>
          <w:szCs w:val="23"/>
        </w:rPr>
        <w:t>, and this should result in health or social care professionals making an assessment of mental capacity and/or getting the person the support they need to make decisions.</w:t>
      </w:r>
    </w:p>
    <w:p w14:paraId="79EBC92A" w14:textId="77777777" w:rsidR="008667DE" w:rsidRPr="0073279F" w:rsidRDefault="008667DE" w:rsidP="008667DE">
      <w:pPr>
        <w:rPr>
          <w:rFonts w:asciiTheme="minorHAnsi" w:eastAsia="Calibri" w:hAnsiTheme="minorHAnsi" w:cstheme="minorHAnsi"/>
          <w:sz w:val="23"/>
          <w:szCs w:val="23"/>
          <w:highlight w:val="yellow"/>
        </w:rPr>
      </w:pPr>
    </w:p>
    <w:p w14:paraId="65915C4C" w14:textId="4BD9C645" w:rsidR="008667DE" w:rsidRPr="0073279F" w:rsidRDefault="008667DE" w:rsidP="008667DE">
      <w:pPr>
        <w:rPr>
          <w:rFonts w:asciiTheme="minorHAnsi" w:eastAsia="Calibri" w:hAnsiTheme="minorHAnsi" w:cstheme="minorHAnsi"/>
          <w:sz w:val="23"/>
          <w:szCs w:val="23"/>
        </w:rPr>
      </w:pPr>
      <w:r w:rsidRPr="0073279F">
        <w:rPr>
          <w:rFonts w:asciiTheme="minorHAnsi" w:eastAsia="Calibri" w:hAnsiTheme="minorHAnsi" w:cstheme="minorHAnsi"/>
          <w:sz w:val="23"/>
          <w:szCs w:val="23"/>
        </w:rPr>
        <w:t>There may be times when a decision on behalf of an individual in an emergency</w:t>
      </w:r>
      <w:r w:rsidR="00E94AB8" w:rsidRPr="0073279F">
        <w:rPr>
          <w:rFonts w:asciiTheme="minorHAnsi" w:eastAsia="Calibri" w:hAnsiTheme="minorHAnsi" w:cstheme="minorHAnsi"/>
          <w:sz w:val="23"/>
          <w:szCs w:val="23"/>
        </w:rPr>
        <w:t xml:space="preserve"> must be made.</w:t>
      </w:r>
      <w:r w:rsidRPr="0073279F">
        <w:rPr>
          <w:rFonts w:asciiTheme="minorHAnsi" w:eastAsia="Calibri" w:hAnsiTheme="minorHAnsi" w:cstheme="minorHAnsi"/>
          <w:sz w:val="23"/>
          <w:szCs w:val="23"/>
        </w:rPr>
        <w:t xml:space="preserve">  Decisions taken in order to safeguard an adult who cannot make the decision for themselves could include: </w:t>
      </w:r>
    </w:p>
    <w:p w14:paraId="148EC7B9" w14:textId="5D51E2EB" w:rsidR="008667DE" w:rsidRPr="0073279F" w:rsidRDefault="008667DE" w:rsidP="00F23293">
      <w:pPr>
        <w:pStyle w:val="ListParagraph"/>
        <w:numPr>
          <w:ilvl w:val="0"/>
          <w:numId w:val="62"/>
        </w:numPr>
        <w:rPr>
          <w:rFonts w:asciiTheme="minorHAnsi" w:eastAsia="Calibri" w:hAnsiTheme="minorHAnsi" w:cstheme="minorHAnsi"/>
          <w:sz w:val="23"/>
          <w:szCs w:val="23"/>
        </w:rPr>
      </w:pPr>
      <w:r w:rsidRPr="0073279F">
        <w:rPr>
          <w:rFonts w:asciiTheme="minorHAnsi" w:eastAsia="Calibri" w:hAnsiTheme="minorHAnsi" w:cstheme="minorHAnsi"/>
          <w:sz w:val="23"/>
          <w:szCs w:val="23"/>
        </w:rPr>
        <w:t>Sharing information about safeguarding concerns with people that can help protect them</w:t>
      </w:r>
    </w:p>
    <w:p w14:paraId="4490BE34" w14:textId="146E0F69" w:rsidR="008667DE" w:rsidRPr="0073279F" w:rsidRDefault="008667DE" w:rsidP="00F23293">
      <w:pPr>
        <w:pStyle w:val="ListParagraph"/>
        <w:numPr>
          <w:ilvl w:val="0"/>
          <w:numId w:val="62"/>
        </w:numPr>
        <w:rPr>
          <w:rFonts w:asciiTheme="minorHAnsi" w:eastAsia="Calibri" w:hAnsiTheme="minorHAnsi" w:cstheme="minorHAnsi"/>
          <w:sz w:val="23"/>
          <w:szCs w:val="23"/>
        </w:rPr>
      </w:pPr>
      <w:r w:rsidRPr="0073279F">
        <w:rPr>
          <w:rFonts w:asciiTheme="minorHAnsi" w:eastAsia="Calibri" w:hAnsiTheme="minorHAnsi" w:cstheme="minorHAnsi"/>
          <w:sz w:val="23"/>
          <w:szCs w:val="23"/>
        </w:rPr>
        <w:t>Stopping them being in contact with the person causing harm.</w:t>
      </w:r>
    </w:p>
    <w:p w14:paraId="36647278" w14:textId="77777777" w:rsidR="001E61AE" w:rsidRPr="0073279F" w:rsidRDefault="001E61AE" w:rsidP="00EC5284">
      <w:pPr>
        <w:rPr>
          <w:rFonts w:asciiTheme="minorHAnsi" w:eastAsia="Calibri" w:hAnsiTheme="minorHAnsi" w:cstheme="minorHAnsi"/>
          <w:sz w:val="23"/>
          <w:szCs w:val="23"/>
        </w:rPr>
      </w:pPr>
    </w:p>
    <w:p w14:paraId="1F5C4341" w14:textId="77777777" w:rsidR="00B44B84" w:rsidRPr="0073279F" w:rsidRDefault="00B44B84" w:rsidP="00B44B84">
      <w:pPr>
        <w:tabs>
          <w:tab w:val="left" w:pos="426"/>
        </w:tabs>
        <w:rPr>
          <w:rFonts w:asciiTheme="minorHAnsi" w:hAnsiTheme="minorHAnsi" w:cstheme="minorHAnsi"/>
          <w:b/>
          <w:bCs/>
          <w:sz w:val="23"/>
          <w:szCs w:val="23"/>
        </w:rPr>
      </w:pPr>
      <w:r w:rsidRPr="0073279F">
        <w:rPr>
          <w:rFonts w:asciiTheme="minorHAnsi" w:hAnsiTheme="minorHAnsi" w:cstheme="minorHAnsi"/>
          <w:b/>
          <w:bCs/>
          <w:sz w:val="23"/>
          <w:szCs w:val="23"/>
        </w:rPr>
        <w:t>Escalation procedure</w:t>
      </w:r>
    </w:p>
    <w:p w14:paraId="1C79BB0D" w14:textId="77777777" w:rsidR="00803C3D" w:rsidRPr="0073279F" w:rsidRDefault="00803C3D" w:rsidP="00B44B84">
      <w:pPr>
        <w:tabs>
          <w:tab w:val="left" w:pos="426"/>
        </w:tabs>
        <w:rPr>
          <w:rFonts w:asciiTheme="minorHAnsi" w:hAnsiTheme="minorHAnsi" w:cstheme="minorHAnsi"/>
          <w:b/>
          <w:sz w:val="23"/>
          <w:szCs w:val="23"/>
        </w:rPr>
      </w:pPr>
    </w:p>
    <w:p w14:paraId="18636A46" w14:textId="069A438C" w:rsidR="00B51464" w:rsidRPr="0073279F" w:rsidRDefault="00B51464" w:rsidP="00B51464">
      <w:pPr>
        <w:tabs>
          <w:tab w:val="left" w:pos="426"/>
        </w:tabs>
        <w:rPr>
          <w:rFonts w:asciiTheme="minorHAnsi" w:hAnsiTheme="minorHAnsi" w:cstheme="minorHAnsi"/>
          <w:bCs/>
          <w:sz w:val="23"/>
          <w:szCs w:val="23"/>
        </w:rPr>
      </w:pPr>
      <w:r w:rsidRPr="0073279F">
        <w:rPr>
          <w:rFonts w:asciiTheme="minorHAnsi" w:hAnsiTheme="minorHAnsi" w:cstheme="minorHAnsi"/>
          <w:bCs/>
          <w:sz w:val="23"/>
          <w:szCs w:val="23"/>
        </w:rPr>
        <w:lastRenderedPageBreak/>
        <w:t>‘Escalating’ is the course of action that should be taken when there are concerns about harm or abuse to an adult at risk and the action being taken by either Home-Start or external agencies do not support the protection of that adult.  This includes if Home-Start has concerns that an external agency is not acting on concerns appropriately.</w:t>
      </w:r>
    </w:p>
    <w:p w14:paraId="38F0CB42" w14:textId="77777777" w:rsidR="00B51464" w:rsidRPr="0073279F" w:rsidRDefault="00B51464" w:rsidP="00B51464">
      <w:pPr>
        <w:tabs>
          <w:tab w:val="left" w:pos="426"/>
        </w:tabs>
        <w:rPr>
          <w:rFonts w:asciiTheme="minorHAnsi" w:hAnsiTheme="minorHAnsi" w:cstheme="minorHAnsi"/>
          <w:bCs/>
          <w:sz w:val="23"/>
          <w:szCs w:val="23"/>
        </w:rPr>
      </w:pPr>
    </w:p>
    <w:p w14:paraId="08B275ED" w14:textId="18D7FBCE" w:rsidR="00B51464" w:rsidRPr="0073279F" w:rsidRDefault="00B51464" w:rsidP="00B51464">
      <w:pPr>
        <w:tabs>
          <w:tab w:val="left" w:pos="426"/>
        </w:tabs>
        <w:rPr>
          <w:rFonts w:asciiTheme="minorHAnsi" w:hAnsiTheme="minorHAnsi" w:cstheme="minorHAnsi"/>
          <w:bCs/>
          <w:sz w:val="23"/>
          <w:szCs w:val="23"/>
        </w:rPr>
      </w:pPr>
      <w:r w:rsidRPr="0073279F">
        <w:rPr>
          <w:rFonts w:asciiTheme="minorHAnsi" w:hAnsiTheme="minorHAnsi" w:cstheme="minorHAnsi"/>
          <w:bCs/>
          <w:sz w:val="23"/>
          <w:szCs w:val="23"/>
        </w:rPr>
        <w:t>If you have such concerns, you should inform your Home</w:t>
      </w:r>
      <w:r w:rsidR="0073279F" w:rsidRPr="0073279F">
        <w:rPr>
          <w:rFonts w:asciiTheme="minorHAnsi" w:hAnsiTheme="minorHAnsi" w:cstheme="minorHAnsi"/>
          <w:bCs/>
          <w:sz w:val="23"/>
          <w:szCs w:val="23"/>
        </w:rPr>
        <w:t>-</w:t>
      </w:r>
      <w:r w:rsidRPr="0073279F">
        <w:rPr>
          <w:rFonts w:asciiTheme="minorHAnsi" w:hAnsiTheme="minorHAnsi" w:cstheme="minorHAnsi"/>
          <w:bCs/>
          <w:sz w:val="23"/>
          <w:szCs w:val="23"/>
        </w:rPr>
        <w:t>Start’s Safeguarding/Protection lead or Safeguarding Trustee. The aim should be to resolve the disagreement at the lowest level between those involved.  If this fails, advice can be sought from Home-Start UK</w:t>
      </w:r>
      <w:r w:rsidR="00475760" w:rsidRPr="0073279F">
        <w:rPr>
          <w:rFonts w:asciiTheme="minorHAnsi" w:hAnsiTheme="minorHAnsi" w:cstheme="minorHAnsi"/>
          <w:bCs/>
          <w:sz w:val="23"/>
          <w:szCs w:val="23"/>
        </w:rPr>
        <w:t xml:space="preserve"> </w:t>
      </w:r>
      <w:r w:rsidRPr="0073279F">
        <w:rPr>
          <w:rFonts w:asciiTheme="minorHAnsi" w:hAnsiTheme="minorHAnsi" w:cstheme="minorHAnsi"/>
          <w:bCs/>
          <w:sz w:val="23"/>
          <w:szCs w:val="23"/>
        </w:rPr>
        <w:t>or the local external safeguarding/protection advisor.  A record of all conversations and actions must be kept.</w:t>
      </w:r>
    </w:p>
    <w:p w14:paraId="4162BB7F" w14:textId="77777777" w:rsidR="00B51464" w:rsidRPr="0073279F" w:rsidRDefault="00B51464" w:rsidP="00B51464">
      <w:pPr>
        <w:tabs>
          <w:tab w:val="left" w:pos="426"/>
        </w:tabs>
        <w:rPr>
          <w:rFonts w:asciiTheme="minorHAnsi" w:hAnsiTheme="minorHAnsi" w:cstheme="minorHAnsi"/>
          <w:bCs/>
          <w:sz w:val="23"/>
          <w:szCs w:val="23"/>
        </w:rPr>
      </w:pPr>
    </w:p>
    <w:p w14:paraId="03BFCC09" w14:textId="77777777" w:rsidR="00B51464" w:rsidRPr="0073279F" w:rsidRDefault="00B51464" w:rsidP="00B51464">
      <w:pPr>
        <w:tabs>
          <w:tab w:val="left" w:pos="426"/>
        </w:tabs>
        <w:rPr>
          <w:rFonts w:asciiTheme="minorHAnsi" w:hAnsiTheme="minorHAnsi" w:cstheme="minorHAnsi"/>
          <w:bCs/>
          <w:sz w:val="23"/>
          <w:szCs w:val="23"/>
        </w:rPr>
      </w:pPr>
      <w:r w:rsidRPr="0073279F">
        <w:rPr>
          <w:rFonts w:asciiTheme="minorHAnsi" w:hAnsiTheme="minorHAnsi" w:cstheme="minorHAnsi"/>
          <w:bCs/>
          <w:sz w:val="23"/>
          <w:szCs w:val="23"/>
        </w:rPr>
        <w:t>Home-Start acknowledge that:</w:t>
      </w:r>
    </w:p>
    <w:p w14:paraId="70032106" w14:textId="1C913F79" w:rsidR="00B51464" w:rsidRPr="0073279F" w:rsidRDefault="00B51464" w:rsidP="00F23293">
      <w:pPr>
        <w:numPr>
          <w:ilvl w:val="0"/>
          <w:numId w:val="33"/>
        </w:numPr>
        <w:tabs>
          <w:tab w:val="left" w:pos="426"/>
        </w:tabs>
        <w:rPr>
          <w:rFonts w:asciiTheme="minorHAnsi" w:hAnsiTheme="minorHAnsi" w:cstheme="minorHAnsi"/>
          <w:bCs/>
          <w:sz w:val="23"/>
          <w:szCs w:val="23"/>
        </w:rPr>
      </w:pPr>
      <w:r w:rsidRPr="0073279F">
        <w:rPr>
          <w:rFonts w:asciiTheme="minorHAnsi" w:hAnsiTheme="minorHAnsi" w:cstheme="minorHAnsi"/>
          <w:bCs/>
          <w:sz w:val="23"/>
          <w:szCs w:val="23"/>
        </w:rPr>
        <w:t>Problem resolution is an integral part of professional co-operation and joint working to prote</w:t>
      </w:r>
      <w:r w:rsidR="00475760" w:rsidRPr="0073279F">
        <w:rPr>
          <w:rFonts w:asciiTheme="minorHAnsi" w:hAnsiTheme="minorHAnsi" w:cstheme="minorHAnsi"/>
          <w:bCs/>
          <w:sz w:val="23"/>
          <w:szCs w:val="23"/>
        </w:rPr>
        <w:t>ct adults at risk</w:t>
      </w:r>
    </w:p>
    <w:p w14:paraId="4316E661" w14:textId="0B3CCB9E" w:rsidR="00B51464" w:rsidRPr="0073279F" w:rsidRDefault="00B51464" w:rsidP="00F23293">
      <w:pPr>
        <w:numPr>
          <w:ilvl w:val="0"/>
          <w:numId w:val="33"/>
        </w:numPr>
        <w:tabs>
          <w:tab w:val="left" w:pos="426"/>
        </w:tabs>
        <w:rPr>
          <w:rFonts w:asciiTheme="minorHAnsi" w:hAnsiTheme="minorHAnsi" w:cstheme="minorHAnsi"/>
          <w:bCs/>
          <w:sz w:val="23"/>
          <w:szCs w:val="23"/>
        </w:rPr>
      </w:pPr>
      <w:r w:rsidRPr="0073279F">
        <w:rPr>
          <w:rFonts w:asciiTheme="minorHAnsi" w:hAnsiTheme="minorHAnsi" w:cstheme="minorHAnsi"/>
          <w:bCs/>
          <w:sz w:val="23"/>
          <w:szCs w:val="23"/>
        </w:rPr>
        <w:t>Professional disagreement requires resolution in a constructive and timely fashion</w:t>
      </w:r>
    </w:p>
    <w:p w14:paraId="6090F32C" w14:textId="0240C1AE" w:rsidR="00B51464" w:rsidRPr="0073279F" w:rsidRDefault="00B51464" w:rsidP="00F23293">
      <w:pPr>
        <w:numPr>
          <w:ilvl w:val="0"/>
          <w:numId w:val="33"/>
        </w:numPr>
        <w:tabs>
          <w:tab w:val="left" w:pos="426"/>
        </w:tabs>
        <w:rPr>
          <w:rFonts w:asciiTheme="minorHAnsi" w:hAnsiTheme="minorHAnsi" w:cstheme="minorHAnsi"/>
          <w:bCs/>
          <w:sz w:val="23"/>
          <w:szCs w:val="23"/>
        </w:rPr>
      </w:pPr>
      <w:r w:rsidRPr="0073279F">
        <w:rPr>
          <w:rFonts w:asciiTheme="minorHAnsi" w:hAnsiTheme="minorHAnsi" w:cstheme="minorHAnsi"/>
          <w:bCs/>
          <w:sz w:val="23"/>
          <w:szCs w:val="23"/>
        </w:rPr>
        <w:t>At no time must professional disagreement distract from ensuring the</w:t>
      </w:r>
      <w:r w:rsidR="00475760" w:rsidRPr="0073279F">
        <w:rPr>
          <w:rFonts w:asciiTheme="minorHAnsi" w:hAnsiTheme="minorHAnsi" w:cstheme="minorHAnsi"/>
          <w:bCs/>
          <w:sz w:val="23"/>
          <w:szCs w:val="23"/>
        </w:rPr>
        <w:t xml:space="preserve"> adult at risk</w:t>
      </w:r>
      <w:r w:rsidRPr="0073279F">
        <w:rPr>
          <w:rFonts w:asciiTheme="minorHAnsi" w:hAnsiTheme="minorHAnsi" w:cstheme="minorHAnsi"/>
          <w:bCs/>
          <w:sz w:val="23"/>
          <w:szCs w:val="23"/>
        </w:rPr>
        <w:t xml:space="preserve"> is safe</w:t>
      </w:r>
    </w:p>
    <w:p w14:paraId="33CDDA51" w14:textId="77777777" w:rsidR="00B51464" w:rsidRPr="0073279F" w:rsidRDefault="00B51464" w:rsidP="00F23293">
      <w:pPr>
        <w:numPr>
          <w:ilvl w:val="0"/>
          <w:numId w:val="33"/>
        </w:numPr>
        <w:tabs>
          <w:tab w:val="left" w:pos="426"/>
        </w:tabs>
        <w:rPr>
          <w:rFonts w:asciiTheme="minorHAnsi" w:hAnsiTheme="minorHAnsi" w:cstheme="minorHAnsi"/>
          <w:bCs/>
          <w:sz w:val="23"/>
          <w:szCs w:val="23"/>
        </w:rPr>
      </w:pPr>
      <w:r w:rsidRPr="0073279F">
        <w:rPr>
          <w:rFonts w:asciiTheme="minorHAnsi" w:hAnsiTheme="minorHAnsi" w:cstheme="minorHAnsi"/>
          <w:bCs/>
          <w:sz w:val="23"/>
          <w:szCs w:val="23"/>
        </w:rPr>
        <w:t>The aim must be to resolve a professional disagreement at the earliest possible stage.</w:t>
      </w:r>
    </w:p>
    <w:p w14:paraId="6BCE8F19" w14:textId="77777777" w:rsidR="00B51464" w:rsidRPr="0073279F" w:rsidRDefault="00B51464" w:rsidP="00B44B84">
      <w:pPr>
        <w:tabs>
          <w:tab w:val="left" w:pos="426"/>
        </w:tabs>
        <w:rPr>
          <w:rFonts w:asciiTheme="minorHAnsi" w:hAnsiTheme="minorHAnsi" w:cstheme="minorHAnsi"/>
          <w:bCs/>
          <w:color w:val="C45911" w:themeColor="accent2" w:themeShade="BF"/>
          <w:sz w:val="23"/>
          <w:szCs w:val="23"/>
        </w:rPr>
      </w:pPr>
    </w:p>
    <w:p w14:paraId="06B5E7E0" w14:textId="77777777" w:rsidR="00B44B84" w:rsidRPr="0073279F" w:rsidRDefault="00B44B84" w:rsidP="00B44B84">
      <w:pPr>
        <w:tabs>
          <w:tab w:val="left" w:pos="426"/>
        </w:tabs>
        <w:rPr>
          <w:rFonts w:asciiTheme="minorHAnsi" w:hAnsiTheme="minorHAnsi" w:cstheme="minorHAnsi"/>
          <w:b/>
          <w:sz w:val="23"/>
          <w:szCs w:val="23"/>
        </w:rPr>
      </w:pPr>
      <w:r w:rsidRPr="0073279F">
        <w:rPr>
          <w:rFonts w:asciiTheme="minorHAnsi" w:hAnsiTheme="minorHAnsi" w:cstheme="minorHAnsi"/>
          <w:b/>
          <w:sz w:val="23"/>
          <w:szCs w:val="23"/>
        </w:rPr>
        <w:t>Allegations against staff and volunteers</w:t>
      </w:r>
    </w:p>
    <w:p w14:paraId="0B8D27B0" w14:textId="4E2C686A" w:rsidR="00B44B84" w:rsidRPr="0073279F" w:rsidRDefault="00B44B84" w:rsidP="32B8C056">
      <w:pPr>
        <w:tabs>
          <w:tab w:val="left" w:pos="426"/>
        </w:tabs>
        <w:rPr>
          <w:rFonts w:asciiTheme="minorHAnsi" w:hAnsiTheme="minorHAnsi" w:cstheme="minorHAnsi"/>
          <w:sz w:val="23"/>
          <w:szCs w:val="23"/>
        </w:rPr>
      </w:pPr>
      <w:r w:rsidRPr="0073279F">
        <w:rPr>
          <w:rFonts w:asciiTheme="minorHAnsi" w:hAnsiTheme="minorHAnsi" w:cstheme="minorHAnsi"/>
          <w:sz w:val="23"/>
          <w:szCs w:val="23"/>
        </w:rPr>
        <w:t xml:space="preserve">It is important that any concerns for the welfare of an adult at risk arising from abuse or harassment by a member of staff or volunteer should be reported immediately to the </w:t>
      </w:r>
      <w:r w:rsidR="05F17567" w:rsidRPr="0073279F">
        <w:rPr>
          <w:rFonts w:asciiTheme="minorHAnsi" w:hAnsiTheme="minorHAnsi" w:cstheme="minorHAnsi"/>
          <w:sz w:val="23"/>
          <w:szCs w:val="23"/>
        </w:rPr>
        <w:t>Safeguarding</w:t>
      </w:r>
      <w:r w:rsidR="08FE0335" w:rsidRPr="0073279F">
        <w:rPr>
          <w:rFonts w:asciiTheme="minorHAnsi" w:hAnsiTheme="minorHAnsi" w:cstheme="minorHAnsi"/>
          <w:sz w:val="23"/>
          <w:szCs w:val="23"/>
        </w:rPr>
        <w:t>/Protecting lead</w:t>
      </w:r>
      <w:r w:rsidRPr="0073279F">
        <w:rPr>
          <w:rFonts w:asciiTheme="minorHAnsi" w:hAnsiTheme="minorHAnsi" w:cstheme="minorHAnsi"/>
          <w:sz w:val="23"/>
          <w:szCs w:val="23"/>
        </w:rPr>
        <w:t xml:space="preserve"> or, if they are implicated in the concerns, to the trustee responsible for safeguarding. </w:t>
      </w:r>
    </w:p>
    <w:p w14:paraId="41383DF7" w14:textId="77777777" w:rsidR="00B44B84" w:rsidRPr="0073279F" w:rsidRDefault="00B44B84" w:rsidP="00B44B84">
      <w:pPr>
        <w:tabs>
          <w:tab w:val="left" w:pos="426"/>
        </w:tabs>
        <w:rPr>
          <w:rFonts w:asciiTheme="minorHAnsi" w:hAnsiTheme="minorHAnsi" w:cstheme="minorHAnsi"/>
          <w:sz w:val="23"/>
          <w:szCs w:val="23"/>
        </w:rPr>
      </w:pPr>
    </w:p>
    <w:p w14:paraId="25ADFAF5" w14:textId="77777777" w:rsidR="00B44B84" w:rsidRPr="0073279F" w:rsidRDefault="00B44B84" w:rsidP="00B44B84">
      <w:pPr>
        <w:tabs>
          <w:tab w:val="left" w:pos="426"/>
        </w:tabs>
        <w:rPr>
          <w:rFonts w:asciiTheme="minorHAnsi" w:hAnsiTheme="minorHAnsi" w:cstheme="minorHAnsi"/>
          <w:sz w:val="23"/>
          <w:szCs w:val="23"/>
        </w:rPr>
      </w:pPr>
      <w:r w:rsidRPr="0073279F">
        <w:rPr>
          <w:rFonts w:asciiTheme="minorHAnsi" w:hAnsiTheme="minorHAnsi" w:cstheme="minorHAnsi"/>
          <w:sz w:val="23"/>
          <w:szCs w:val="23"/>
        </w:rPr>
        <w:t>It may be that the employee will be suspended with pay during an investigation or a volunteer asked to cease volunteering pending the outcome of the investigation.</w:t>
      </w:r>
    </w:p>
    <w:p w14:paraId="446AD07F" w14:textId="77777777" w:rsidR="00BD0612" w:rsidRPr="0073279F" w:rsidRDefault="00BD0612" w:rsidP="00B44B84">
      <w:pPr>
        <w:tabs>
          <w:tab w:val="left" w:pos="426"/>
        </w:tabs>
        <w:rPr>
          <w:rFonts w:asciiTheme="minorHAnsi" w:hAnsiTheme="minorHAnsi" w:cstheme="minorHAnsi"/>
          <w:sz w:val="23"/>
          <w:szCs w:val="23"/>
        </w:rPr>
      </w:pPr>
    </w:p>
    <w:p w14:paraId="671E002E" w14:textId="27A78AE7" w:rsidR="00AA59DF" w:rsidRPr="0078163D" w:rsidRDefault="00BD0612" w:rsidP="00B44B84">
      <w:pPr>
        <w:tabs>
          <w:tab w:val="left" w:pos="426"/>
        </w:tabs>
        <w:rPr>
          <w:rFonts w:asciiTheme="minorHAnsi" w:hAnsiTheme="minorHAnsi" w:cstheme="minorBidi"/>
          <w:color w:val="806000" w:themeColor="accent4" w:themeShade="80"/>
          <w:sz w:val="23"/>
          <w:szCs w:val="23"/>
        </w:rPr>
      </w:pPr>
      <w:r w:rsidRPr="4C4D5348">
        <w:rPr>
          <w:rFonts w:asciiTheme="minorHAnsi" w:hAnsiTheme="minorHAnsi" w:cstheme="minorBidi"/>
          <w:sz w:val="23"/>
          <w:szCs w:val="23"/>
        </w:rPr>
        <w:t>The</w:t>
      </w:r>
      <w:r w:rsidRPr="79817769">
        <w:rPr>
          <w:rFonts w:asciiTheme="minorHAnsi" w:hAnsiTheme="minorHAnsi" w:cstheme="minorBidi"/>
          <w:sz w:val="23"/>
          <w:szCs w:val="23"/>
        </w:rPr>
        <w:t xml:space="preserve"> Safeguarding and Protecting Children (UK wide) Policy outlines the process to take to manage concerns</w:t>
      </w:r>
      <w:r w:rsidR="008A6663" w:rsidRPr="79817769">
        <w:rPr>
          <w:rFonts w:asciiTheme="minorHAnsi" w:hAnsiTheme="minorHAnsi" w:cstheme="minorBidi"/>
          <w:sz w:val="23"/>
          <w:szCs w:val="23"/>
        </w:rPr>
        <w:t xml:space="preserve"> </w:t>
      </w:r>
      <w:r w:rsidRPr="79817769">
        <w:rPr>
          <w:rFonts w:asciiTheme="minorHAnsi" w:hAnsiTheme="minorHAnsi" w:cstheme="minorBidi"/>
          <w:sz w:val="23"/>
          <w:szCs w:val="23"/>
        </w:rPr>
        <w:t xml:space="preserve">and allegations against staff and volunteers, including low-level concerns and whistleblowing. In the event of a concern and/or allegation, </w:t>
      </w:r>
      <w:r w:rsidR="00425A8E" w:rsidRPr="79817769">
        <w:rPr>
          <w:rFonts w:asciiTheme="minorHAnsi" w:hAnsiTheme="minorHAnsi" w:cstheme="minorBidi"/>
          <w:sz w:val="23"/>
          <w:szCs w:val="23"/>
        </w:rPr>
        <w:t xml:space="preserve">consult the above policy and </w:t>
      </w:r>
      <w:r w:rsidR="0073279F" w:rsidRPr="79817769">
        <w:rPr>
          <w:rFonts w:asciiTheme="minorHAnsi" w:hAnsiTheme="minorHAnsi" w:cstheme="minorBidi"/>
          <w:sz w:val="23"/>
          <w:szCs w:val="23"/>
        </w:rPr>
        <w:t>follow the steps to report and record the concern</w:t>
      </w:r>
      <w:r w:rsidR="0073279F" w:rsidRPr="00AB3F56">
        <w:rPr>
          <w:rFonts w:asciiTheme="minorHAnsi" w:hAnsiTheme="minorHAnsi" w:cstheme="minorBidi"/>
          <w:sz w:val="23"/>
          <w:szCs w:val="23"/>
        </w:rPr>
        <w:t xml:space="preserve">. </w:t>
      </w:r>
      <w:r w:rsidR="1C0FEC8C" w:rsidRPr="00AB3F56">
        <w:rPr>
          <w:rFonts w:asciiTheme="minorHAnsi" w:hAnsiTheme="minorHAnsi" w:cstheme="minorBidi"/>
          <w:sz w:val="23"/>
          <w:szCs w:val="23"/>
        </w:rPr>
        <w:t>S</w:t>
      </w:r>
      <w:r w:rsidR="327B415C" w:rsidRPr="00AB3F56">
        <w:rPr>
          <w:rFonts w:asciiTheme="minorHAnsi" w:hAnsiTheme="minorHAnsi" w:cstheme="minorBidi"/>
          <w:sz w:val="23"/>
          <w:szCs w:val="23"/>
        </w:rPr>
        <w:t>afeguarding lead staff and trustees must</w:t>
      </w:r>
      <w:r w:rsidR="5CE69656" w:rsidRPr="00AB3F56">
        <w:rPr>
          <w:rFonts w:asciiTheme="minorHAnsi" w:hAnsiTheme="minorHAnsi" w:cstheme="minorBidi"/>
          <w:sz w:val="23"/>
          <w:szCs w:val="23"/>
        </w:rPr>
        <w:t xml:space="preserve"> </w:t>
      </w:r>
      <w:r w:rsidR="331C364B" w:rsidRPr="00AB3F56">
        <w:rPr>
          <w:rFonts w:ascii="Calibri" w:eastAsia="Calibri" w:hAnsi="Calibri" w:cs="Calibri"/>
          <w:sz w:val="23"/>
          <w:szCs w:val="23"/>
        </w:rPr>
        <w:t>also understand how to respond to allegations involving adults working with adults with care and support needs, following the appropriate adult safeguarding legislation and local processes. This includes the Persons in Positions of Trust (PiPoT) procedure in England, and equivalent arrangements in other UK nations.</w:t>
      </w:r>
    </w:p>
    <w:p w14:paraId="629D6274" w14:textId="77777777" w:rsidR="00EC5284" w:rsidRPr="0073279F" w:rsidRDefault="00EC5284" w:rsidP="00EC5284">
      <w:pPr>
        <w:rPr>
          <w:rFonts w:asciiTheme="minorHAnsi" w:hAnsiTheme="minorHAnsi" w:cstheme="minorHAnsi"/>
          <w:b/>
          <w:sz w:val="23"/>
          <w:szCs w:val="23"/>
        </w:rPr>
      </w:pPr>
    </w:p>
    <w:p w14:paraId="6A62D15F" w14:textId="3D821F6A" w:rsidR="001E6654" w:rsidRPr="0073279F" w:rsidRDefault="001E6654" w:rsidP="001E6654">
      <w:pPr>
        <w:rPr>
          <w:rFonts w:asciiTheme="minorHAnsi" w:hAnsiTheme="minorHAnsi" w:cstheme="minorHAnsi"/>
          <w:b/>
          <w:bCs/>
          <w:sz w:val="23"/>
          <w:szCs w:val="23"/>
        </w:rPr>
      </w:pPr>
      <w:r w:rsidRPr="0073279F">
        <w:rPr>
          <w:rFonts w:asciiTheme="minorHAnsi" w:hAnsiTheme="minorHAnsi" w:cstheme="minorHAnsi"/>
          <w:b/>
          <w:bCs/>
          <w:sz w:val="23"/>
          <w:szCs w:val="23"/>
        </w:rPr>
        <w:t xml:space="preserve">Recruitment and employment </w:t>
      </w:r>
    </w:p>
    <w:p w14:paraId="6C0719FA" w14:textId="61888CDE" w:rsidR="001E6654" w:rsidRPr="0073279F" w:rsidRDefault="001E6654" w:rsidP="001E6654">
      <w:pPr>
        <w:rPr>
          <w:rFonts w:asciiTheme="minorHAnsi" w:hAnsiTheme="minorHAnsi" w:cstheme="minorHAnsi"/>
          <w:sz w:val="23"/>
          <w:szCs w:val="23"/>
        </w:rPr>
      </w:pPr>
      <w:r w:rsidRPr="0073279F">
        <w:rPr>
          <w:rFonts w:asciiTheme="minorHAnsi" w:hAnsiTheme="minorHAnsi" w:cstheme="minorHAnsi"/>
          <w:sz w:val="23"/>
          <w:szCs w:val="23"/>
        </w:rPr>
        <w:t xml:space="preserve">Home-Start will safeguard and protect adults at risk by following the </w:t>
      </w:r>
      <w:hyperlink r:id="rId23" w:history="1">
        <w:r w:rsidRPr="0073279F">
          <w:rPr>
            <w:rStyle w:val="Hyperlink"/>
            <w:rFonts w:asciiTheme="minorHAnsi" w:hAnsiTheme="minorHAnsi" w:cstheme="minorHAnsi"/>
            <w:sz w:val="23"/>
            <w:szCs w:val="23"/>
          </w:rPr>
          <w:t>Safer Recruitment and Selection of Staff</w:t>
        </w:r>
      </w:hyperlink>
      <w:r w:rsidRPr="0073279F">
        <w:rPr>
          <w:rFonts w:asciiTheme="minorHAnsi" w:hAnsiTheme="minorHAnsi" w:cstheme="minorHAnsi"/>
          <w:sz w:val="23"/>
          <w:szCs w:val="23"/>
        </w:rPr>
        <w:t xml:space="preserve"> policy and procedure and the </w:t>
      </w:r>
      <w:hyperlink r:id="rId24">
        <w:r w:rsidRPr="0073279F">
          <w:rPr>
            <w:rStyle w:val="Hyperlink"/>
            <w:rFonts w:asciiTheme="minorHAnsi" w:hAnsiTheme="minorHAnsi" w:cstheme="minorHAnsi"/>
            <w:sz w:val="23"/>
            <w:szCs w:val="23"/>
          </w:rPr>
          <w:t>Recruitment, Supervision and Management of Volunteers</w:t>
        </w:r>
      </w:hyperlink>
      <w:r w:rsidRPr="0073279F">
        <w:rPr>
          <w:rFonts w:asciiTheme="minorHAnsi" w:hAnsiTheme="minorHAnsi" w:cstheme="minorHAnsi"/>
          <w:sz w:val="23"/>
          <w:szCs w:val="23"/>
        </w:rPr>
        <w:t xml:space="preserve"> policy for further guidance.  </w:t>
      </w:r>
    </w:p>
    <w:p w14:paraId="101F1513" w14:textId="77777777" w:rsidR="001E6654" w:rsidRPr="0073279F" w:rsidRDefault="001E6654" w:rsidP="001E6654">
      <w:pPr>
        <w:rPr>
          <w:rFonts w:asciiTheme="minorHAnsi" w:hAnsiTheme="minorHAnsi" w:cstheme="minorHAnsi"/>
          <w:sz w:val="23"/>
          <w:szCs w:val="23"/>
        </w:rPr>
      </w:pPr>
      <w:bookmarkStart w:id="2" w:name="_Toc488845509"/>
    </w:p>
    <w:p w14:paraId="13782AAF" w14:textId="2F9BF8CF" w:rsidR="001E6654" w:rsidRPr="0073279F" w:rsidRDefault="001E6654" w:rsidP="001E6654">
      <w:pPr>
        <w:rPr>
          <w:rFonts w:asciiTheme="minorHAnsi" w:hAnsiTheme="minorHAnsi" w:cstheme="minorHAnsi"/>
          <w:b/>
          <w:bCs/>
          <w:sz w:val="23"/>
          <w:szCs w:val="23"/>
        </w:rPr>
      </w:pPr>
      <w:r w:rsidRPr="0073279F">
        <w:rPr>
          <w:rFonts w:asciiTheme="minorHAnsi" w:hAnsiTheme="minorHAnsi" w:cstheme="minorHAnsi"/>
          <w:b/>
          <w:bCs/>
          <w:sz w:val="23"/>
          <w:szCs w:val="23"/>
        </w:rPr>
        <w:t xml:space="preserve">Reportable Incidents </w:t>
      </w:r>
      <w:bookmarkEnd w:id="2"/>
    </w:p>
    <w:p w14:paraId="040A3892" w14:textId="77777777" w:rsidR="001E6654" w:rsidRPr="0073279F" w:rsidRDefault="001E6654" w:rsidP="001E6654">
      <w:pPr>
        <w:rPr>
          <w:rFonts w:asciiTheme="minorHAnsi" w:hAnsiTheme="minorHAnsi" w:cstheme="minorHAnsi"/>
          <w:sz w:val="23"/>
          <w:szCs w:val="23"/>
        </w:rPr>
      </w:pPr>
      <w:r w:rsidRPr="0073279F">
        <w:rPr>
          <w:rFonts w:asciiTheme="minorHAnsi" w:hAnsiTheme="minorHAnsi" w:cstheme="minorHAnsi"/>
          <w:sz w:val="23"/>
          <w:szCs w:val="23"/>
        </w:rPr>
        <w:t>It is a requirement of charity regulators that all charities inform them of serious/notable incidents that may occur (an adverse event, whether actual or alleged, which results in or risks significant):</w:t>
      </w:r>
    </w:p>
    <w:p w14:paraId="1728E6F9" w14:textId="77777777" w:rsidR="001E6654" w:rsidRPr="0073279F" w:rsidRDefault="001E6654" w:rsidP="00F23293">
      <w:pPr>
        <w:numPr>
          <w:ilvl w:val="0"/>
          <w:numId w:val="34"/>
        </w:numPr>
        <w:rPr>
          <w:rFonts w:asciiTheme="minorHAnsi" w:hAnsiTheme="minorHAnsi" w:cstheme="minorHAnsi"/>
          <w:sz w:val="23"/>
          <w:szCs w:val="23"/>
        </w:rPr>
      </w:pPr>
      <w:r w:rsidRPr="0073279F">
        <w:rPr>
          <w:rFonts w:asciiTheme="minorHAnsi" w:hAnsiTheme="minorHAnsi" w:cstheme="minorHAnsi"/>
          <w:sz w:val="23"/>
          <w:szCs w:val="23"/>
        </w:rPr>
        <w:t>Alleged or actual abuse or harm to a child or adult beneficiary</w:t>
      </w:r>
    </w:p>
    <w:p w14:paraId="17319F33" w14:textId="77777777" w:rsidR="001E6654" w:rsidRPr="0073279F" w:rsidRDefault="001E6654" w:rsidP="00F23293">
      <w:pPr>
        <w:numPr>
          <w:ilvl w:val="0"/>
          <w:numId w:val="34"/>
        </w:numPr>
        <w:rPr>
          <w:rFonts w:asciiTheme="minorHAnsi" w:hAnsiTheme="minorHAnsi" w:cstheme="minorHAnsi"/>
          <w:sz w:val="23"/>
          <w:szCs w:val="23"/>
        </w:rPr>
      </w:pPr>
      <w:r w:rsidRPr="0073279F">
        <w:rPr>
          <w:rFonts w:asciiTheme="minorHAnsi" w:hAnsiTheme="minorHAnsi" w:cstheme="minorHAnsi"/>
          <w:sz w:val="23"/>
          <w:szCs w:val="23"/>
        </w:rPr>
        <w:t>loss of your charity’s money or assets</w:t>
      </w:r>
    </w:p>
    <w:p w14:paraId="65B5189A" w14:textId="77777777" w:rsidR="001E6654" w:rsidRPr="0073279F" w:rsidRDefault="001E6654" w:rsidP="00F23293">
      <w:pPr>
        <w:numPr>
          <w:ilvl w:val="0"/>
          <w:numId w:val="34"/>
        </w:numPr>
        <w:rPr>
          <w:rFonts w:asciiTheme="minorHAnsi" w:hAnsiTheme="minorHAnsi" w:cstheme="minorHAnsi"/>
          <w:sz w:val="23"/>
          <w:szCs w:val="23"/>
        </w:rPr>
      </w:pPr>
      <w:r w:rsidRPr="0073279F">
        <w:rPr>
          <w:rFonts w:asciiTheme="minorHAnsi" w:hAnsiTheme="minorHAnsi" w:cstheme="minorHAnsi"/>
          <w:sz w:val="23"/>
          <w:szCs w:val="23"/>
        </w:rPr>
        <w:lastRenderedPageBreak/>
        <w:t>damage to your charity’s property</w:t>
      </w:r>
    </w:p>
    <w:p w14:paraId="6F7DCB2C" w14:textId="77777777" w:rsidR="001E6654" w:rsidRPr="0073279F" w:rsidRDefault="001E6654" w:rsidP="00F23293">
      <w:pPr>
        <w:numPr>
          <w:ilvl w:val="0"/>
          <w:numId w:val="34"/>
        </w:numPr>
        <w:rPr>
          <w:rFonts w:asciiTheme="minorHAnsi" w:hAnsiTheme="minorHAnsi" w:cstheme="minorHAnsi"/>
          <w:sz w:val="23"/>
          <w:szCs w:val="23"/>
        </w:rPr>
      </w:pPr>
      <w:r w:rsidRPr="0073279F">
        <w:rPr>
          <w:rFonts w:asciiTheme="minorHAnsi" w:hAnsiTheme="minorHAnsi" w:cstheme="minorHAnsi"/>
          <w:sz w:val="23"/>
          <w:szCs w:val="23"/>
        </w:rPr>
        <w:t>harm to your charity’s work or reputation</w:t>
      </w:r>
    </w:p>
    <w:p w14:paraId="47E84128" w14:textId="77777777" w:rsidR="001E6654" w:rsidRPr="0073279F" w:rsidRDefault="001E6654" w:rsidP="001E6654">
      <w:pPr>
        <w:rPr>
          <w:rFonts w:asciiTheme="minorHAnsi" w:hAnsiTheme="minorHAnsi" w:cstheme="minorHAnsi"/>
          <w:sz w:val="23"/>
          <w:szCs w:val="23"/>
        </w:rPr>
      </w:pPr>
    </w:p>
    <w:p w14:paraId="34188435" w14:textId="77777777" w:rsidR="001E6654" w:rsidRPr="0073279F" w:rsidRDefault="001E6654" w:rsidP="001E6654">
      <w:pPr>
        <w:rPr>
          <w:rFonts w:asciiTheme="minorHAnsi" w:hAnsiTheme="minorHAnsi" w:cstheme="minorHAnsi"/>
          <w:sz w:val="23"/>
          <w:szCs w:val="23"/>
        </w:rPr>
      </w:pPr>
      <w:r w:rsidRPr="0073279F">
        <w:rPr>
          <w:rFonts w:asciiTheme="minorHAnsi" w:hAnsiTheme="minorHAnsi" w:cstheme="minorHAnsi"/>
          <w:sz w:val="23"/>
          <w:szCs w:val="23"/>
        </w:rPr>
        <w:t xml:space="preserve">It is the responsibility of the trustees to report an incident to the relevant nation’s charity regulator (where it meets the threshold) and to complete a </w:t>
      </w:r>
      <w:hyperlink r:id="rId25">
        <w:r w:rsidRPr="0073279F">
          <w:rPr>
            <w:rStyle w:val="Hyperlink"/>
            <w:rFonts w:asciiTheme="minorHAnsi" w:hAnsiTheme="minorHAnsi" w:cstheme="minorHAnsi"/>
            <w:sz w:val="23"/>
            <w:szCs w:val="23"/>
          </w:rPr>
          <w:t>Reportable Incident</w:t>
        </w:r>
      </w:hyperlink>
      <w:r w:rsidRPr="0073279F">
        <w:rPr>
          <w:rFonts w:asciiTheme="minorHAnsi" w:hAnsiTheme="minorHAnsi" w:cstheme="minorHAnsi"/>
          <w:sz w:val="23"/>
          <w:szCs w:val="23"/>
        </w:rPr>
        <w:t xml:space="preserve"> form for submission to Home-Start UK. </w:t>
      </w:r>
    </w:p>
    <w:p w14:paraId="2B94B594" w14:textId="77777777" w:rsidR="001E6654" w:rsidRDefault="001E6654" w:rsidP="001E6654">
      <w:pPr>
        <w:rPr>
          <w:rFonts w:asciiTheme="minorHAnsi" w:hAnsiTheme="minorHAnsi" w:cstheme="minorHAnsi"/>
          <w:sz w:val="23"/>
          <w:szCs w:val="23"/>
        </w:rPr>
      </w:pPr>
    </w:p>
    <w:p w14:paraId="2902F444" w14:textId="77777777" w:rsidR="00527D97" w:rsidRPr="0073279F" w:rsidRDefault="00527D97" w:rsidP="001E6654">
      <w:pPr>
        <w:rPr>
          <w:rFonts w:asciiTheme="minorHAnsi" w:hAnsiTheme="minorHAnsi" w:cstheme="minorHAnsi"/>
          <w:sz w:val="23"/>
          <w:szCs w:val="23"/>
        </w:rPr>
      </w:pPr>
    </w:p>
    <w:p w14:paraId="0306BDD2" w14:textId="77777777" w:rsidR="001E6654" w:rsidRPr="0073279F" w:rsidRDefault="001E6654" w:rsidP="001E6654">
      <w:pPr>
        <w:rPr>
          <w:rFonts w:asciiTheme="minorHAnsi" w:hAnsiTheme="minorHAnsi" w:cstheme="minorHAnsi"/>
          <w:sz w:val="23"/>
          <w:szCs w:val="23"/>
        </w:rPr>
      </w:pPr>
      <w:r w:rsidRPr="0073279F">
        <w:rPr>
          <w:rFonts w:asciiTheme="minorHAnsi" w:hAnsiTheme="minorHAnsi" w:cstheme="minorHAnsi"/>
          <w:sz w:val="23"/>
          <w:szCs w:val="23"/>
        </w:rPr>
        <w:t xml:space="preserve">More details can be found at: </w:t>
      </w:r>
    </w:p>
    <w:p w14:paraId="34ACC69B" w14:textId="77777777" w:rsidR="001E6654" w:rsidRPr="0073279F" w:rsidRDefault="001E6654" w:rsidP="001E6654">
      <w:pPr>
        <w:rPr>
          <w:rFonts w:asciiTheme="minorHAnsi" w:hAnsiTheme="minorHAnsi" w:cstheme="minorHAnsi"/>
          <w:sz w:val="23"/>
          <w:szCs w:val="23"/>
          <w:u w:val="single"/>
        </w:rPr>
      </w:pPr>
      <w:hyperlink r:id="rId26" w:anchor="what-to-report" w:history="1">
        <w:r w:rsidRPr="0073279F">
          <w:rPr>
            <w:rStyle w:val="Hyperlink"/>
            <w:rFonts w:asciiTheme="minorHAnsi" w:hAnsiTheme="minorHAnsi" w:cstheme="minorHAnsi"/>
            <w:sz w:val="23"/>
            <w:szCs w:val="23"/>
          </w:rPr>
          <w:t>The Charity Commission website</w:t>
        </w:r>
      </w:hyperlink>
      <w:r w:rsidRPr="0073279F">
        <w:rPr>
          <w:rFonts w:asciiTheme="minorHAnsi" w:hAnsiTheme="minorHAnsi" w:cstheme="minorHAnsi"/>
          <w:sz w:val="23"/>
          <w:szCs w:val="23"/>
        </w:rPr>
        <w:t xml:space="preserve"> (England and Wales) </w:t>
      </w:r>
    </w:p>
    <w:p w14:paraId="634BED51" w14:textId="24A03EB7" w:rsidR="001E6654" w:rsidRPr="00354AC1" w:rsidRDefault="00354AC1" w:rsidP="001E6654">
      <w:pPr>
        <w:rPr>
          <w:rStyle w:val="Hyperlink"/>
          <w:rFonts w:asciiTheme="minorHAnsi" w:hAnsiTheme="minorHAnsi" w:cstheme="minorHAnsi"/>
          <w:sz w:val="23"/>
          <w:szCs w:val="23"/>
        </w:rPr>
      </w:pPr>
      <w:r>
        <w:rPr>
          <w:rFonts w:asciiTheme="minorHAnsi" w:hAnsiTheme="minorHAnsi" w:cstheme="minorHAnsi"/>
          <w:sz w:val="23"/>
          <w:szCs w:val="23"/>
        </w:rPr>
        <w:fldChar w:fldCharType="begin"/>
      </w:r>
      <w:r>
        <w:rPr>
          <w:rFonts w:asciiTheme="minorHAnsi" w:hAnsiTheme="minorHAnsi" w:cstheme="minorHAnsi"/>
          <w:sz w:val="23"/>
          <w:szCs w:val="23"/>
        </w:rPr>
        <w:instrText>HYPERLINK "https://www.oscr.org.uk/news/the-notifiable-events-process-has-been-replaced-changes-in-the-way-charities-report-important-issues-to-oscr/"</w:instrText>
      </w:r>
      <w:r>
        <w:rPr>
          <w:rFonts w:asciiTheme="minorHAnsi" w:hAnsiTheme="minorHAnsi" w:cstheme="minorHAnsi"/>
          <w:sz w:val="23"/>
          <w:szCs w:val="23"/>
        </w:rPr>
      </w:r>
      <w:r>
        <w:rPr>
          <w:rFonts w:asciiTheme="minorHAnsi" w:hAnsiTheme="minorHAnsi" w:cstheme="minorHAnsi"/>
          <w:sz w:val="23"/>
          <w:szCs w:val="23"/>
        </w:rPr>
        <w:fldChar w:fldCharType="separate"/>
      </w:r>
      <w:r w:rsidR="001E6654" w:rsidRPr="00354AC1">
        <w:rPr>
          <w:rStyle w:val="Hyperlink"/>
          <w:rFonts w:asciiTheme="minorHAnsi" w:hAnsiTheme="minorHAnsi" w:cstheme="minorHAnsi"/>
          <w:sz w:val="23"/>
          <w:szCs w:val="23"/>
        </w:rPr>
        <w:t>The OSCR website (Scotland)</w:t>
      </w:r>
    </w:p>
    <w:p w14:paraId="72DC386E" w14:textId="6271D5FE" w:rsidR="001E6654" w:rsidRPr="0073279F" w:rsidRDefault="00354AC1" w:rsidP="001E6654">
      <w:pPr>
        <w:rPr>
          <w:rFonts w:asciiTheme="minorHAnsi" w:hAnsiTheme="minorHAnsi" w:cstheme="minorHAnsi"/>
          <w:sz w:val="23"/>
          <w:szCs w:val="23"/>
          <w:u w:val="single"/>
        </w:rPr>
      </w:pPr>
      <w:r>
        <w:rPr>
          <w:rFonts w:asciiTheme="minorHAnsi" w:hAnsiTheme="minorHAnsi" w:cstheme="minorHAnsi"/>
          <w:sz w:val="23"/>
          <w:szCs w:val="23"/>
        </w:rPr>
        <w:fldChar w:fldCharType="end"/>
      </w:r>
      <w:hyperlink r:id="rId27" w:history="1">
        <w:r w:rsidR="001E6654" w:rsidRPr="0073279F">
          <w:rPr>
            <w:rStyle w:val="Hyperlink"/>
            <w:rFonts w:asciiTheme="minorHAnsi" w:hAnsiTheme="minorHAnsi" w:cstheme="minorHAnsi"/>
            <w:sz w:val="23"/>
            <w:szCs w:val="23"/>
          </w:rPr>
          <w:t>The Charity Commission NI (Northern Ireland)</w:t>
        </w:r>
      </w:hyperlink>
    </w:p>
    <w:p w14:paraId="5F3ADA8E" w14:textId="77777777" w:rsidR="001E6654" w:rsidRPr="0073279F" w:rsidRDefault="001E6654" w:rsidP="001E6654">
      <w:pPr>
        <w:rPr>
          <w:rFonts w:asciiTheme="minorHAnsi" w:hAnsiTheme="minorHAnsi" w:cstheme="minorHAnsi"/>
          <w:sz w:val="23"/>
          <w:szCs w:val="23"/>
          <w:u w:val="single"/>
        </w:rPr>
      </w:pPr>
    </w:p>
    <w:p w14:paraId="6FDF6721" w14:textId="27FF7015" w:rsidR="001E6654" w:rsidRPr="0073279F" w:rsidRDefault="001E6654" w:rsidP="001E6654">
      <w:pPr>
        <w:rPr>
          <w:rFonts w:asciiTheme="minorHAnsi" w:hAnsiTheme="minorHAnsi" w:cstheme="minorHAnsi"/>
          <w:b/>
          <w:bCs/>
          <w:sz w:val="23"/>
          <w:szCs w:val="23"/>
        </w:rPr>
      </w:pPr>
      <w:r w:rsidRPr="0073279F">
        <w:rPr>
          <w:rFonts w:asciiTheme="minorHAnsi" w:hAnsiTheme="minorHAnsi" w:cstheme="minorHAnsi"/>
          <w:b/>
          <w:bCs/>
          <w:sz w:val="23"/>
          <w:szCs w:val="23"/>
        </w:rPr>
        <w:t xml:space="preserve">Learning and development </w:t>
      </w:r>
    </w:p>
    <w:p w14:paraId="68844C41" w14:textId="4E910F64" w:rsidR="001E6654" w:rsidRPr="0073279F" w:rsidRDefault="001E6654" w:rsidP="001E6654">
      <w:pPr>
        <w:rPr>
          <w:rFonts w:asciiTheme="minorHAnsi" w:hAnsiTheme="minorHAnsi" w:cstheme="minorHAnsi"/>
          <w:sz w:val="23"/>
          <w:szCs w:val="23"/>
        </w:rPr>
      </w:pPr>
      <w:r w:rsidRPr="0073279F">
        <w:rPr>
          <w:rFonts w:asciiTheme="minorHAnsi" w:hAnsiTheme="minorHAnsi" w:cstheme="minorHAnsi"/>
          <w:sz w:val="23"/>
          <w:szCs w:val="23"/>
        </w:rPr>
        <w:t xml:space="preserve">Home-Start has a responsibility to ensure all new staff, trustees and volunteers undertake an induction programme. As part of this induction programme, Home-Start will ensure all staff, trustees and volunteers are made aware of and understand their responsibilities in respect of all polices relating to safeguarding and the protection of children and adults at </w:t>
      </w:r>
      <w:r w:rsidR="00DE47F5" w:rsidRPr="0073279F">
        <w:rPr>
          <w:rFonts w:asciiTheme="minorHAnsi" w:hAnsiTheme="minorHAnsi" w:cstheme="minorHAnsi"/>
          <w:sz w:val="23"/>
          <w:szCs w:val="23"/>
        </w:rPr>
        <w:t>risk and</w:t>
      </w:r>
      <w:r w:rsidRPr="0073279F">
        <w:rPr>
          <w:rFonts w:asciiTheme="minorHAnsi" w:hAnsiTheme="minorHAnsi" w:cstheme="minorHAnsi"/>
          <w:sz w:val="23"/>
          <w:szCs w:val="23"/>
        </w:rPr>
        <w:t xml:space="preserve"> understand the local procedure for reporting concerns. Safeguarding refresher training will occur annually, and any specific training by role will be updated as needed.</w:t>
      </w:r>
    </w:p>
    <w:p w14:paraId="34712F4B" w14:textId="77777777" w:rsidR="001E6654" w:rsidRPr="004D5993" w:rsidRDefault="001E6654" w:rsidP="00EC5284">
      <w:pPr>
        <w:rPr>
          <w:rFonts w:asciiTheme="minorHAnsi" w:hAnsiTheme="minorHAnsi" w:cstheme="minorHAnsi"/>
        </w:rPr>
      </w:pPr>
    </w:p>
    <w:p w14:paraId="4AD6DD06" w14:textId="77777777" w:rsidR="00B44B84" w:rsidRPr="004D5993" w:rsidRDefault="00B44B84" w:rsidP="00B44B84">
      <w:pPr>
        <w:rPr>
          <w:rFonts w:asciiTheme="minorHAnsi" w:hAnsiTheme="minorHAnsi" w:cstheme="minorHAnsi"/>
          <w:b/>
        </w:rPr>
      </w:pPr>
    </w:p>
    <w:p w14:paraId="2F21A4D3" w14:textId="77777777" w:rsidR="00EC5284" w:rsidRPr="004D5993" w:rsidRDefault="00EC5284" w:rsidP="00EC5284">
      <w:pPr>
        <w:outlineLvl w:val="0"/>
        <w:rPr>
          <w:rFonts w:asciiTheme="minorHAnsi" w:hAnsiTheme="minorHAnsi" w:cstheme="minorBidi"/>
          <w:b/>
        </w:rPr>
      </w:pPr>
    </w:p>
    <w:p w14:paraId="4C08805A" w14:textId="2CD2A204" w:rsidR="30FE8EF1" w:rsidRDefault="30FE8EF1" w:rsidP="30FE8EF1">
      <w:pPr>
        <w:outlineLvl w:val="0"/>
        <w:rPr>
          <w:rFonts w:asciiTheme="minorHAnsi" w:hAnsiTheme="minorHAnsi" w:cstheme="minorBidi"/>
          <w:b/>
          <w:bCs/>
        </w:rPr>
      </w:pPr>
    </w:p>
    <w:p w14:paraId="41AEA0AF" w14:textId="6AEEAABB" w:rsidR="30FE8EF1" w:rsidRDefault="30FE8EF1" w:rsidP="30FE8EF1">
      <w:pPr>
        <w:outlineLvl w:val="0"/>
        <w:rPr>
          <w:rFonts w:asciiTheme="minorHAnsi" w:hAnsiTheme="minorHAnsi" w:cstheme="minorBidi"/>
          <w:b/>
          <w:bCs/>
        </w:rPr>
      </w:pPr>
    </w:p>
    <w:p w14:paraId="12C4E1CE" w14:textId="022E9B90" w:rsidR="30FE8EF1" w:rsidRDefault="30FE8EF1" w:rsidP="30FE8EF1">
      <w:pPr>
        <w:outlineLvl w:val="0"/>
        <w:rPr>
          <w:rFonts w:asciiTheme="minorHAnsi" w:hAnsiTheme="minorHAnsi" w:cstheme="minorBidi"/>
          <w:b/>
          <w:bCs/>
        </w:rPr>
      </w:pPr>
    </w:p>
    <w:p w14:paraId="48C01B77" w14:textId="5989BF70" w:rsidR="30FE8EF1" w:rsidRDefault="30FE8EF1" w:rsidP="30FE8EF1">
      <w:pPr>
        <w:outlineLvl w:val="0"/>
        <w:rPr>
          <w:rFonts w:asciiTheme="minorHAnsi" w:hAnsiTheme="minorHAnsi" w:cstheme="minorBidi"/>
          <w:b/>
          <w:bCs/>
        </w:rPr>
      </w:pPr>
    </w:p>
    <w:p w14:paraId="477A046C" w14:textId="2B93B03D" w:rsidR="30FE8EF1" w:rsidRDefault="30FE8EF1" w:rsidP="30FE8EF1">
      <w:pPr>
        <w:outlineLvl w:val="0"/>
        <w:rPr>
          <w:rFonts w:asciiTheme="minorHAnsi" w:hAnsiTheme="minorHAnsi" w:cstheme="minorBidi"/>
          <w:b/>
          <w:bCs/>
        </w:rPr>
      </w:pPr>
    </w:p>
    <w:p w14:paraId="6792EB05" w14:textId="698292BF" w:rsidR="30FE8EF1" w:rsidRDefault="30FE8EF1" w:rsidP="30FE8EF1">
      <w:pPr>
        <w:outlineLvl w:val="0"/>
        <w:rPr>
          <w:rFonts w:asciiTheme="minorHAnsi" w:hAnsiTheme="minorHAnsi" w:cstheme="minorBidi"/>
          <w:b/>
          <w:bCs/>
        </w:rPr>
      </w:pPr>
    </w:p>
    <w:p w14:paraId="41D4C5D1" w14:textId="1AC40F6F" w:rsidR="30FE8EF1" w:rsidRDefault="30FE8EF1" w:rsidP="30FE8EF1">
      <w:pPr>
        <w:outlineLvl w:val="0"/>
        <w:rPr>
          <w:rFonts w:asciiTheme="minorHAnsi" w:hAnsiTheme="minorHAnsi" w:cstheme="minorBidi"/>
          <w:b/>
          <w:bCs/>
        </w:rPr>
      </w:pPr>
    </w:p>
    <w:p w14:paraId="2BA15EF6" w14:textId="129E6CB5" w:rsidR="30FE8EF1" w:rsidRDefault="30FE8EF1" w:rsidP="30FE8EF1">
      <w:pPr>
        <w:outlineLvl w:val="0"/>
        <w:rPr>
          <w:rFonts w:asciiTheme="minorHAnsi" w:hAnsiTheme="minorHAnsi" w:cstheme="minorBidi"/>
          <w:b/>
          <w:bCs/>
        </w:rPr>
      </w:pPr>
    </w:p>
    <w:p w14:paraId="78840540" w14:textId="77777777" w:rsidR="0073279F" w:rsidRDefault="0073279F" w:rsidP="30FE8EF1">
      <w:pPr>
        <w:outlineLvl w:val="0"/>
        <w:rPr>
          <w:rFonts w:asciiTheme="minorHAnsi" w:hAnsiTheme="minorHAnsi" w:cstheme="minorBidi"/>
          <w:b/>
          <w:bCs/>
        </w:rPr>
      </w:pPr>
    </w:p>
    <w:p w14:paraId="1B6FC5FF" w14:textId="77777777" w:rsidR="0073279F" w:rsidRDefault="0073279F" w:rsidP="30FE8EF1">
      <w:pPr>
        <w:outlineLvl w:val="0"/>
        <w:rPr>
          <w:rFonts w:asciiTheme="minorHAnsi" w:hAnsiTheme="minorHAnsi" w:cstheme="minorBidi"/>
          <w:b/>
          <w:bCs/>
        </w:rPr>
      </w:pPr>
    </w:p>
    <w:p w14:paraId="1705C79F" w14:textId="77777777" w:rsidR="0073279F" w:rsidRDefault="0073279F" w:rsidP="30FE8EF1">
      <w:pPr>
        <w:outlineLvl w:val="0"/>
        <w:rPr>
          <w:rFonts w:asciiTheme="minorHAnsi" w:hAnsiTheme="minorHAnsi" w:cstheme="minorBidi"/>
          <w:b/>
          <w:bCs/>
        </w:rPr>
      </w:pPr>
    </w:p>
    <w:p w14:paraId="3606E6BE" w14:textId="77777777" w:rsidR="0073279F" w:rsidRDefault="0073279F" w:rsidP="30FE8EF1">
      <w:pPr>
        <w:outlineLvl w:val="0"/>
        <w:rPr>
          <w:rFonts w:asciiTheme="minorHAnsi" w:hAnsiTheme="minorHAnsi" w:cstheme="minorBidi"/>
          <w:b/>
          <w:bCs/>
        </w:rPr>
      </w:pPr>
    </w:p>
    <w:p w14:paraId="396FC621" w14:textId="77777777" w:rsidR="0073279F" w:rsidRDefault="0073279F" w:rsidP="30FE8EF1">
      <w:pPr>
        <w:outlineLvl w:val="0"/>
        <w:rPr>
          <w:rFonts w:asciiTheme="minorHAnsi" w:hAnsiTheme="minorHAnsi" w:cstheme="minorBidi"/>
          <w:b/>
          <w:bCs/>
        </w:rPr>
      </w:pPr>
    </w:p>
    <w:p w14:paraId="6BB31753" w14:textId="77777777" w:rsidR="0073279F" w:rsidRDefault="0073279F" w:rsidP="30FE8EF1">
      <w:pPr>
        <w:outlineLvl w:val="0"/>
        <w:rPr>
          <w:rFonts w:asciiTheme="minorHAnsi" w:hAnsiTheme="minorHAnsi" w:cstheme="minorBidi"/>
          <w:b/>
          <w:bCs/>
        </w:rPr>
      </w:pPr>
    </w:p>
    <w:p w14:paraId="28964A92" w14:textId="77777777" w:rsidR="0073279F" w:rsidRDefault="0073279F" w:rsidP="30FE8EF1">
      <w:pPr>
        <w:outlineLvl w:val="0"/>
        <w:rPr>
          <w:rFonts w:asciiTheme="minorHAnsi" w:hAnsiTheme="minorHAnsi" w:cstheme="minorBidi"/>
          <w:b/>
          <w:bCs/>
        </w:rPr>
      </w:pPr>
    </w:p>
    <w:p w14:paraId="21BA9295" w14:textId="77777777" w:rsidR="0073279F" w:rsidRDefault="0073279F" w:rsidP="30FE8EF1">
      <w:pPr>
        <w:outlineLvl w:val="0"/>
        <w:rPr>
          <w:rFonts w:asciiTheme="minorHAnsi" w:hAnsiTheme="minorHAnsi" w:cstheme="minorBidi"/>
          <w:b/>
          <w:bCs/>
        </w:rPr>
      </w:pPr>
    </w:p>
    <w:p w14:paraId="55C5E416" w14:textId="77777777" w:rsidR="0073279F" w:rsidRDefault="0073279F" w:rsidP="30FE8EF1">
      <w:pPr>
        <w:outlineLvl w:val="0"/>
        <w:rPr>
          <w:rFonts w:asciiTheme="minorHAnsi" w:hAnsiTheme="minorHAnsi" w:cstheme="minorBidi"/>
          <w:b/>
          <w:bCs/>
        </w:rPr>
      </w:pPr>
    </w:p>
    <w:p w14:paraId="38BD0DFE" w14:textId="77777777" w:rsidR="00EC5284" w:rsidRPr="004D5993" w:rsidRDefault="00EC5284" w:rsidP="00EC5284">
      <w:pPr>
        <w:outlineLvl w:val="0"/>
        <w:rPr>
          <w:rFonts w:asciiTheme="minorHAnsi" w:hAnsiTheme="minorHAnsi" w:cstheme="minorHAnsi"/>
        </w:rPr>
      </w:pPr>
    </w:p>
    <w:p w14:paraId="47CE8CDC" w14:textId="77777777" w:rsidR="00EC5284" w:rsidRPr="000A3863" w:rsidRDefault="00EC5284" w:rsidP="00EC5284">
      <w:pPr>
        <w:jc w:val="both"/>
        <w:outlineLvl w:val="0"/>
        <w:rPr>
          <w:rFonts w:asciiTheme="minorHAnsi" w:eastAsia="Calibri" w:hAnsiTheme="minorHAnsi" w:cstheme="minorHAnsi"/>
          <w:color w:val="ED7D31" w:themeColor="accent2"/>
          <w:sz w:val="26"/>
          <w:szCs w:val="26"/>
        </w:rPr>
      </w:pPr>
    </w:p>
    <w:p w14:paraId="02B34136" w14:textId="77777777" w:rsidR="008A72C0" w:rsidRDefault="008A72C0" w:rsidP="004D5993">
      <w:pPr>
        <w:spacing w:line="259" w:lineRule="auto"/>
        <w:rPr>
          <w:rFonts w:asciiTheme="minorHAnsi" w:eastAsia="Calibri" w:hAnsiTheme="minorHAnsi" w:cstheme="minorHAnsi"/>
          <w:b/>
          <w:color w:val="000000"/>
          <w:sz w:val="22"/>
          <w:szCs w:val="22"/>
        </w:rPr>
      </w:pPr>
    </w:p>
    <w:p w14:paraId="0C711796" w14:textId="77777777" w:rsidR="00817A2D" w:rsidRDefault="00817A2D" w:rsidP="004D5993">
      <w:pPr>
        <w:spacing w:line="259" w:lineRule="auto"/>
        <w:rPr>
          <w:rFonts w:asciiTheme="minorHAnsi" w:eastAsia="Calibri" w:hAnsiTheme="minorHAnsi" w:cstheme="minorHAnsi"/>
          <w:b/>
          <w:color w:val="000000"/>
          <w:sz w:val="22"/>
          <w:szCs w:val="22"/>
        </w:rPr>
      </w:pPr>
    </w:p>
    <w:p w14:paraId="1DF146CD" w14:textId="77777777" w:rsidR="00817A2D" w:rsidRDefault="00817A2D" w:rsidP="004D5993">
      <w:pPr>
        <w:spacing w:line="259" w:lineRule="auto"/>
        <w:rPr>
          <w:rFonts w:asciiTheme="minorHAnsi" w:eastAsia="Calibri" w:hAnsiTheme="minorHAnsi" w:cstheme="minorHAnsi"/>
          <w:b/>
          <w:color w:val="000000"/>
          <w:sz w:val="22"/>
          <w:szCs w:val="22"/>
        </w:rPr>
      </w:pPr>
    </w:p>
    <w:p w14:paraId="4889D5DD" w14:textId="77777777" w:rsidR="00817A2D" w:rsidRDefault="00817A2D" w:rsidP="004D5993">
      <w:pPr>
        <w:spacing w:line="259" w:lineRule="auto"/>
        <w:rPr>
          <w:rFonts w:asciiTheme="minorHAnsi" w:eastAsia="Calibri" w:hAnsiTheme="minorHAnsi" w:cstheme="minorHAnsi"/>
          <w:b/>
          <w:color w:val="000000"/>
          <w:sz w:val="22"/>
          <w:szCs w:val="22"/>
        </w:rPr>
      </w:pPr>
    </w:p>
    <w:p w14:paraId="6F756DA3" w14:textId="77777777" w:rsidR="00817A2D" w:rsidRDefault="00817A2D" w:rsidP="004D5993">
      <w:pPr>
        <w:spacing w:line="259" w:lineRule="auto"/>
        <w:rPr>
          <w:rFonts w:asciiTheme="minorHAnsi" w:eastAsia="Calibri" w:hAnsiTheme="minorHAnsi" w:cstheme="minorHAnsi"/>
          <w:b/>
          <w:color w:val="000000"/>
          <w:sz w:val="22"/>
          <w:szCs w:val="22"/>
        </w:rPr>
      </w:pPr>
    </w:p>
    <w:p w14:paraId="0E470058" w14:textId="77777777" w:rsidR="00817A2D" w:rsidRDefault="00817A2D" w:rsidP="004D5993">
      <w:pPr>
        <w:spacing w:line="259" w:lineRule="auto"/>
        <w:rPr>
          <w:rFonts w:asciiTheme="minorHAnsi" w:eastAsia="Calibri" w:hAnsiTheme="minorHAnsi" w:cstheme="minorHAnsi"/>
          <w:b/>
          <w:color w:val="000000"/>
          <w:sz w:val="22"/>
          <w:szCs w:val="22"/>
        </w:rPr>
      </w:pPr>
    </w:p>
    <w:p w14:paraId="6DA86A8E" w14:textId="77777777" w:rsidR="00817A2D" w:rsidRDefault="00817A2D" w:rsidP="004D5993">
      <w:pPr>
        <w:spacing w:line="259" w:lineRule="auto"/>
        <w:rPr>
          <w:rFonts w:asciiTheme="minorHAnsi" w:eastAsia="Calibri" w:hAnsiTheme="minorHAnsi" w:cstheme="minorHAnsi"/>
          <w:b/>
          <w:color w:val="000000"/>
          <w:sz w:val="22"/>
          <w:szCs w:val="22"/>
        </w:rPr>
      </w:pPr>
    </w:p>
    <w:p w14:paraId="11500B73" w14:textId="77777777" w:rsidR="00817A2D" w:rsidRDefault="00817A2D" w:rsidP="004D5993">
      <w:pPr>
        <w:spacing w:line="259" w:lineRule="auto"/>
        <w:rPr>
          <w:rFonts w:asciiTheme="minorHAnsi" w:eastAsia="Calibri" w:hAnsiTheme="minorHAnsi" w:cstheme="minorHAnsi"/>
          <w:b/>
          <w:color w:val="000000"/>
          <w:sz w:val="22"/>
          <w:szCs w:val="22"/>
        </w:rPr>
      </w:pPr>
    </w:p>
    <w:p w14:paraId="4A1A9449" w14:textId="77777777" w:rsidR="00817A2D" w:rsidRDefault="00817A2D" w:rsidP="004D5993">
      <w:pPr>
        <w:spacing w:line="259" w:lineRule="auto"/>
        <w:rPr>
          <w:rFonts w:asciiTheme="minorHAnsi" w:eastAsia="Calibri" w:hAnsiTheme="minorHAnsi" w:cstheme="minorHAnsi"/>
          <w:b/>
          <w:color w:val="000000"/>
          <w:sz w:val="22"/>
          <w:szCs w:val="22"/>
        </w:rPr>
      </w:pPr>
    </w:p>
    <w:p w14:paraId="3772535A" w14:textId="77777777" w:rsidR="00817A2D" w:rsidRDefault="00817A2D" w:rsidP="004D5993">
      <w:pPr>
        <w:spacing w:line="259" w:lineRule="auto"/>
        <w:rPr>
          <w:rFonts w:asciiTheme="minorHAnsi" w:eastAsia="Calibri" w:hAnsiTheme="minorHAnsi" w:cstheme="minorHAnsi"/>
          <w:b/>
          <w:color w:val="000000"/>
          <w:sz w:val="22"/>
          <w:szCs w:val="22"/>
        </w:rPr>
      </w:pPr>
    </w:p>
    <w:p w14:paraId="355EF209" w14:textId="77777777" w:rsidR="00817A2D" w:rsidRDefault="00817A2D" w:rsidP="004D5993">
      <w:pPr>
        <w:spacing w:line="259" w:lineRule="auto"/>
        <w:rPr>
          <w:rFonts w:asciiTheme="minorHAnsi" w:eastAsia="Calibri" w:hAnsiTheme="minorHAnsi" w:cstheme="minorHAnsi"/>
          <w:b/>
          <w:color w:val="000000"/>
          <w:sz w:val="22"/>
          <w:szCs w:val="22"/>
        </w:rPr>
      </w:pPr>
    </w:p>
    <w:p w14:paraId="163E6CA9" w14:textId="77777777" w:rsidR="00817A2D" w:rsidRDefault="00817A2D" w:rsidP="004D5993">
      <w:pPr>
        <w:spacing w:line="259" w:lineRule="auto"/>
        <w:rPr>
          <w:rFonts w:asciiTheme="minorHAnsi" w:eastAsia="Calibri" w:hAnsiTheme="minorHAnsi" w:cstheme="minorHAnsi"/>
          <w:b/>
          <w:color w:val="000000"/>
          <w:sz w:val="22"/>
          <w:szCs w:val="22"/>
        </w:rPr>
      </w:pPr>
    </w:p>
    <w:p w14:paraId="40029B44" w14:textId="77777777" w:rsidR="00817A2D" w:rsidRDefault="00817A2D" w:rsidP="004D5993">
      <w:pPr>
        <w:spacing w:line="259" w:lineRule="auto"/>
        <w:rPr>
          <w:rFonts w:asciiTheme="minorHAnsi" w:eastAsia="Calibri" w:hAnsiTheme="minorHAnsi" w:cstheme="minorHAnsi"/>
          <w:b/>
          <w:color w:val="000000"/>
          <w:sz w:val="22"/>
          <w:szCs w:val="22"/>
        </w:rPr>
      </w:pPr>
    </w:p>
    <w:p w14:paraId="32B8ECAF" w14:textId="77777777" w:rsidR="00817A2D" w:rsidRPr="000A3863" w:rsidRDefault="00817A2D" w:rsidP="004D5993">
      <w:pPr>
        <w:spacing w:line="259" w:lineRule="auto"/>
        <w:rPr>
          <w:rFonts w:asciiTheme="minorHAnsi" w:eastAsia="Calibri" w:hAnsiTheme="minorHAnsi" w:cstheme="minorHAnsi"/>
          <w:b/>
          <w:color w:val="000000"/>
          <w:sz w:val="22"/>
          <w:szCs w:val="22"/>
        </w:rPr>
      </w:pPr>
    </w:p>
    <w:p w14:paraId="571F7C6F" w14:textId="09EAF4E6" w:rsidR="009008BC" w:rsidRPr="000A3863" w:rsidRDefault="009008BC" w:rsidP="009008BC">
      <w:pPr>
        <w:spacing w:line="259" w:lineRule="auto"/>
        <w:jc w:val="center"/>
        <w:rPr>
          <w:rFonts w:asciiTheme="minorHAnsi" w:eastAsia="Calibri" w:hAnsiTheme="minorHAnsi" w:cstheme="minorHAnsi"/>
          <w:b/>
          <w:color w:val="000000"/>
          <w:sz w:val="22"/>
          <w:szCs w:val="22"/>
        </w:rPr>
      </w:pPr>
      <w:r w:rsidRPr="000A3863">
        <w:rPr>
          <w:rFonts w:asciiTheme="minorHAnsi" w:eastAsia="Calibri" w:hAnsiTheme="minorHAnsi" w:cstheme="minorHAnsi"/>
          <w:b/>
          <w:color w:val="000000"/>
          <w:sz w:val="22"/>
          <w:szCs w:val="22"/>
        </w:rPr>
        <w:t>APPENDICES</w:t>
      </w:r>
    </w:p>
    <w:p w14:paraId="6DF595DF" w14:textId="77777777" w:rsidR="009008BC" w:rsidRPr="000A3863" w:rsidRDefault="009008BC" w:rsidP="009008BC">
      <w:pPr>
        <w:spacing w:line="259" w:lineRule="auto"/>
        <w:jc w:val="center"/>
        <w:rPr>
          <w:rFonts w:asciiTheme="minorHAnsi" w:eastAsia="Calibri" w:hAnsiTheme="minorHAnsi" w:cstheme="minorHAnsi"/>
          <w:b/>
          <w:bCs/>
          <w:color w:val="000000"/>
          <w:sz w:val="22"/>
          <w:szCs w:val="22"/>
        </w:rPr>
      </w:pPr>
    </w:p>
    <w:p w14:paraId="01838D44" w14:textId="2BFFB786" w:rsidR="009008BC" w:rsidRPr="000A3863" w:rsidRDefault="009008BC" w:rsidP="00F23293">
      <w:pPr>
        <w:numPr>
          <w:ilvl w:val="0"/>
          <w:numId w:val="6"/>
        </w:numPr>
        <w:spacing w:line="259" w:lineRule="auto"/>
        <w:contextualSpacing/>
        <w:rPr>
          <w:rFonts w:asciiTheme="minorHAnsi" w:hAnsiTheme="minorHAnsi" w:cstheme="minorHAnsi"/>
          <w:b/>
          <w:color w:val="000000"/>
          <w:sz w:val="22"/>
          <w:szCs w:val="22"/>
        </w:rPr>
      </w:pPr>
      <w:r w:rsidRPr="000A3863">
        <w:rPr>
          <w:rFonts w:asciiTheme="minorHAnsi" w:hAnsiTheme="minorHAnsi" w:cstheme="minorHAnsi"/>
          <w:b/>
          <w:color w:val="000000"/>
          <w:sz w:val="22"/>
          <w:szCs w:val="22"/>
        </w:rPr>
        <w:t>Contact details</w:t>
      </w:r>
    </w:p>
    <w:p w14:paraId="2ECF29EB" w14:textId="77777777" w:rsidR="009008BC" w:rsidRPr="000A3863" w:rsidRDefault="009008BC" w:rsidP="00F23293">
      <w:pPr>
        <w:numPr>
          <w:ilvl w:val="1"/>
          <w:numId w:val="6"/>
        </w:numPr>
        <w:spacing w:line="259" w:lineRule="auto"/>
        <w:contextualSpacing/>
        <w:rPr>
          <w:rFonts w:asciiTheme="minorHAnsi" w:hAnsiTheme="minorHAnsi" w:cstheme="minorHAnsi"/>
          <w:color w:val="000000"/>
          <w:sz w:val="22"/>
          <w:szCs w:val="22"/>
        </w:rPr>
      </w:pPr>
      <w:r w:rsidRPr="000A3863">
        <w:rPr>
          <w:rFonts w:asciiTheme="minorHAnsi" w:hAnsiTheme="minorHAnsi" w:cstheme="minorHAnsi"/>
          <w:color w:val="000000"/>
          <w:sz w:val="22"/>
          <w:szCs w:val="22"/>
        </w:rPr>
        <w:t>Local Home-Start Strategic Safeguarding/Protection Lead role</w:t>
      </w:r>
    </w:p>
    <w:p w14:paraId="5C87E966" w14:textId="23CBFBDB" w:rsidR="009008BC" w:rsidRPr="000A3863" w:rsidRDefault="009008BC" w:rsidP="00F23293">
      <w:pPr>
        <w:numPr>
          <w:ilvl w:val="1"/>
          <w:numId w:val="6"/>
        </w:numPr>
        <w:spacing w:line="259" w:lineRule="auto"/>
        <w:contextualSpacing/>
        <w:rPr>
          <w:rFonts w:asciiTheme="minorHAnsi" w:hAnsiTheme="minorHAnsi" w:cstheme="minorHAnsi"/>
          <w:color w:val="000000"/>
          <w:sz w:val="22"/>
          <w:szCs w:val="22"/>
        </w:rPr>
      </w:pPr>
      <w:r w:rsidRPr="000A3863">
        <w:rPr>
          <w:rFonts w:asciiTheme="minorHAnsi" w:hAnsiTheme="minorHAnsi" w:cstheme="minorHAnsi"/>
          <w:color w:val="000000"/>
          <w:sz w:val="22"/>
          <w:szCs w:val="22"/>
        </w:rPr>
        <w:t>Local Home-Start Designated Safeguarding/Protection Lead role(s)</w:t>
      </w:r>
    </w:p>
    <w:p w14:paraId="6511C8E7" w14:textId="351016F1" w:rsidR="009008BC" w:rsidRPr="000A3863" w:rsidRDefault="009008BC" w:rsidP="00F23293">
      <w:pPr>
        <w:numPr>
          <w:ilvl w:val="1"/>
          <w:numId w:val="6"/>
        </w:numPr>
        <w:spacing w:line="259" w:lineRule="auto"/>
        <w:contextualSpacing/>
        <w:rPr>
          <w:rFonts w:asciiTheme="minorHAnsi" w:hAnsiTheme="minorHAnsi" w:cstheme="minorBidi"/>
          <w:color w:val="000000"/>
          <w:sz w:val="22"/>
          <w:szCs w:val="22"/>
        </w:rPr>
      </w:pPr>
      <w:r w:rsidRPr="30FE8EF1">
        <w:rPr>
          <w:rFonts w:asciiTheme="minorHAnsi" w:hAnsiTheme="minorHAnsi" w:cstheme="minorBidi"/>
          <w:color w:val="000000" w:themeColor="text1"/>
          <w:sz w:val="22"/>
          <w:szCs w:val="22"/>
        </w:rPr>
        <w:t>Named Safeguarding/Protection Trustee</w:t>
      </w:r>
    </w:p>
    <w:p w14:paraId="76553C27" w14:textId="77777777" w:rsidR="009008BC" w:rsidRPr="000A3863" w:rsidRDefault="009008BC" w:rsidP="00F23293">
      <w:pPr>
        <w:numPr>
          <w:ilvl w:val="1"/>
          <w:numId w:val="6"/>
        </w:numPr>
        <w:spacing w:line="259" w:lineRule="auto"/>
        <w:contextualSpacing/>
        <w:rPr>
          <w:rFonts w:asciiTheme="minorHAnsi" w:hAnsiTheme="minorHAnsi" w:cstheme="minorHAnsi"/>
          <w:color w:val="000000"/>
          <w:sz w:val="22"/>
          <w:szCs w:val="22"/>
        </w:rPr>
      </w:pPr>
      <w:r w:rsidRPr="000A3863">
        <w:rPr>
          <w:rFonts w:asciiTheme="minorHAnsi" w:hAnsiTheme="minorHAnsi" w:cstheme="minorHAnsi"/>
          <w:color w:val="000000"/>
          <w:sz w:val="22"/>
          <w:szCs w:val="22"/>
        </w:rPr>
        <w:t>Local Safeguarding Partnership (local Social Care for Scotland) contact</w:t>
      </w:r>
    </w:p>
    <w:p w14:paraId="433F8CD2" w14:textId="3BFFC785" w:rsidR="009008BC" w:rsidRPr="00D16E17" w:rsidRDefault="009008BC" w:rsidP="00D16E17">
      <w:pPr>
        <w:spacing w:line="259" w:lineRule="auto"/>
        <w:ind w:left="720"/>
        <w:rPr>
          <w:rFonts w:asciiTheme="minorHAnsi" w:eastAsia="Calibri" w:hAnsiTheme="minorHAnsi" w:cstheme="minorHAnsi"/>
          <w:sz w:val="22"/>
          <w:szCs w:val="22"/>
        </w:rPr>
      </w:pPr>
      <w:r w:rsidRPr="000A3863">
        <w:rPr>
          <w:rFonts w:asciiTheme="minorHAnsi" w:eastAsia="Calibri" w:hAnsiTheme="minorHAnsi" w:cstheme="minorHAnsi"/>
          <w:sz w:val="22"/>
          <w:szCs w:val="22"/>
        </w:rPr>
        <w:t>Specific responsibilities of key safeguarding/protection roles within local Home-Starts.</w:t>
      </w:r>
    </w:p>
    <w:p w14:paraId="780A3159" w14:textId="77777777" w:rsidR="009008BC" w:rsidRPr="000A3863" w:rsidRDefault="009008BC" w:rsidP="009008BC">
      <w:pPr>
        <w:spacing w:line="259" w:lineRule="auto"/>
        <w:ind w:left="720"/>
        <w:contextualSpacing/>
        <w:rPr>
          <w:rFonts w:asciiTheme="minorHAnsi" w:hAnsiTheme="minorHAnsi" w:cstheme="minorHAnsi"/>
          <w:b/>
          <w:color w:val="000000"/>
          <w:sz w:val="22"/>
          <w:szCs w:val="22"/>
        </w:rPr>
      </w:pPr>
    </w:p>
    <w:p w14:paraId="3A14141A" w14:textId="77777777" w:rsidR="009008BC" w:rsidRPr="000A3863" w:rsidRDefault="009008BC" w:rsidP="00F23293">
      <w:pPr>
        <w:numPr>
          <w:ilvl w:val="0"/>
          <w:numId w:val="6"/>
        </w:numPr>
        <w:spacing w:line="259" w:lineRule="auto"/>
        <w:contextualSpacing/>
        <w:rPr>
          <w:rFonts w:asciiTheme="minorHAnsi" w:hAnsiTheme="minorHAnsi" w:cstheme="minorHAnsi"/>
          <w:b/>
          <w:color w:val="000000"/>
          <w:sz w:val="22"/>
          <w:szCs w:val="22"/>
        </w:rPr>
      </w:pPr>
      <w:r w:rsidRPr="000A3863">
        <w:rPr>
          <w:rFonts w:asciiTheme="minorHAnsi" w:hAnsiTheme="minorHAnsi" w:cstheme="minorHAnsi"/>
          <w:b/>
          <w:color w:val="000000"/>
          <w:sz w:val="22"/>
          <w:szCs w:val="22"/>
        </w:rPr>
        <w:t>Legal Framework</w:t>
      </w:r>
    </w:p>
    <w:p w14:paraId="2F53EB29" w14:textId="77777777" w:rsidR="009008BC" w:rsidRPr="000A3863" w:rsidRDefault="009008BC" w:rsidP="009008BC">
      <w:pPr>
        <w:pStyle w:val="ListParagraph"/>
        <w:rPr>
          <w:rFonts w:asciiTheme="minorHAnsi" w:hAnsiTheme="minorHAnsi" w:cstheme="minorHAnsi"/>
          <w:b/>
          <w:color w:val="000000"/>
          <w:sz w:val="22"/>
          <w:szCs w:val="22"/>
        </w:rPr>
      </w:pPr>
    </w:p>
    <w:p w14:paraId="417142D6" w14:textId="77777777" w:rsidR="009008BC" w:rsidRPr="000A3863" w:rsidRDefault="009008BC" w:rsidP="00F23293">
      <w:pPr>
        <w:numPr>
          <w:ilvl w:val="0"/>
          <w:numId w:val="6"/>
        </w:numPr>
        <w:spacing w:line="259" w:lineRule="auto"/>
        <w:contextualSpacing/>
        <w:rPr>
          <w:rFonts w:asciiTheme="minorHAnsi" w:hAnsiTheme="minorHAnsi" w:cstheme="minorHAnsi"/>
          <w:b/>
          <w:color w:val="000000"/>
          <w:sz w:val="22"/>
          <w:szCs w:val="22"/>
        </w:rPr>
      </w:pPr>
      <w:r w:rsidRPr="000A3863">
        <w:rPr>
          <w:rFonts w:asciiTheme="minorHAnsi" w:hAnsiTheme="minorHAnsi" w:cstheme="minorHAnsi"/>
          <w:b/>
          <w:color w:val="000000"/>
          <w:sz w:val="22"/>
          <w:szCs w:val="22"/>
        </w:rPr>
        <w:t>Types of Abuse</w:t>
      </w:r>
    </w:p>
    <w:p w14:paraId="311DD566" w14:textId="77777777" w:rsidR="009008BC" w:rsidRPr="000A3863" w:rsidRDefault="009008BC" w:rsidP="009008BC">
      <w:pPr>
        <w:spacing w:line="259" w:lineRule="auto"/>
        <w:ind w:left="720"/>
        <w:contextualSpacing/>
        <w:rPr>
          <w:rFonts w:asciiTheme="minorHAnsi" w:hAnsiTheme="minorHAnsi" w:cstheme="minorHAnsi"/>
          <w:b/>
          <w:color w:val="000000"/>
          <w:sz w:val="22"/>
          <w:szCs w:val="22"/>
        </w:rPr>
      </w:pPr>
    </w:p>
    <w:p w14:paraId="609072BC" w14:textId="77777777" w:rsidR="009008BC" w:rsidRPr="000A3863" w:rsidRDefault="009008BC" w:rsidP="009008BC">
      <w:pPr>
        <w:spacing w:line="259" w:lineRule="auto"/>
        <w:ind w:left="720"/>
        <w:contextualSpacing/>
        <w:rPr>
          <w:rFonts w:asciiTheme="minorHAnsi" w:hAnsiTheme="minorHAnsi" w:cstheme="minorHAnsi"/>
          <w:b/>
          <w:color w:val="000000"/>
          <w:sz w:val="22"/>
          <w:szCs w:val="22"/>
        </w:rPr>
      </w:pPr>
    </w:p>
    <w:p w14:paraId="208E777B" w14:textId="77777777" w:rsidR="009008BC" w:rsidRPr="000A3863" w:rsidRDefault="009008BC" w:rsidP="009008BC">
      <w:pPr>
        <w:spacing w:line="259" w:lineRule="auto"/>
        <w:ind w:left="720"/>
        <w:contextualSpacing/>
        <w:rPr>
          <w:rFonts w:asciiTheme="minorHAnsi" w:hAnsiTheme="minorHAnsi" w:cstheme="minorHAnsi"/>
          <w:b/>
          <w:color w:val="000000"/>
          <w:sz w:val="22"/>
          <w:szCs w:val="22"/>
        </w:rPr>
      </w:pPr>
    </w:p>
    <w:p w14:paraId="060B6AE3" w14:textId="77777777" w:rsidR="00D22335" w:rsidRPr="000A3863" w:rsidRDefault="00D22335" w:rsidP="009008BC">
      <w:pPr>
        <w:spacing w:line="259" w:lineRule="auto"/>
        <w:ind w:left="720"/>
        <w:contextualSpacing/>
        <w:rPr>
          <w:rFonts w:asciiTheme="minorHAnsi" w:hAnsiTheme="minorHAnsi" w:cstheme="minorHAnsi"/>
          <w:b/>
          <w:color w:val="000000"/>
          <w:sz w:val="22"/>
          <w:szCs w:val="22"/>
        </w:rPr>
      </w:pPr>
    </w:p>
    <w:p w14:paraId="4FF07F15" w14:textId="77777777" w:rsidR="00D22335" w:rsidRPr="000A3863" w:rsidRDefault="00D22335" w:rsidP="009008BC">
      <w:pPr>
        <w:spacing w:line="259" w:lineRule="auto"/>
        <w:ind w:left="720"/>
        <w:contextualSpacing/>
        <w:rPr>
          <w:rFonts w:asciiTheme="minorHAnsi" w:hAnsiTheme="minorHAnsi" w:cstheme="minorHAnsi"/>
          <w:b/>
          <w:color w:val="000000"/>
          <w:sz w:val="22"/>
          <w:szCs w:val="22"/>
        </w:rPr>
      </w:pPr>
    </w:p>
    <w:p w14:paraId="68CDA093"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183D516C"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7BCCB429"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52C46248"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2DA30FAA"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6D09B69B"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3B6AC68B"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4A1A88A9"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1B31AA58"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10A9C312"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57CDCF1F"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13CD903C"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7C840059"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3220B7D6"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7DAE6125"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23B65C5D"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1A7313FC"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621A2A95" w14:textId="77777777" w:rsidR="00E91865" w:rsidRPr="000A3863" w:rsidRDefault="00E91865" w:rsidP="009008BC">
      <w:pPr>
        <w:spacing w:line="259" w:lineRule="auto"/>
        <w:ind w:left="720"/>
        <w:contextualSpacing/>
        <w:rPr>
          <w:rFonts w:asciiTheme="minorHAnsi" w:hAnsiTheme="minorHAnsi" w:cstheme="minorBidi"/>
          <w:b/>
          <w:color w:val="000000"/>
          <w:sz w:val="22"/>
          <w:szCs w:val="22"/>
        </w:rPr>
      </w:pPr>
    </w:p>
    <w:p w14:paraId="51170155" w14:textId="5D9974E9" w:rsidR="30FE8EF1" w:rsidRDefault="30FE8EF1" w:rsidP="30FE8EF1">
      <w:pPr>
        <w:spacing w:line="259" w:lineRule="auto"/>
        <w:ind w:left="720"/>
        <w:contextualSpacing/>
        <w:rPr>
          <w:rFonts w:asciiTheme="minorHAnsi" w:hAnsiTheme="minorHAnsi" w:cstheme="minorBidi"/>
          <w:b/>
          <w:bCs/>
          <w:color w:val="000000" w:themeColor="text1"/>
          <w:sz w:val="22"/>
          <w:szCs w:val="22"/>
        </w:rPr>
      </w:pPr>
    </w:p>
    <w:p w14:paraId="7F34FC14" w14:textId="2D20D703" w:rsidR="30FE8EF1" w:rsidRDefault="30FE8EF1" w:rsidP="30FE8EF1">
      <w:pPr>
        <w:spacing w:line="259" w:lineRule="auto"/>
        <w:ind w:left="720"/>
        <w:contextualSpacing/>
        <w:rPr>
          <w:rFonts w:asciiTheme="minorHAnsi" w:hAnsiTheme="minorHAnsi" w:cstheme="minorBidi"/>
          <w:b/>
          <w:bCs/>
          <w:color w:val="000000" w:themeColor="text1"/>
          <w:sz w:val="22"/>
          <w:szCs w:val="22"/>
        </w:rPr>
      </w:pPr>
    </w:p>
    <w:p w14:paraId="34FAA4C4" w14:textId="0256C7CA" w:rsidR="30FE8EF1" w:rsidRDefault="30FE8EF1" w:rsidP="30FE8EF1">
      <w:pPr>
        <w:spacing w:line="259" w:lineRule="auto"/>
        <w:ind w:left="720"/>
        <w:contextualSpacing/>
        <w:rPr>
          <w:rFonts w:asciiTheme="minorHAnsi" w:hAnsiTheme="minorHAnsi" w:cstheme="minorBidi"/>
          <w:b/>
          <w:bCs/>
          <w:color w:val="000000" w:themeColor="text1"/>
          <w:sz w:val="22"/>
          <w:szCs w:val="22"/>
        </w:rPr>
      </w:pPr>
    </w:p>
    <w:p w14:paraId="6D7DF295" w14:textId="4C3B9AE3" w:rsidR="30FE8EF1" w:rsidRDefault="30FE8EF1" w:rsidP="30FE8EF1">
      <w:pPr>
        <w:spacing w:line="259" w:lineRule="auto"/>
        <w:ind w:left="720"/>
        <w:contextualSpacing/>
        <w:rPr>
          <w:rFonts w:asciiTheme="minorHAnsi" w:hAnsiTheme="minorHAnsi" w:cstheme="minorBidi"/>
          <w:b/>
          <w:bCs/>
          <w:color w:val="000000" w:themeColor="text1"/>
          <w:sz w:val="22"/>
          <w:szCs w:val="22"/>
        </w:rPr>
      </w:pPr>
    </w:p>
    <w:p w14:paraId="4BF07205" w14:textId="2159138F" w:rsidR="30FE8EF1" w:rsidRDefault="30FE8EF1" w:rsidP="30FE8EF1">
      <w:pPr>
        <w:spacing w:line="259" w:lineRule="auto"/>
        <w:ind w:left="720"/>
        <w:contextualSpacing/>
        <w:rPr>
          <w:rFonts w:asciiTheme="minorHAnsi" w:hAnsiTheme="minorHAnsi" w:cstheme="minorBidi"/>
          <w:b/>
          <w:bCs/>
          <w:color w:val="000000" w:themeColor="text1"/>
          <w:sz w:val="22"/>
          <w:szCs w:val="22"/>
        </w:rPr>
      </w:pPr>
    </w:p>
    <w:p w14:paraId="7E6A0978"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700E5D68" w14:textId="77777777" w:rsidR="00E91865" w:rsidRPr="000A3863" w:rsidRDefault="00E91865" w:rsidP="009008BC">
      <w:pPr>
        <w:spacing w:line="259" w:lineRule="auto"/>
        <w:ind w:left="720"/>
        <w:contextualSpacing/>
        <w:rPr>
          <w:rFonts w:asciiTheme="minorHAnsi" w:hAnsiTheme="minorHAnsi" w:cstheme="minorHAnsi"/>
          <w:b/>
          <w:color w:val="000000"/>
          <w:sz w:val="22"/>
          <w:szCs w:val="22"/>
        </w:rPr>
      </w:pPr>
    </w:p>
    <w:p w14:paraId="4B37204A" w14:textId="77777777" w:rsidR="00D22335" w:rsidRPr="000A3863" w:rsidRDefault="00D22335" w:rsidP="009008BC">
      <w:pPr>
        <w:spacing w:line="259" w:lineRule="auto"/>
        <w:ind w:left="720"/>
        <w:contextualSpacing/>
        <w:rPr>
          <w:rFonts w:asciiTheme="minorHAnsi" w:hAnsiTheme="minorHAnsi" w:cstheme="minorHAnsi"/>
          <w:b/>
          <w:color w:val="000000"/>
          <w:sz w:val="22"/>
          <w:szCs w:val="22"/>
        </w:rPr>
      </w:pPr>
    </w:p>
    <w:p w14:paraId="5B728299" w14:textId="77777777" w:rsidR="00D22335" w:rsidRPr="000A3863" w:rsidRDefault="00D22335" w:rsidP="009008BC">
      <w:pPr>
        <w:spacing w:line="259" w:lineRule="auto"/>
        <w:ind w:left="720"/>
        <w:contextualSpacing/>
        <w:rPr>
          <w:rFonts w:asciiTheme="minorHAnsi" w:hAnsiTheme="minorHAnsi" w:cstheme="minorHAnsi"/>
          <w:b/>
          <w:color w:val="000000"/>
          <w:sz w:val="22"/>
          <w:szCs w:val="22"/>
        </w:rPr>
      </w:pPr>
    </w:p>
    <w:p w14:paraId="653845BA" w14:textId="77777777" w:rsidR="00D22335" w:rsidRPr="000A3863" w:rsidRDefault="00D22335" w:rsidP="004D5993">
      <w:pPr>
        <w:spacing w:line="259" w:lineRule="auto"/>
        <w:contextualSpacing/>
        <w:rPr>
          <w:rFonts w:asciiTheme="minorHAnsi" w:hAnsiTheme="minorHAnsi" w:cstheme="minorHAnsi"/>
          <w:b/>
          <w:color w:val="000000"/>
          <w:sz w:val="22"/>
          <w:szCs w:val="22"/>
        </w:rPr>
      </w:pPr>
    </w:p>
    <w:p w14:paraId="3205D8ED" w14:textId="77777777" w:rsidR="007920C5" w:rsidRDefault="007920C5" w:rsidP="008A72C0">
      <w:pPr>
        <w:jc w:val="center"/>
        <w:rPr>
          <w:rFonts w:asciiTheme="minorHAnsi" w:eastAsiaTheme="minorEastAsia" w:hAnsiTheme="minorHAnsi" w:cstheme="minorHAnsi"/>
          <w:b/>
          <w:color w:val="000000"/>
          <w:sz w:val="22"/>
          <w:szCs w:val="22"/>
        </w:rPr>
      </w:pPr>
      <w:bookmarkStart w:id="3" w:name="App1"/>
    </w:p>
    <w:p w14:paraId="658E6D2A" w14:textId="77777777" w:rsidR="007920C5" w:rsidRDefault="007920C5" w:rsidP="008A72C0">
      <w:pPr>
        <w:jc w:val="center"/>
        <w:rPr>
          <w:rFonts w:asciiTheme="minorHAnsi" w:eastAsiaTheme="minorEastAsia" w:hAnsiTheme="minorHAnsi" w:cstheme="minorHAnsi"/>
          <w:b/>
          <w:color w:val="000000"/>
          <w:sz w:val="22"/>
          <w:szCs w:val="22"/>
        </w:rPr>
      </w:pPr>
    </w:p>
    <w:p w14:paraId="67F1E83D" w14:textId="255FC17C" w:rsidR="00D22335" w:rsidRPr="000A3863" w:rsidRDefault="00D22335" w:rsidP="008A72C0">
      <w:pPr>
        <w:jc w:val="center"/>
        <w:rPr>
          <w:rFonts w:asciiTheme="minorHAnsi" w:eastAsiaTheme="minorEastAsia" w:hAnsiTheme="minorHAnsi" w:cstheme="minorHAnsi"/>
          <w:b/>
          <w:color w:val="000000"/>
          <w:sz w:val="22"/>
          <w:szCs w:val="22"/>
        </w:rPr>
      </w:pPr>
      <w:r w:rsidRPr="000A3863">
        <w:rPr>
          <w:rFonts w:asciiTheme="minorHAnsi" w:eastAsiaTheme="minorEastAsia" w:hAnsiTheme="minorHAnsi" w:cstheme="minorHAnsi"/>
          <w:b/>
          <w:color w:val="000000"/>
          <w:sz w:val="22"/>
          <w:szCs w:val="22"/>
        </w:rPr>
        <w:t>APPENDIX 1</w:t>
      </w:r>
      <w:bookmarkEnd w:id="3"/>
    </w:p>
    <w:p w14:paraId="46676B04" w14:textId="77777777" w:rsidR="00D22335" w:rsidRPr="000A3863" w:rsidRDefault="00D22335" w:rsidP="00D22335">
      <w:pPr>
        <w:rPr>
          <w:rFonts w:asciiTheme="minorHAnsi" w:eastAsiaTheme="minorEastAsia" w:hAnsiTheme="minorHAnsi" w:cstheme="minorHAnsi"/>
          <w:b/>
          <w:color w:val="000000"/>
          <w:sz w:val="22"/>
          <w:szCs w:val="22"/>
        </w:rPr>
      </w:pPr>
    </w:p>
    <w:p w14:paraId="08813FCA" w14:textId="6CBC1A32" w:rsidR="00D22335" w:rsidRPr="000A3863" w:rsidRDefault="00D22335" w:rsidP="00D22335">
      <w:pPr>
        <w:rPr>
          <w:rFonts w:asciiTheme="minorHAnsi" w:eastAsiaTheme="minorEastAsia" w:hAnsiTheme="minorHAnsi" w:cstheme="minorHAnsi"/>
          <w:b/>
          <w:color w:val="000000"/>
          <w:sz w:val="22"/>
          <w:szCs w:val="22"/>
        </w:rPr>
      </w:pPr>
      <w:r w:rsidRPr="000A3863">
        <w:rPr>
          <w:rFonts w:asciiTheme="minorHAnsi" w:eastAsiaTheme="minorEastAsia" w:hAnsiTheme="minorHAnsi" w:cstheme="minorHAnsi"/>
          <w:b/>
          <w:color w:val="000000"/>
          <w:sz w:val="22"/>
          <w:szCs w:val="22"/>
        </w:rPr>
        <w:t xml:space="preserve">Contact Details for Local Home-Start </w:t>
      </w:r>
      <w:r w:rsidR="002B4A5C">
        <w:rPr>
          <w:rFonts w:asciiTheme="minorHAnsi" w:eastAsiaTheme="minorEastAsia" w:hAnsiTheme="minorHAnsi" w:cstheme="minorHAnsi"/>
          <w:b/>
          <w:color w:val="000000"/>
          <w:sz w:val="22"/>
          <w:szCs w:val="22"/>
        </w:rPr>
        <w:t>Butser</w:t>
      </w:r>
    </w:p>
    <w:p w14:paraId="6178D8DC" w14:textId="77777777" w:rsidR="00D22335" w:rsidRPr="000A3863" w:rsidRDefault="00D22335" w:rsidP="00D22335">
      <w:pPr>
        <w:rPr>
          <w:rFonts w:asciiTheme="minorHAnsi" w:eastAsiaTheme="minorEastAsia" w:hAnsiTheme="minorHAnsi" w:cstheme="minorHAnsi"/>
          <w:b/>
          <w:color w:val="000000"/>
          <w:sz w:val="22"/>
          <w:szCs w:val="22"/>
        </w:rPr>
      </w:pPr>
    </w:p>
    <w:p w14:paraId="74245DC4" w14:textId="77777777" w:rsidR="00D22335" w:rsidRPr="000A3863" w:rsidRDefault="00D22335" w:rsidP="00D22335">
      <w:pPr>
        <w:rPr>
          <w:rFonts w:asciiTheme="minorHAnsi" w:eastAsiaTheme="minorEastAsia" w:hAnsiTheme="minorHAnsi" w:cstheme="minorHAnsi"/>
          <w:b/>
          <w:color w:val="000000"/>
          <w:sz w:val="22"/>
          <w:szCs w:val="22"/>
        </w:rPr>
      </w:pPr>
    </w:p>
    <w:p w14:paraId="322E0CFC" w14:textId="77777777" w:rsidR="00D22335" w:rsidRPr="000A3863" w:rsidRDefault="00D22335" w:rsidP="00D22335">
      <w:pPr>
        <w:rPr>
          <w:rFonts w:asciiTheme="minorHAnsi" w:eastAsiaTheme="minorEastAsia" w:hAnsiTheme="minorHAnsi" w:cstheme="minorHAnsi"/>
          <w:b/>
          <w:color w:val="000000"/>
          <w:sz w:val="22"/>
          <w:szCs w:val="22"/>
        </w:rPr>
      </w:pPr>
      <w:r w:rsidRPr="000A3863">
        <w:rPr>
          <w:rFonts w:asciiTheme="minorHAnsi" w:eastAsiaTheme="minorEastAsia" w:hAnsiTheme="minorHAnsi" w:cstheme="minorHAnsi"/>
          <w:b/>
          <w:color w:val="000000"/>
          <w:sz w:val="22"/>
          <w:szCs w:val="22"/>
        </w:rPr>
        <w:t>Strategic Safeguarding/Protection role:</w:t>
      </w:r>
    </w:p>
    <w:p w14:paraId="2BB4DEDD" w14:textId="2A462FFE" w:rsidR="00D22335" w:rsidRPr="000A3863" w:rsidRDefault="00D22335" w:rsidP="00D22335">
      <w:pPr>
        <w:rPr>
          <w:rFonts w:asciiTheme="minorHAnsi" w:eastAsiaTheme="minorEastAsia" w:hAnsiTheme="minorHAnsi" w:cstheme="minorHAnsi"/>
          <w:color w:val="000000"/>
          <w:sz w:val="22"/>
          <w:szCs w:val="22"/>
        </w:rPr>
      </w:pPr>
      <w:r w:rsidRPr="000A3863">
        <w:rPr>
          <w:rFonts w:asciiTheme="minorHAnsi" w:eastAsiaTheme="minorEastAsia" w:hAnsiTheme="minorHAnsi" w:cstheme="minorHAnsi"/>
          <w:color w:val="000000"/>
          <w:sz w:val="22"/>
          <w:szCs w:val="22"/>
        </w:rPr>
        <w:t>Name</w:t>
      </w:r>
      <w:r w:rsidR="002B4A5C">
        <w:rPr>
          <w:rFonts w:asciiTheme="minorHAnsi" w:eastAsiaTheme="minorEastAsia" w:hAnsiTheme="minorHAnsi" w:cstheme="minorHAnsi"/>
          <w:color w:val="000000"/>
          <w:sz w:val="22"/>
          <w:szCs w:val="22"/>
        </w:rPr>
        <w:t>: Nicola Winter</w:t>
      </w:r>
    </w:p>
    <w:p w14:paraId="54D68A6B" w14:textId="60DBB8C1" w:rsidR="00D22335" w:rsidRPr="000A3863" w:rsidRDefault="00D22335" w:rsidP="00D22335">
      <w:pPr>
        <w:rPr>
          <w:rFonts w:asciiTheme="minorHAnsi" w:eastAsiaTheme="minorEastAsia" w:hAnsiTheme="minorHAnsi" w:cstheme="minorHAnsi"/>
          <w:color w:val="000000"/>
          <w:sz w:val="22"/>
          <w:szCs w:val="22"/>
        </w:rPr>
      </w:pPr>
      <w:r w:rsidRPr="000A3863">
        <w:rPr>
          <w:rFonts w:asciiTheme="minorHAnsi" w:eastAsiaTheme="minorEastAsia" w:hAnsiTheme="minorHAnsi" w:cstheme="minorHAnsi"/>
          <w:color w:val="000000"/>
          <w:sz w:val="22"/>
          <w:szCs w:val="22"/>
        </w:rPr>
        <w:t>Contact information</w:t>
      </w:r>
      <w:r w:rsidR="002B4A5C">
        <w:rPr>
          <w:rFonts w:asciiTheme="minorHAnsi" w:eastAsiaTheme="minorEastAsia" w:hAnsiTheme="minorHAnsi" w:cstheme="minorHAnsi"/>
          <w:color w:val="000000"/>
          <w:sz w:val="22"/>
          <w:szCs w:val="22"/>
        </w:rPr>
        <w:t>: 07307882869</w:t>
      </w:r>
    </w:p>
    <w:p w14:paraId="4589054F" w14:textId="77777777" w:rsidR="00D22335" w:rsidRPr="000A3863" w:rsidRDefault="00D22335" w:rsidP="00D22335">
      <w:pPr>
        <w:rPr>
          <w:rFonts w:asciiTheme="minorHAnsi" w:eastAsiaTheme="minorEastAsia" w:hAnsiTheme="minorHAnsi" w:cstheme="minorHAnsi"/>
          <w:b/>
          <w:color w:val="000000"/>
          <w:sz w:val="22"/>
          <w:szCs w:val="22"/>
        </w:rPr>
      </w:pPr>
    </w:p>
    <w:p w14:paraId="349D8AC1" w14:textId="77777777" w:rsidR="00D22335" w:rsidRPr="000A3863" w:rsidRDefault="00D22335" w:rsidP="00D22335">
      <w:pPr>
        <w:rPr>
          <w:rFonts w:asciiTheme="minorHAnsi" w:eastAsiaTheme="minorEastAsia" w:hAnsiTheme="minorHAnsi" w:cstheme="minorHAnsi"/>
          <w:b/>
          <w:color w:val="000000"/>
          <w:sz w:val="22"/>
          <w:szCs w:val="22"/>
        </w:rPr>
      </w:pPr>
    </w:p>
    <w:p w14:paraId="1AE0ECE6" w14:textId="75F1EE4C" w:rsidR="00D22335" w:rsidRPr="000A3863" w:rsidRDefault="00D22335" w:rsidP="00D22335">
      <w:pPr>
        <w:rPr>
          <w:rFonts w:asciiTheme="minorHAnsi" w:eastAsiaTheme="minorEastAsia" w:hAnsiTheme="minorHAnsi" w:cstheme="minorHAnsi"/>
          <w:b/>
          <w:color w:val="000000"/>
          <w:sz w:val="22"/>
          <w:szCs w:val="22"/>
        </w:rPr>
      </w:pPr>
      <w:r w:rsidRPr="000A3863">
        <w:rPr>
          <w:rFonts w:asciiTheme="minorHAnsi" w:eastAsiaTheme="minorEastAsia" w:hAnsiTheme="minorHAnsi" w:cstheme="minorHAnsi"/>
          <w:b/>
          <w:color w:val="000000"/>
          <w:sz w:val="22"/>
          <w:szCs w:val="22"/>
        </w:rPr>
        <w:t>Designated Safeguarding/Protection role:</w:t>
      </w:r>
    </w:p>
    <w:p w14:paraId="41ED04C7" w14:textId="2A30E399" w:rsidR="00D22335" w:rsidRPr="000A3863" w:rsidRDefault="00D22335" w:rsidP="00D22335">
      <w:pPr>
        <w:rPr>
          <w:rFonts w:asciiTheme="minorHAnsi" w:eastAsiaTheme="minorEastAsia" w:hAnsiTheme="minorHAnsi" w:cstheme="minorHAnsi"/>
          <w:color w:val="000000"/>
          <w:sz w:val="22"/>
          <w:szCs w:val="22"/>
        </w:rPr>
      </w:pPr>
      <w:r w:rsidRPr="000A3863">
        <w:rPr>
          <w:rFonts w:asciiTheme="minorHAnsi" w:eastAsiaTheme="minorEastAsia" w:hAnsiTheme="minorHAnsi" w:cstheme="minorHAnsi"/>
          <w:color w:val="000000"/>
          <w:sz w:val="22"/>
          <w:szCs w:val="22"/>
        </w:rPr>
        <w:t>Name</w:t>
      </w:r>
      <w:r w:rsidR="002B4A5C">
        <w:rPr>
          <w:rFonts w:asciiTheme="minorHAnsi" w:eastAsiaTheme="minorEastAsia" w:hAnsiTheme="minorHAnsi" w:cstheme="minorHAnsi"/>
          <w:color w:val="000000"/>
          <w:sz w:val="22"/>
          <w:szCs w:val="22"/>
        </w:rPr>
        <w:t>: Kim Steele</w:t>
      </w:r>
    </w:p>
    <w:p w14:paraId="3CDD1C3C" w14:textId="33B6905A" w:rsidR="00D22335" w:rsidRPr="000A3863" w:rsidRDefault="00D22335" w:rsidP="00D22335">
      <w:pPr>
        <w:rPr>
          <w:rFonts w:asciiTheme="minorHAnsi" w:eastAsiaTheme="minorEastAsia" w:hAnsiTheme="minorHAnsi" w:cstheme="minorHAnsi"/>
          <w:color w:val="000000"/>
          <w:sz w:val="22"/>
          <w:szCs w:val="22"/>
        </w:rPr>
      </w:pPr>
      <w:r w:rsidRPr="000A3863">
        <w:rPr>
          <w:rFonts w:asciiTheme="minorHAnsi" w:eastAsiaTheme="minorEastAsia" w:hAnsiTheme="minorHAnsi" w:cstheme="minorHAnsi"/>
          <w:color w:val="000000"/>
          <w:sz w:val="22"/>
          <w:szCs w:val="22"/>
        </w:rPr>
        <w:t>Contact information</w:t>
      </w:r>
      <w:r w:rsidR="002B4A5C">
        <w:rPr>
          <w:rFonts w:asciiTheme="minorHAnsi" w:eastAsiaTheme="minorEastAsia" w:hAnsiTheme="minorHAnsi" w:cstheme="minorHAnsi"/>
          <w:color w:val="000000"/>
          <w:sz w:val="22"/>
          <w:szCs w:val="22"/>
        </w:rPr>
        <w:t>: 07544854419</w:t>
      </w:r>
    </w:p>
    <w:p w14:paraId="099110C1" w14:textId="77777777" w:rsidR="00D22335" w:rsidRPr="000A3863" w:rsidRDefault="00D22335" w:rsidP="00D22335">
      <w:pPr>
        <w:rPr>
          <w:rFonts w:asciiTheme="minorHAnsi" w:eastAsiaTheme="minorEastAsia" w:hAnsiTheme="minorHAnsi" w:cstheme="minorHAnsi"/>
          <w:b/>
          <w:color w:val="000000"/>
          <w:sz w:val="22"/>
          <w:szCs w:val="22"/>
        </w:rPr>
      </w:pPr>
    </w:p>
    <w:p w14:paraId="1D3C5F42" w14:textId="77777777" w:rsidR="00D22335" w:rsidRPr="000A3863" w:rsidRDefault="00D22335" w:rsidP="00D22335">
      <w:pPr>
        <w:rPr>
          <w:rFonts w:asciiTheme="minorHAnsi" w:eastAsiaTheme="minorEastAsia" w:hAnsiTheme="minorHAnsi" w:cstheme="minorHAnsi"/>
          <w:b/>
          <w:color w:val="000000"/>
          <w:sz w:val="22"/>
          <w:szCs w:val="22"/>
        </w:rPr>
      </w:pPr>
    </w:p>
    <w:p w14:paraId="301F21B9" w14:textId="77777777" w:rsidR="00D22335" w:rsidRPr="000A3863" w:rsidRDefault="00D22335" w:rsidP="00D22335">
      <w:pPr>
        <w:rPr>
          <w:rFonts w:asciiTheme="minorHAnsi" w:eastAsiaTheme="minorEastAsia" w:hAnsiTheme="minorHAnsi" w:cstheme="minorHAnsi"/>
          <w:b/>
          <w:color w:val="000000"/>
          <w:sz w:val="22"/>
          <w:szCs w:val="22"/>
        </w:rPr>
      </w:pPr>
      <w:r w:rsidRPr="000A3863">
        <w:rPr>
          <w:rFonts w:asciiTheme="minorHAnsi" w:eastAsiaTheme="minorEastAsia" w:hAnsiTheme="minorHAnsi" w:cstheme="minorHAnsi"/>
          <w:b/>
          <w:color w:val="000000"/>
          <w:sz w:val="22"/>
          <w:szCs w:val="22"/>
        </w:rPr>
        <w:t xml:space="preserve">Trustee with Safeguarding/Protection responsibility: </w:t>
      </w:r>
    </w:p>
    <w:p w14:paraId="355D7945" w14:textId="27DB7169" w:rsidR="00D22335" w:rsidRPr="000A3863" w:rsidRDefault="00D22335" w:rsidP="00D22335">
      <w:pPr>
        <w:rPr>
          <w:rFonts w:asciiTheme="minorHAnsi" w:eastAsiaTheme="minorEastAsia" w:hAnsiTheme="minorHAnsi" w:cstheme="minorHAnsi"/>
          <w:color w:val="000000"/>
          <w:sz w:val="22"/>
          <w:szCs w:val="22"/>
        </w:rPr>
      </w:pPr>
      <w:r w:rsidRPr="000A3863">
        <w:rPr>
          <w:rFonts w:asciiTheme="minorHAnsi" w:eastAsiaTheme="minorEastAsia" w:hAnsiTheme="minorHAnsi" w:cstheme="minorHAnsi"/>
          <w:color w:val="000000"/>
          <w:sz w:val="22"/>
          <w:szCs w:val="22"/>
        </w:rPr>
        <w:t>Name</w:t>
      </w:r>
      <w:r w:rsidR="002B4A5C">
        <w:rPr>
          <w:rFonts w:asciiTheme="minorHAnsi" w:eastAsiaTheme="minorEastAsia" w:hAnsiTheme="minorHAnsi" w:cstheme="minorHAnsi"/>
          <w:color w:val="000000"/>
          <w:sz w:val="22"/>
          <w:szCs w:val="22"/>
        </w:rPr>
        <w:t>: Jo Wright</w:t>
      </w:r>
    </w:p>
    <w:p w14:paraId="5E021558" w14:textId="7AC085DE" w:rsidR="00D22335" w:rsidRPr="000A3863" w:rsidRDefault="00D22335" w:rsidP="00D22335">
      <w:pPr>
        <w:rPr>
          <w:rFonts w:asciiTheme="minorHAnsi" w:eastAsiaTheme="minorEastAsia" w:hAnsiTheme="minorHAnsi" w:cstheme="minorHAnsi"/>
          <w:color w:val="000000"/>
          <w:sz w:val="22"/>
          <w:szCs w:val="22"/>
        </w:rPr>
      </w:pPr>
      <w:r w:rsidRPr="000A3863">
        <w:rPr>
          <w:rFonts w:asciiTheme="minorHAnsi" w:eastAsiaTheme="minorEastAsia" w:hAnsiTheme="minorHAnsi" w:cstheme="minorHAnsi"/>
          <w:color w:val="000000"/>
          <w:sz w:val="22"/>
          <w:szCs w:val="22"/>
        </w:rPr>
        <w:t>Contact information</w:t>
      </w:r>
      <w:r w:rsidR="002B4A5C">
        <w:rPr>
          <w:rFonts w:asciiTheme="minorHAnsi" w:eastAsiaTheme="minorEastAsia" w:hAnsiTheme="minorHAnsi" w:cstheme="minorHAnsi"/>
          <w:color w:val="000000"/>
          <w:sz w:val="22"/>
          <w:szCs w:val="22"/>
        </w:rPr>
        <w:t>: 07914835463</w:t>
      </w:r>
    </w:p>
    <w:p w14:paraId="10F9C38A" w14:textId="77777777" w:rsidR="00D22335" w:rsidRPr="000A3863" w:rsidRDefault="00D22335" w:rsidP="00D22335">
      <w:pPr>
        <w:rPr>
          <w:rFonts w:asciiTheme="minorHAnsi" w:eastAsiaTheme="minorEastAsia" w:hAnsiTheme="minorHAnsi" w:cstheme="minorHAnsi"/>
          <w:b/>
          <w:color w:val="000000"/>
          <w:sz w:val="22"/>
          <w:szCs w:val="22"/>
        </w:rPr>
      </w:pPr>
    </w:p>
    <w:p w14:paraId="58CF2E31" w14:textId="77777777" w:rsidR="00D22335" w:rsidRPr="000A3863" w:rsidRDefault="00D22335" w:rsidP="00D22335">
      <w:pPr>
        <w:rPr>
          <w:rFonts w:asciiTheme="minorHAnsi" w:eastAsiaTheme="minorEastAsia" w:hAnsiTheme="minorHAnsi" w:cstheme="minorHAnsi"/>
          <w:b/>
          <w:color w:val="000000"/>
          <w:sz w:val="22"/>
          <w:szCs w:val="22"/>
        </w:rPr>
      </w:pPr>
    </w:p>
    <w:p w14:paraId="1F2BFC53" w14:textId="77777777" w:rsidR="00D22335" w:rsidRPr="000A3863" w:rsidRDefault="00D22335" w:rsidP="00D22335">
      <w:pPr>
        <w:rPr>
          <w:rFonts w:asciiTheme="minorHAnsi" w:eastAsiaTheme="minorEastAsia" w:hAnsiTheme="minorHAnsi" w:cstheme="minorHAnsi"/>
          <w:b/>
          <w:color w:val="000000"/>
          <w:sz w:val="22"/>
          <w:szCs w:val="22"/>
        </w:rPr>
      </w:pPr>
      <w:r w:rsidRPr="000A3863">
        <w:rPr>
          <w:rFonts w:asciiTheme="minorHAnsi" w:eastAsiaTheme="minorEastAsia" w:hAnsiTheme="minorHAnsi" w:cstheme="minorHAnsi"/>
          <w:b/>
          <w:color w:val="000000"/>
          <w:sz w:val="22"/>
          <w:szCs w:val="22"/>
        </w:rPr>
        <w:t>Local External Contacts relevant to locality/nation:</w:t>
      </w:r>
    </w:p>
    <w:p w14:paraId="757BAC8E" w14:textId="77777777" w:rsidR="00D22335" w:rsidRPr="000A3863" w:rsidRDefault="00D22335" w:rsidP="00D22335">
      <w:pPr>
        <w:rPr>
          <w:rFonts w:asciiTheme="minorHAnsi" w:eastAsiaTheme="minorEastAsia" w:hAnsiTheme="minorHAnsi" w:cstheme="minorHAnsi"/>
          <w:b/>
          <w:color w:val="000000"/>
          <w:sz w:val="22"/>
          <w:szCs w:val="22"/>
        </w:rPr>
      </w:pPr>
      <w:r w:rsidRPr="000A3863">
        <w:rPr>
          <w:rFonts w:asciiTheme="minorHAnsi" w:eastAsiaTheme="minorEastAsia" w:hAnsiTheme="minorHAnsi" w:cstheme="minorHAnsi"/>
          <w:b/>
          <w:color w:val="000000"/>
          <w:sz w:val="22"/>
          <w:szCs w:val="22"/>
        </w:rPr>
        <w:t>I.e. Local Safeguarding Partnership (England, Wales, NI), Local Social Care (Scotland)</w:t>
      </w:r>
    </w:p>
    <w:p w14:paraId="2497AA77" w14:textId="77777777" w:rsidR="00D22335" w:rsidRPr="000A3863" w:rsidRDefault="00D22335" w:rsidP="00D22335">
      <w:pPr>
        <w:rPr>
          <w:rFonts w:asciiTheme="minorHAnsi" w:eastAsiaTheme="minorEastAsia" w:hAnsiTheme="minorHAnsi" w:cstheme="minorHAnsi"/>
          <w:color w:val="000000"/>
          <w:sz w:val="22"/>
          <w:szCs w:val="22"/>
        </w:rPr>
      </w:pPr>
    </w:p>
    <w:p w14:paraId="094A794E" w14:textId="76B26C51" w:rsidR="00D22335" w:rsidRPr="000A3863" w:rsidRDefault="00D22335" w:rsidP="00D22335">
      <w:pPr>
        <w:rPr>
          <w:rFonts w:asciiTheme="minorHAnsi" w:eastAsiaTheme="minorEastAsia" w:hAnsiTheme="minorHAnsi" w:cstheme="minorHAnsi"/>
          <w:color w:val="000000"/>
          <w:sz w:val="22"/>
          <w:szCs w:val="22"/>
        </w:rPr>
      </w:pPr>
      <w:r w:rsidRPr="000A3863">
        <w:rPr>
          <w:rFonts w:asciiTheme="minorHAnsi" w:eastAsiaTheme="minorEastAsia" w:hAnsiTheme="minorHAnsi" w:cstheme="minorHAnsi"/>
          <w:color w:val="000000"/>
          <w:sz w:val="22"/>
          <w:szCs w:val="22"/>
        </w:rPr>
        <w:t>Name</w:t>
      </w:r>
      <w:r w:rsidR="002B4A5C">
        <w:rPr>
          <w:rFonts w:asciiTheme="minorHAnsi" w:eastAsiaTheme="minorEastAsia" w:hAnsiTheme="minorHAnsi" w:cstheme="minorHAnsi"/>
          <w:color w:val="000000"/>
          <w:sz w:val="22"/>
          <w:szCs w:val="22"/>
        </w:rPr>
        <w:t>: Hampshire Children’s Services</w:t>
      </w:r>
    </w:p>
    <w:p w14:paraId="091C63E8" w14:textId="3C4DE7DE" w:rsidR="00D22335" w:rsidRPr="000A3863" w:rsidRDefault="00D22335" w:rsidP="00D22335">
      <w:pPr>
        <w:rPr>
          <w:rFonts w:asciiTheme="minorHAnsi" w:eastAsiaTheme="minorEastAsia" w:hAnsiTheme="minorHAnsi" w:cstheme="minorHAnsi"/>
          <w:b/>
          <w:color w:val="000000"/>
          <w:sz w:val="22"/>
          <w:szCs w:val="22"/>
        </w:rPr>
      </w:pPr>
      <w:r w:rsidRPr="000A3863">
        <w:rPr>
          <w:rFonts w:asciiTheme="minorHAnsi" w:eastAsiaTheme="minorEastAsia" w:hAnsiTheme="minorHAnsi" w:cstheme="minorHAnsi"/>
          <w:color w:val="000000"/>
          <w:sz w:val="22"/>
          <w:szCs w:val="22"/>
        </w:rPr>
        <w:t>Contact information</w:t>
      </w:r>
      <w:r w:rsidR="002B4A5C">
        <w:rPr>
          <w:rFonts w:asciiTheme="minorHAnsi" w:eastAsiaTheme="minorEastAsia" w:hAnsiTheme="minorHAnsi" w:cstheme="minorHAnsi"/>
          <w:color w:val="000000"/>
          <w:sz w:val="22"/>
          <w:szCs w:val="22"/>
        </w:rPr>
        <w:t>: 03005551386</w:t>
      </w:r>
    </w:p>
    <w:p w14:paraId="21316219" w14:textId="77777777" w:rsidR="00D22335" w:rsidRPr="000A3863" w:rsidRDefault="00D22335" w:rsidP="00D22335">
      <w:pPr>
        <w:rPr>
          <w:rFonts w:asciiTheme="minorHAnsi" w:eastAsiaTheme="minorEastAsia" w:hAnsiTheme="minorHAnsi" w:cstheme="minorHAnsi"/>
          <w:b/>
          <w:color w:val="000000"/>
          <w:sz w:val="22"/>
          <w:szCs w:val="22"/>
        </w:rPr>
      </w:pPr>
    </w:p>
    <w:p w14:paraId="7E8D1000" w14:textId="77777777" w:rsidR="00D22335" w:rsidRPr="000A3863" w:rsidRDefault="00D22335" w:rsidP="00D22335">
      <w:pPr>
        <w:rPr>
          <w:rFonts w:asciiTheme="minorHAnsi" w:eastAsiaTheme="minorEastAsia" w:hAnsiTheme="minorHAnsi" w:cstheme="minorHAnsi"/>
          <w:b/>
          <w:color w:val="000000"/>
          <w:sz w:val="22"/>
          <w:szCs w:val="22"/>
        </w:rPr>
      </w:pPr>
    </w:p>
    <w:p w14:paraId="148A73B7" w14:textId="75BB9F16" w:rsidR="009008BC" w:rsidRPr="000A3863" w:rsidRDefault="00D22335" w:rsidP="00D22335">
      <w:pPr>
        <w:spacing w:line="259" w:lineRule="auto"/>
        <w:jc w:val="both"/>
        <w:rPr>
          <w:rFonts w:asciiTheme="minorHAnsi" w:eastAsiaTheme="minorHAnsi" w:hAnsiTheme="minorHAnsi" w:cstheme="minorHAnsi"/>
          <w:sz w:val="22"/>
          <w:szCs w:val="22"/>
        </w:rPr>
      </w:pPr>
      <w:r w:rsidRPr="000A3863">
        <w:rPr>
          <w:rFonts w:asciiTheme="minorHAnsi" w:eastAsiaTheme="minorEastAsia" w:hAnsiTheme="minorHAnsi" w:cstheme="minorHAnsi"/>
          <w:sz w:val="22"/>
          <w:szCs w:val="22"/>
        </w:rPr>
        <w:br w:type="page"/>
      </w:r>
    </w:p>
    <w:p w14:paraId="2023F474" w14:textId="77777777" w:rsidR="00B00DCA" w:rsidRPr="000A3863" w:rsidRDefault="00B00DCA" w:rsidP="00B00DCA">
      <w:pPr>
        <w:spacing w:line="259" w:lineRule="auto"/>
        <w:rPr>
          <w:rFonts w:asciiTheme="minorHAnsi" w:eastAsia="Calibri" w:hAnsiTheme="minorHAnsi" w:cstheme="minorHAnsi"/>
          <w:b/>
          <w:bCs/>
          <w:sz w:val="22"/>
          <w:szCs w:val="22"/>
        </w:rPr>
      </w:pPr>
      <w:r w:rsidRPr="000A3863">
        <w:rPr>
          <w:rFonts w:asciiTheme="minorHAnsi" w:eastAsia="Calibri" w:hAnsiTheme="minorHAnsi" w:cstheme="minorHAnsi"/>
          <w:b/>
          <w:bCs/>
          <w:szCs w:val="22"/>
        </w:rPr>
        <w:lastRenderedPageBreak/>
        <w:t>Other sources for help</w:t>
      </w:r>
    </w:p>
    <w:p w14:paraId="6C589F97" w14:textId="77777777" w:rsidR="00275DBE" w:rsidRPr="000A3863" w:rsidRDefault="00275DBE" w:rsidP="00B00DCA">
      <w:pPr>
        <w:spacing w:line="259" w:lineRule="auto"/>
        <w:rPr>
          <w:rFonts w:asciiTheme="minorHAnsi" w:eastAsia="Calibri" w:hAnsiTheme="minorHAnsi" w:cstheme="minorHAnsi"/>
          <w:sz w:val="22"/>
          <w:szCs w:val="22"/>
        </w:rPr>
      </w:pPr>
    </w:p>
    <w:p w14:paraId="4B971C5F" w14:textId="75B42CCA" w:rsidR="00DA2152" w:rsidRPr="000A3863" w:rsidRDefault="00275DBE" w:rsidP="00B00DCA">
      <w:pPr>
        <w:spacing w:line="259" w:lineRule="auto"/>
        <w:rPr>
          <w:rFonts w:asciiTheme="minorHAnsi" w:eastAsia="Calibri" w:hAnsiTheme="minorHAnsi" w:cstheme="minorHAnsi"/>
          <w:sz w:val="22"/>
          <w:szCs w:val="22"/>
        </w:rPr>
      </w:pPr>
      <w:r w:rsidRPr="000A3863">
        <w:rPr>
          <w:rFonts w:asciiTheme="minorHAnsi" w:eastAsia="Calibri" w:hAnsiTheme="minorHAnsi" w:cstheme="minorHAnsi"/>
          <w:sz w:val="22"/>
          <w:szCs w:val="22"/>
        </w:rPr>
        <w:t>Ann Craft Trust</w:t>
      </w:r>
      <w:r w:rsidR="00792A06" w:rsidRPr="000A3863">
        <w:rPr>
          <w:rFonts w:asciiTheme="minorHAnsi" w:eastAsia="Calibri" w:hAnsiTheme="minorHAnsi" w:cstheme="minorHAnsi"/>
          <w:sz w:val="22"/>
          <w:szCs w:val="22"/>
        </w:rPr>
        <w:t>:</w:t>
      </w:r>
      <w:r w:rsidR="00DA2152" w:rsidRPr="004D5993">
        <w:rPr>
          <w:rFonts w:asciiTheme="minorHAnsi" w:hAnsiTheme="minorHAnsi" w:cstheme="minorHAnsi"/>
        </w:rPr>
        <w:t xml:space="preserve"> </w:t>
      </w:r>
      <w:r w:rsidR="00DA2152" w:rsidRPr="000A3863">
        <w:rPr>
          <w:rFonts w:asciiTheme="minorHAnsi" w:eastAsia="Calibri" w:hAnsiTheme="minorHAnsi" w:cstheme="minorHAnsi"/>
          <w:sz w:val="22"/>
          <w:szCs w:val="22"/>
        </w:rPr>
        <w:t>A national organisation providing information and advice about adult safeguarding.</w:t>
      </w:r>
    </w:p>
    <w:p w14:paraId="24A982A4" w14:textId="59DE98C1" w:rsidR="00C458F1" w:rsidRPr="000A3863" w:rsidRDefault="00792A06" w:rsidP="00B00DCA">
      <w:pPr>
        <w:spacing w:line="259" w:lineRule="auto"/>
        <w:rPr>
          <w:rFonts w:asciiTheme="minorHAnsi" w:eastAsia="Calibri" w:hAnsiTheme="minorHAnsi" w:cstheme="minorHAnsi"/>
          <w:sz w:val="22"/>
          <w:szCs w:val="22"/>
        </w:rPr>
      </w:pPr>
      <w:r w:rsidRPr="000A3863">
        <w:rPr>
          <w:rFonts w:asciiTheme="minorHAnsi" w:eastAsia="Calibri" w:hAnsiTheme="minorHAnsi" w:cstheme="minorHAnsi"/>
          <w:sz w:val="22"/>
          <w:szCs w:val="22"/>
        </w:rPr>
        <w:t xml:space="preserve"> Tel: 0115 951 5400</w:t>
      </w:r>
      <w:r w:rsidR="00781ED1" w:rsidRPr="000A3863">
        <w:rPr>
          <w:rFonts w:asciiTheme="minorHAnsi" w:eastAsia="Calibri" w:hAnsiTheme="minorHAnsi" w:cstheme="minorHAnsi"/>
          <w:sz w:val="22"/>
          <w:szCs w:val="22"/>
        </w:rPr>
        <w:t xml:space="preserve">, </w:t>
      </w:r>
      <w:hyperlink r:id="rId28" w:history="1">
        <w:r w:rsidR="00781ED1" w:rsidRPr="000A3863">
          <w:rPr>
            <w:rStyle w:val="Hyperlink"/>
            <w:rFonts w:asciiTheme="minorHAnsi" w:eastAsia="Calibri" w:hAnsiTheme="minorHAnsi" w:cstheme="minorHAnsi"/>
            <w:sz w:val="22"/>
            <w:szCs w:val="22"/>
          </w:rPr>
          <w:t>www.anncrafttrust.org</w:t>
        </w:r>
      </w:hyperlink>
    </w:p>
    <w:p w14:paraId="25508A9F" w14:textId="77777777" w:rsidR="00781ED1" w:rsidRPr="000A3863" w:rsidRDefault="00781ED1" w:rsidP="00B00DCA">
      <w:pPr>
        <w:spacing w:line="259" w:lineRule="auto"/>
        <w:rPr>
          <w:rFonts w:asciiTheme="minorHAnsi" w:eastAsia="Calibri" w:hAnsiTheme="minorHAnsi" w:cstheme="minorHAnsi"/>
          <w:sz w:val="22"/>
          <w:szCs w:val="22"/>
        </w:rPr>
      </w:pPr>
    </w:p>
    <w:p w14:paraId="57DEDE2D" w14:textId="2E085B00" w:rsidR="008116E6" w:rsidRPr="000A3863" w:rsidRDefault="008116E6" w:rsidP="00B00DCA">
      <w:pPr>
        <w:spacing w:line="259" w:lineRule="auto"/>
        <w:rPr>
          <w:rFonts w:asciiTheme="minorHAnsi" w:eastAsia="Calibri" w:hAnsiTheme="minorHAnsi" w:cstheme="minorHAnsi"/>
          <w:sz w:val="22"/>
          <w:szCs w:val="22"/>
        </w:rPr>
      </w:pPr>
      <w:r w:rsidRPr="000A3863">
        <w:rPr>
          <w:rFonts w:asciiTheme="minorHAnsi" w:eastAsia="Calibri" w:hAnsiTheme="minorHAnsi" w:cstheme="minorHAnsi"/>
          <w:sz w:val="22"/>
          <w:szCs w:val="22"/>
        </w:rPr>
        <w:t xml:space="preserve">National </w:t>
      </w:r>
      <w:r w:rsidR="00DE47F5" w:rsidRPr="000A3863">
        <w:rPr>
          <w:rFonts w:asciiTheme="minorHAnsi" w:eastAsia="Calibri" w:hAnsiTheme="minorHAnsi" w:cstheme="minorHAnsi"/>
          <w:sz w:val="22"/>
          <w:szCs w:val="22"/>
        </w:rPr>
        <w:t>24-hour</w:t>
      </w:r>
      <w:r w:rsidRPr="000A3863">
        <w:rPr>
          <w:rFonts w:asciiTheme="minorHAnsi" w:eastAsia="Calibri" w:hAnsiTheme="minorHAnsi" w:cstheme="minorHAnsi"/>
          <w:sz w:val="22"/>
          <w:szCs w:val="22"/>
        </w:rPr>
        <w:t xml:space="preserve"> freephone domestic abuse helplines:</w:t>
      </w:r>
    </w:p>
    <w:p w14:paraId="315AE06C" w14:textId="781B1575" w:rsidR="004157F9" w:rsidRPr="000A3863" w:rsidRDefault="00996B80" w:rsidP="0087658C">
      <w:pPr>
        <w:spacing w:line="259" w:lineRule="auto"/>
        <w:rPr>
          <w:rFonts w:asciiTheme="minorHAnsi" w:eastAsia="Calibri" w:hAnsiTheme="minorHAnsi" w:cstheme="minorHAnsi"/>
          <w:sz w:val="22"/>
          <w:szCs w:val="22"/>
        </w:rPr>
      </w:pPr>
      <w:r w:rsidRPr="000A3863">
        <w:rPr>
          <w:rFonts w:asciiTheme="minorHAnsi" w:eastAsia="Calibri" w:hAnsiTheme="minorHAnsi" w:cstheme="minorHAnsi"/>
          <w:sz w:val="22"/>
          <w:szCs w:val="22"/>
        </w:rPr>
        <w:t xml:space="preserve">England: </w:t>
      </w:r>
      <w:r w:rsidR="004157F9" w:rsidRPr="000A3863">
        <w:rPr>
          <w:rFonts w:asciiTheme="minorHAnsi" w:eastAsia="Calibri" w:hAnsiTheme="minorHAnsi" w:cstheme="minorHAnsi"/>
          <w:sz w:val="22"/>
          <w:szCs w:val="22"/>
        </w:rPr>
        <w:t xml:space="preserve"> </w:t>
      </w:r>
      <w:r w:rsidR="0087658C" w:rsidRPr="000A3863">
        <w:rPr>
          <w:rFonts w:asciiTheme="minorHAnsi" w:eastAsia="Calibri" w:hAnsiTheme="minorHAnsi" w:cstheme="minorHAnsi"/>
          <w:sz w:val="22"/>
          <w:szCs w:val="22"/>
        </w:rPr>
        <w:t xml:space="preserve">Tel: 0808 2000 247, </w:t>
      </w:r>
      <w:hyperlink r:id="rId29" w:history="1">
        <w:r w:rsidR="0087658C" w:rsidRPr="000A3863">
          <w:rPr>
            <w:rStyle w:val="Hyperlink"/>
            <w:rFonts w:asciiTheme="minorHAnsi" w:eastAsia="Calibri" w:hAnsiTheme="minorHAnsi" w:cstheme="minorHAnsi"/>
            <w:sz w:val="22"/>
            <w:szCs w:val="22"/>
          </w:rPr>
          <w:t>www.nationaldahelpline.org.uk/Contact-us</w:t>
        </w:r>
      </w:hyperlink>
    </w:p>
    <w:p w14:paraId="2186CDF1" w14:textId="294589FE" w:rsidR="0087658C" w:rsidRPr="000A3863" w:rsidRDefault="0087658C" w:rsidP="000D1B16">
      <w:pPr>
        <w:spacing w:line="259" w:lineRule="auto"/>
        <w:rPr>
          <w:rFonts w:asciiTheme="minorHAnsi" w:eastAsia="Calibri" w:hAnsiTheme="minorHAnsi" w:cstheme="minorHAnsi"/>
          <w:sz w:val="22"/>
          <w:szCs w:val="22"/>
        </w:rPr>
      </w:pPr>
      <w:r w:rsidRPr="000A3863">
        <w:rPr>
          <w:rFonts w:asciiTheme="minorHAnsi" w:eastAsia="Calibri" w:hAnsiTheme="minorHAnsi" w:cstheme="minorHAnsi"/>
          <w:sz w:val="22"/>
          <w:szCs w:val="22"/>
        </w:rPr>
        <w:t xml:space="preserve">Northern Ireland: </w:t>
      </w:r>
      <w:r w:rsidR="000D1B16" w:rsidRPr="000A3863">
        <w:rPr>
          <w:rFonts w:asciiTheme="minorHAnsi" w:eastAsia="Calibri" w:hAnsiTheme="minorHAnsi" w:cstheme="minorHAnsi"/>
          <w:sz w:val="22"/>
          <w:szCs w:val="22"/>
        </w:rPr>
        <w:t xml:space="preserve">Tel: 0808 802 1414, </w:t>
      </w:r>
      <w:hyperlink r:id="rId30" w:history="1">
        <w:r w:rsidR="000D1B16" w:rsidRPr="000A3863">
          <w:rPr>
            <w:rStyle w:val="Hyperlink"/>
            <w:rFonts w:asciiTheme="minorHAnsi" w:eastAsia="Calibri" w:hAnsiTheme="minorHAnsi" w:cstheme="minorHAnsi"/>
            <w:sz w:val="22"/>
            <w:szCs w:val="22"/>
          </w:rPr>
          <w:t>www.dsahelpline.org</w:t>
        </w:r>
      </w:hyperlink>
    </w:p>
    <w:p w14:paraId="3DF8688F" w14:textId="46BBE9C0" w:rsidR="000D1B16" w:rsidRPr="000A3863" w:rsidRDefault="000D1B16" w:rsidP="000D1B16">
      <w:pPr>
        <w:spacing w:line="259" w:lineRule="auto"/>
        <w:rPr>
          <w:rFonts w:asciiTheme="minorHAnsi" w:eastAsia="Calibri" w:hAnsiTheme="minorHAnsi" w:cstheme="minorHAnsi"/>
          <w:sz w:val="22"/>
          <w:szCs w:val="22"/>
        </w:rPr>
      </w:pPr>
      <w:r w:rsidRPr="000A3863">
        <w:rPr>
          <w:rFonts w:asciiTheme="minorHAnsi" w:eastAsia="Calibri" w:hAnsiTheme="minorHAnsi" w:cstheme="minorHAnsi"/>
          <w:sz w:val="22"/>
          <w:szCs w:val="22"/>
        </w:rPr>
        <w:t xml:space="preserve">Scotland: </w:t>
      </w:r>
      <w:r w:rsidR="00812059" w:rsidRPr="000A3863">
        <w:rPr>
          <w:rFonts w:asciiTheme="minorHAnsi" w:eastAsia="Calibri" w:hAnsiTheme="minorHAnsi" w:cstheme="minorHAnsi"/>
          <w:sz w:val="22"/>
          <w:szCs w:val="22"/>
        </w:rPr>
        <w:t xml:space="preserve">Tel: 0800 027 1234, email: </w:t>
      </w:r>
      <w:hyperlink r:id="rId31" w:tgtFrame="_blank" w:history="1">
        <w:r w:rsidR="00812059" w:rsidRPr="000A3863">
          <w:rPr>
            <w:rStyle w:val="Hyperlink"/>
            <w:rFonts w:asciiTheme="minorHAnsi" w:eastAsia="Calibri" w:hAnsiTheme="minorHAnsi" w:cstheme="minorHAnsi"/>
            <w:sz w:val="22"/>
            <w:szCs w:val="22"/>
          </w:rPr>
          <w:t>helpline@sdafmh.org.uk</w:t>
        </w:r>
      </w:hyperlink>
    </w:p>
    <w:p w14:paraId="047474D0" w14:textId="28B99989" w:rsidR="00812059" w:rsidRDefault="00812059" w:rsidP="000D1B16">
      <w:pPr>
        <w:spacing w:line="259" w:lineRule="auto"/>
        <w:rPr>
          <w:rFonts w:asciiTheme="minorHAnsi" w:eastAsia="Calibri" w:hAnsiTheme="minorHAnsi" w:cstheme="minorHAnsi"/>
          <w:sz w:val="22"/>
          <w:szCs w:val="22"/>
        </w:rPr>
      </w:pPr>
      <w:r w:rsidRPr="000A3863">
        <w:rPr>
          <w:rFonts w:asciiTheme="minorHAnsi" w:eastAsia="Calibri" w:hAnsiTheme="minorHAnsi" w:cstheme="minorHAnsi"/>
          <w:sz w:val="22"/>
          <w:szCs w:val="22"/>
        </w:rPr>
        <w:t xml:space="preserve">Wales: </w:t>
      </w:r>
      <w:r w:rsidR="00880919" w:rsidRPr="000A3863">
        <w:rPr>
          <w:rFonts w:asciiTheme="minorHAnsi" w:eastAsia="Calibri" w:hAnsiTheme="minorHAnsi" w:cstheme="minorHAnsi"/>
          <w:sz w:val="22"/>
          <w:szCs w:val="22"/>
        </w:rPr>
        <w:t>Tel: 0808 8010 800</w:t>
      </w:r>
    </w:p>
    <w:p w14:paraId="2961FBDE" w14:textId="77777777" w:rsidR="00532DDB" w:rsidRDefault="00532DDB" w:rsidP="000D1B16">
      <w:pPr>
        <w:spacing w:line="259" w:lineRule="auto"/>
        <w:rPr>
          <w:rFonts w:asciiTheme="minorHAnsi" w:eastAsia="Calibri" w:hAnsiTheme="minorHAnsi" w:cstheme="minorHAnsi"/>
          <w:sz w:val="22"/>
          <w:szCs w:val="22"/>
        </w:rPr>
      </w:pPr>
    </w:p>
    <w:p w14:paraId="6750429B" w14:textId="6EBD0E4C" w:rsidR="00532DDB" w:rsidRDefault="00532DDB" w:rsidP="000D1B16">
      <w:pPr>
        <w:spacing w:line="259" w:lineRule="auto"/>
        <w:rPr>
          <w:rFonts w:asciiTheme="minorHAnsi" w:eastAsia="Calibri" w:hAnsiTheme="minorHAnsi" w:cstheme="minorHAnsi"/>
          <w:sz w:val="22"/>
          <w:szCs w:val="22"/>
        </w:rPr>
      </w:pPr>
      <w:r>
        <w:rPr>
          <w:rFonts w:asciiTheme="minorHAnsi" w:eastAsia="Calibri" w:hAnsiTheme="minorHAnsi" w:cstheme="minorHAnsi"/>
          <w:sz w:val="22"/>
          <w:szCs w:val="22"/>
        </w:rPr>
        <w:t>Refuge</w:t>
      </w:r>
      <w:r w:rsidR="0095745C">
        <w:rPr>
          <w:rFonts w:asciiTheme="minorHAnsi" w:eastAsia="Calibri" w:hAnsiTheme="minorHAnsi" w:cstheme="minorHAnsi"/>
          <w:sz w:val="22"/>
          <w:szCs w:val="22"/>
        </w:rPr>
        <w:t xml:space="preserve"> (for Women and children. Against Domestic Violence)</w:t>
      </w:r>
    </w:p>
    <w:p w14:paraId="09D62E6F" w14:textId="52F7D0E9" w:rsidR="0095745C" w:rsidRPr="000A3863" w:rsidRDefault="0095745C" w:rsidP="000D1B16">
      <w:pPr>
        <w:spacing w:line="259"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Tel. 0808 2000 247 </w:t>
      </w:r>
      <w:hyperlink r:id="rId32" w:history="1">
        <w:r w:rsidR="00E66962" w:rsidRPr="00E66962">
          <w:rPr>
            <w:rStyle w:val="Hyperlink"/>
            <w:rFonts w:asciiTheme="minorHAnsi" w:eastAsia="Calibri" w:hAnsiTheme="minorHAnsi" w:cstheme="minorHAnsi"/>
            <w:sz w:val="22"/>
            <w:szCs w:val="22"/>
          </w:rPr>
          <w:t>refuge.org.uk</w:t>
        </w:r>
      </w:hyperlink>
      <w:r w:rsidR="00E66962">
        <w:rPr>
          <w:rFonts w:asciiTheme="minorHAnsi" w:eastAsia="Calibri" w:hAnsiTheme="minorHAnsi" w:cstheme="minorHAnsi"/>
          <w:sz w:val="22"/>
          <w:szCs w:val="22"/>
        </w:rPr>
        <w:t xml:space="preserve"> </w:t>
      </w:r>
    </w:p>
    <w:p w14:paraId="505CAE6D" w14:textId="77777777" w:rsidR="00880919" w:rsidRPr="000A3863" w:rsidRDefault="00880919" w:rsidP="000D1B16">
      <w:pPr>
        <w:spacing w:line="259" w:lineRule="auto"/>
        <w:rPr>
          <w:rFonts w:asciiTheme="minorHAnsi" w:eastAsia="Calibri" w:hAnsiTheme="minorHAnsi" w:cstheme="minorHAnsi"/>
          <w:sz w:val="22"/>
          <w:szCs w:val="22"/>
        </w:rPr>
      </w:pPr>
    </w:p>
    <w:p w14:paraId="396A3282" w14:textId="7C23E519" w:rsidR="0069438A" w:rsidRPr="000A3863" w:rsidRDefault="0069438A" w:rsidP="0069438A">
      <w:pPr>
        <w:spacing w:line="259" w:lineRule="auto"/>
        <w:rPr>
          <w:rFonts w:asciiTheme="minorHAnsi" w:eastAsia="Calibri" w:hAnsiTheme="minorHAnsi" w:cstheme="minorHAnsi"/>
          <w:sz w:val="22"/>
          <w:szCs w:val="22"/>
        </w:rPr>
      </w:pPr>
      <w:r w:rsidRPr="000A3863">
        <w:rPr>
          <w:rFonts w:asciiTheme="minorHAnsi" w:eastAsia="Calibri" w:hAnsiTheme="minorHAnsi" w:cstheme="minorHAnsi"/>
          <w:sz w:val="22"/>
          <w:szCs w:val="22"/>
        </w:rPr>
        <w:t xml:space="preserve">Rape Crisis Federation of England and Wales: </w:t>
      </w:r>
    </w:p>
    <w:p w14:paraId="029B67FD" w14:textId="1E8209CB" w:rsidR="00880919" w:rsidRDefault="009F557A" w:rsidP="0069438A">
      <w:pPr>
        <w:spacing w:line="259" w:lineRule="auto"/>
        <w:rPr>
          <w:rFonts w:asciiTheme="minorHAnsi" w:eastAsia="Calibri" w:hAnsiTheme="minorHAnsi" w:cstheme="minorHAnsi"/>
          <w:sz w:val="22"/>
          <w:szCs w:val="22"/>
        </w:rPr>
      </w:pPr>
      <w:hyperlink r:id="rId33" w:history="1">
        <w:r w:rsidRPr="000A3863">
          <w:rPr>
            <w:rStyle w:val="Hyperlink"/>
            <w:rFonts w:asciiTheme="minorHAnsi" w:eastAsia="Calibri" w:hAnsiTheme="minorHAnsi" w:cstheme="minorHAnsi"/>
            <w:sz w:val="22"/>
            <w:szCs w:val="22"/>
          </w:rPr>
          <w:t>www.rapecrisis.co.uk</w:t>
        </w:r>
      </w:hyperlink>
    </w:p>
    <w:p w14:paraId="59A06898" w14:textId="77777777" w:rsidR="00737305" w:rsidRDefault="00737305" w:rsidP="0069438A">
      <w:pPr>
        <w:spacing w:line="259" w:lineRule="auto"/>
        <w:rPr>
          <w:rFonts w:asciiTheme="minorHAnsi" w:eastAsia="Calibri" w:hAnsiTheme="minorHAnsi" w:cstheme="minorHAnsi"/>
          <w:sz w:val="22"/>
          <w:szCs w:val="22"/>
        </w:rPr>
      </w:pPr>
    </w:p>
    <w:p w14:paraId="3B48058C" w14:textId="77777777" w:rsidR="00737305" w:rsidRPr="000A3863" w:rsidRDefault="00737305" w:rsidP="00737305">
      <w:pPr>
        <w:spacing w:line="259" w:lineRule="auto"/>
        <w:rPr>
          <w:rFonts w:asciiTheme="minorHAnsi" w:eastAsia="Calibri" w:hAnsiTheme="minorHAnsi" w:cstheme="minorHAnsi"/>
          <w:sz w:val="22"/>
          <w:szCs w:val="22"/>
        </w:rPr>
      </w:pPr>
      <w:r w:rsidRPr="000A3863">
        <w:rPr>
          <w:rFonts w:asciiTheme="minorHAnsi" w:eastAsia="Calibri" w:hAnsiTheme="minorHAnsi" w:cstheme="minorHAnsi"/>
          <w:sz w:val="22"/>
          <w:szCs w:val="22"/>
        </w:rPr>
        <w:t>Men’s Advice Line: For male domestic abuse survivors</w:t>
      </w:r>
    </w:p>
    <w:p w14:paraId="5509B06A" w14:textId="77777777" w:rsidR="00737305" w:rsidRPr="000A3863" w:rsidRDefault="00737305" w:rsidP="00737305">
      <w:pPr>
        <w:spacing w:line="259" w:lineRule="auto"/>
        <w:rPr>
          <w:rFonts w:asciiTheme="minorHAnsi" w:eastAsia="Calibri" w:hAnsiTheme="minorHAnsi" w:cstheme="minorHAnsi"/>
          <w:sz w:val="22"/>
          <w:szCs w:val="22"/>
        </w:rPr>
      </w:pPr>
      <w:r w:rsidRPr="000A3863">
        <w:rPr>
          <w:rFonts w:asciiTheme="minorHAnsi" w:eastAsia="Calibri" w:hAnsiTheme="minorHAnsi" w:cstheme="minorHAnsi"/>
          <w:sz w:val="22"/>
          <w:szCs w:val="22"/>
        </w:rPr>
        <w:t>Tel: 0808 801 0327</w:t>
      </w:r>
    </w:p>
    <w:p w14:paraId="6FC1A334" w14:textId="77777777" w:rsidR="00737305" w:rsidRPr="000A3863" w:rsidRDefault="00737305" w:rsidP="00737305">
      <w:pPr>
        <w:spacing w:line="259" w:lineRule="auto"/>
        <w:rPr>
          <w:rFonts w:asciiTheme="minorHAnsi" w:eastAsia="Calibri" w:hAnsiTheme="minorHAnsi" w:cstheme="minorHAnsi"/>
          <w:sz w:val="22"/>
          <w:szCs w:val="22"/>
        </w:rPr>
      </w:pPr>
    </w:p>
    <w:p w14:paraId="729EF3C7" w14:textId="77777777" w:rsidR="00737305" w:rsidRPr="000A3863" w:rsidRDefault="00737305" w:rsidP="00737305">
      <w:pPr>
        <w:spacing w:line="259" w:lineRule="auto"/>
        <w:rPr>
          <w:rFonts w:asciiTheme="minorHAnsi" w:eastAsia="Calibri" w:hAnsiTheme="minorHAnsi" w:cstheme="minorHAnsi"/>
          <w:sz w:val="22"/>
          <w:szCs w:val="22"/>
        </w:rPr>
      </w:pPr>
      <w:r w:rsidRPr="000A3863">
        <w:rPr>
          <w:rFonts w:asciiTheme="minorHAnsi" w:eastAsia="Calibri" w:hAnsiTheme="minorHAnsi" w:cstheme="minorHAnsi"/>
          <w:sz w:val="22"/>
          <w:szCs w:val="22"/>
        </w:rPr>
        <w:t>National LGBT+ Domestic Abuse Helpline</w:t>
      </w:r>
    </w:p>
    <w:p w14:paraId="56FB1D17" w14:textId="77777777" w:rsidR="00737305" w:rsidRPr="000A3863" w:rsidRDefault="00737305" w:rsidP="00737305">
      <w:pPr>
        <w:spacing w:line="259" w:lineRule="auto"/>
        <w:rPr>
          <w:rFonts w:asciiTheme="minorHAnsi" w:eastAsia="Calibri" w:hAnsiTheme="minorHAnsi" w:cstheme="minorHAnsi"/>
          <w:sz w:val="22"/>
          <w:szCs w:val="22"/>
        </w:rPr>
      </w:pPr>
      <w:r w:rsidRPr="000A3863">
        <w:rPr>
          <w:rFonts w:asciiTheme="minorHAnsi" w:eastAsia="Calibri" w:hAnsiTheme="minorHAnsi" w:cstheme="minorHAnsi"/>
          <w:sz w:val="22"/>
          <w:szCs w:val="22"/>
        </w:rPr>
        <w:t>Tel: 0800 999 5428</w:t>
      </w:r>
    </w:p>
    <w:p w14:paraId="25DCCE9A" w14:textId="77777777" w:rsidR="009F557A" w:rsidRPr="000A3863" w:rsidRDefault="009F557A" w:rsidP="0069438A">
      <w:pPr>
        <w:spacing w:line="259" w:lineRule="auto"/>
        <w:rPr>
          <w:rFonts w:asciiTheme="minorHAnsi" w:eastAsia="Calibri" w:hAnsiTheme="minorHAnsi" w:cstheme="minorHAnsi"/>
          <w:sz w:val="22"/>
          <w:szCs w:val="22"/>
        </w:rPr>
      </w:pPr>
    </w:p>
    <w:p w14:paraId="2147C951" w14:textId="7782B20D" w:rsidR="009F557A" w:rsidRPr="000A3863" w:rsidRDefault="009F557A" w:rsidP="009F557A">
      <w:pPr>
        <w:spacing w:line="259" w:lineRule="auto"/>
        <w:rPr>
          <w:rFonts w:asciiTheme="minorHAnsi" w:eastAsia="Calibri" w:hAnsiTheme="minorHAnsi" w:cstheme="minorHAnsi"/>
          <w:sz w:val="22"/>
          <w:szCs w:val="22"/>
        </w:rPr>
      </w:pPr>
      <w:r w:rsidRPr="004D5993">
        <w:rPr>
          <w:rFonts w:asciiTheme="minorHAnsi" w:eastAsia="Calibri" w:hAnsiTheme="minorHAnsi" w:cstheme="minorHAnsi"/>
          <w:sz w:val="22"/>
          <w:szCs w:val="22"/>
        </w:rPr>
        <w:t>Susy Lamplugh Trust</w:t>
      </w:r>
      <w:r w:rsidRPr="000A3863">
        <w:rPr>
          <w:rFonts w:asciiTheme="minorHAnsi" w:eastAsia="Calibri" w:hAnsiTheme="minorHAnsi" w:cstheme="minorHAnsi"/>
          <w:sz w:val="22"/>
          <w:szCs w:val="22"/>
        </w:rPr>
        <w:t>: a leading authority on personal safety who aim to minimise the damage caused to individuals and to society by aggression in all its forms – physical, verbal and psychological. </w:t>
      </w:r>
    </w:p>
    <w:p w14:paraId="5A02E92A" w14:textId="6535213D" w:rsidR="009F557A" w:rsidRPr="000A3863" w:rsidRDefault="009F557A" w:rsidP="009F557A">
      <w:pPr>
        <w:spacing w:line="259" w:lineRule="auto"/>
        <w:rPr>
          <w:rFonts w:asciiTheme="minorHAnsi" w:eastAsia="Calibri" w:hAnsiTheme="minorHAnsi" w:cstheme="minorHAnsi"/>
          <w:sz w:val="22"/>
          <w:szCs w:val="22"/>
        </w:rPr>
      </w:pPr>
      <w:r w:rsidRPr="004D5993">
        <w:rPr>
          <w:rFonts w:asciiTheme="minorHAnsi" w:eastAsia="Calibri" w:hAnsiTheme="minorHAnsi" w:cstheme="minorHAnsi"/>
        </w:rPr>
        <w:t>Tel: 020 83921839</w:t>
      </w:r>
      <w:r w:rsidRPr="000A3863">
        <w:rPr>
          <w:rFonts w:asciiTheme="minorHAnsi" w:eastAsia="Calibri" w:hAnsiTheme="minorHAnsi" w:cstheme="minorHAnsi"/>
          <w:sz w:val="22"/>
          <w:szCs w:val="22"/>
        </w:rPr>
        <w:t xml:space="preserve">, </w:t>
      </w:r>
      <w:hyperlink r:id="rId34" w:tgtFrame="_blank" w:history="1">
        <w:r w:rsidRPr="000A3863">
          <w:rPr>
            <w:rStyle w:val="Hyperlink"/>
            <w:rFonts w:asciiTheme="minorHAnsi" w:eastAsia="Calibri" w:hAnsiTheme="minorHAnsi" w:cstheme="minorHAnsi"/>
            <w:sz w:val="22"/>
            <w:szCs w:val="22"/>
          </w:rPr>
          <w:t>www.suzylamplugh.org</w:t>
        </w:r>
      </w:hyperlink>
      <w:r w:rsidRPr="000A3863">
        <w:rPr>
          <w:rFonts w:asciiTheme="minorHAnsi" w:eastAsia="Calibri" w:hAnsiTheme="minorHAnsi" w:cstheme="minorHAnsi"/>
          <w:sz w:val="22"/>
          <w:szCs w:val="22"/>
        </w:rPr>
        <w:t> </w:t>
      </w:r>
    </w:p>
    <w:p w14:paraId="7340622F" w14:textId="77777777" w:rsidR="000D1B16" w:rsidRPr="000A3863" w:rsidRDefault="000D1B16" w:rsidP="000D1B16">
      <w:pPr>
        <w:spacing w:line="259" w:lineRule="auto"/>
        <w:rPr>
          <w:rFonts w:asciiTheme="minorHAnsi" w:eastAsia="Calibri" w:hAnsiTheme="minorHAnsi" w:cstheme="minorHAnsi"/>
          <w:sz w:val="22"/>
          <w:szCs w:val="22"/>
        </w:rPr>
      </w:pPr>
    </w:p>
    <w:p w14:paraId="479F4F17" w14:textId="0E92A630" w:rsidR="00901D16" w:rsidRPr="000A3863" w:rsidRDefault="00901D16" w:rsidP="00901D16">
      <w:pPr>
        <w:spacing w:line="259" w:lineRule="auto"/>
        <w:rPr>
          <w:rFonts w:asciiTheme="minorHAnsi" w:eastAsia="Calibri" w:hAnsiTheme="minorHAnsi" w:cstheme="minorHAnsi"/>
          <w:sz w:val="22"/>
          <w:szCs w:val="22"/>
        </w:rPr>
      </w:pPr>
      <w:r w:rsidRPr="004D5993">
        <w:rPr>
          <w:rFonts w:asciiTheme="minorHAnsi" w:eastAsia="Calibri" w:hAnsiTheme="minorHAnsi" w:cstheme="minorHAnsi"/>
          <w:sz w:val="22"/>
          <w:szCs w:val="22"/>
        </w:rPr>
        <w:t>Victim Support</w:t>
      </w:r>
      <w:r w:rsidRPr="000A3863">
        <w:rPr>
          <w:rFonts w:asciiTheme="minorHAnsi" w:eastAsia="Calibri" w:hAnsiTheme="minorHAnsi" w:cstheme="minorHAnsi"/>
          <w:sz w:val="22"/>
          <w:szCs w:val="22"/>
        </w:rPr>
        <w:t>: Provides practical advice and help, emotional support and reassurance to those who have suffered the effects of a crime.  </w:t>
      </w:r>
    </w:p>
    <w:p w14:paraId="27A6FC35" w14:textId="62FC8EB0" w:rsidR="00901D16" w:rsidRDefault="00901D16" w:rsidP="00901D16">
      <w:pPr>
        <w:spacing w:line="259" w:lineRule="auto"/>
        <w:rPr>
          <w:rFonts w:asciiTheme="minorHAnsi" w:eastAsia="Calibri" w:hAnsiTheme="minorHAnsi" w:cstheme="minorHAnsi"/>
          <w:sz w:val="22"/>
          <w:szCs w:val="22"/>
        </w:rPr>
      </w:pPr>
      <w:r w:rsidRPr="000A3863">
        <w:rPr>
          <w:rFonts w:asciiTheme="minorHAnsi" w:eastAsia="Calibri" w:hAnsiTheme="minorHAnsi" w:cstheme="minorHAnsi"/>
          <w:sz w:val="22"/>
          <w:szCs w:val="22"/>
        </w:rPr>
        <w:t xml:space="preserve">Tel: 0808 168 9111, </w:t>
      </w:r>
      <w:hyperlink r:id="rId35" w:history="1">
        <w:r w:rsidR="00817A2D" w:rsidRPr="009A6271">
          <w:rPr>
            <w:rStyle w:val="Hyperlink"/>
            <w:rFonts w:asciiTheme="minorHAnsi" w:eastAsia="Calibri" w:hAnsiTheme="minorHAnsi" w:cstheme="minorHAnsi"/>
            <w:sz w:val="22"/>
            <w:szCs w:val="22"/>
          </w:rPr>
          <w:t>https://www.victimsupport.org.uk/</w:t>
        </w:r>
      </w:hyperlink>
    </w:p>
    <w:p w14:paraId="324EAA07" w14:textId="77777777" w:rsidR="00817A2D" w:rsidRPr="000A3863" w:rsidRDefault="00817A2D" w:rsidP="00901D16">
      <w:pPr>
        <w:spacing w:line="259" w:lineRule="auto"/>
        <w:rPr>
          <w:rFonts w:asciiTheme="minorHAnsi" w:eastAsia="Calibri" w:hAnsiTheme="minorHAnsi" w:cstheme="minorHAnsi"/>
          <w:sz w:val="22"/>
          <w:szCs w:val="22"/>
        </w:rPr>
      </w:pPr>
    </w:p>
    <w:p w14:paraId="3449F06A" w14:textId="77777777" w:rsidR="00587DC7" w:rsidRPr="000A3863" w:rsidRDefault="00587DC7" w:rsidP="00B00DCA">
      <w:pPr>
        <w:spacing w:line="259" w:lineRule="auto"/>
        <w:jc w:val="both"/>
        <w:rPr>
          <w:rFonts w:asciiTheme="minorHAnsi" w:eastAsiaTheme="minorHAnsi" w:hAnsiTheme="minorHAnsi" w:cstheme="minorHAnsi"/>
          <w:sz w:val="22"/>
          <w:szCs w:val="22"/>
        </w:rPr>
      </w:pPr>
    </w:p>
    <w:p w14:paraId="629D3B8B" w14:textId="77777777" w:rsidR="00B00DCA" w:rsidRPr="000A3863" w:rsidRDefault="00B00DCA" w:rsidP="00B00DCA">
      <w:pPr>
        <w:spacing w:line="259" w:lineRule="auto"/>
        <w:rPr>
          <w:rFonts w:asciiTheme="minorHAnsi" w:eastAsia="Calibri" w:hAnsiTheme="minorHAnsi" w:cstheme="minorHAnsi"/>
          <w:b/>
          <w:bCs/>
          <w:sz w:val="22"/>
          <w:szCs w:val="22"/>
        </w:rPr>
      </w:pPr>
      <w:r w:rsidRPr="3C708FEC">
        <w:rPr>
          <w:rFonts w:asciiTheme="minorHAnsi" w:eastAsia="Calibri" w:hAnsiTheme="minorHAnsi" w:cstheme="minorBidi"/>
          <w:b/>
          <w:bCs/>
          <w:sz w:val="22"/>
          <w:szCs w:val="22"/>
        </w:rPr>
        <w:t>Roles and Responsibilities within Home-Start</w:t>
      </w:r>
    </w:p>
    <w:p w14:paraId="42E1B304" w14:textId="727F70C0" w:rsidR="00425A7F" w:rsidRPr="000A3863" w:rsidRDefault="00B00DCA" w:rsidP="00B00DCA">
      <w:pPr>
        <w:spacing w:line="259" w:lineRule="auto"/>
        <w:textAlignment w:val="top"/>
        <w:rPr>
          <w:rFonts w:asciiTheme="minorHAnsi" w:eastAsia="Calibri" w:hAnsiTheme="minorHAnsi" w:cstheme="minorBidi"/>
          <w:color w:val="000000"/>
          <w:sz w:val="22"/>
          <w:szCs w:val="22"/>
        </w:rPr>
      </w:pPr>
      <w:r w:rsidRPr="30FE8EF1">
        <w:rPr>
          <w:rFonts w:asciiTheme="minorHAnsi" w:eastAsia="Calibri" w:hAnsiTheme="minorHAnsi" w:cstheme="minorBidi"/>
          <w:color w:val="000000" w:themeColor="text1"/>
          <w:sz w:val="22"/>
          <w:szCs w:val="22"/>
        </w:rPr>
        <w:t xml:space="preserve">The trustees retain ultimate responsibility for promoting the welfare of children </w:t>
      </w:r>
      <w:r w:rsidR="008421D3" w:rsidRPr="30FE8EF1">
        <w:rPr>
          <w:rFonts w:asciiTheme="minorHAnsi" w:eastAsia="Calibri" w:hAnsiTheme="minorHAnsi" w:cstheme="minorBidi"/>
          <w:color w:val="000000" w:themeColor="text1"/>
          <w:sz w:val="22"/>
          <w:szCs w:val="22"/>
        </w:rPr>
        <w:t xml:space="preserve">and </w:t>
      </w:r>
      <w:r w:rsidR="00792B3F" w:rsidRPr="30FE8EF1">
        <w:rPr>
          <w:rFonts w:asciiTheme="minorHAnsi" w:eastAsia="Calibri" w:hAnsiTheme="minorHAnsi" w:cstheme="minorBidi"/>
          <w:color w:val="000000" w:themeColor="text1"/>
          <w:sz w:val="22"/>
          <w:szCs w:val="22"/>
        </w:rPr>
        <w:t>adults</w:t>
      </w:r>
      <w:r w:rsidR="008421D3" w:rsidRPr="30FE8EF1">
        <w:rPr>
          <w:rFonts w:asciiTheme="minorHAnsi" w:eastAsia="Calibri" w:hAnsiTheme="minorHAnsi" w:cstheme="minorBidi"/>
          <w:color w:val="000000" w:themeColor="text1"/>
          <w:sz w:val="22"/>
          <w:szCs w:val="22"/>
        </w:rPr>
        <w:t xml:space="preserve"> </w:t>
      </w:r>
      <w:r w:rsidRPr="30FE8EF1">
        <w:rPr>
          <w:rFonts w:asciiTheme="minorHAnsi" w:eastAsia="Calibri" w:hAnsiTheme="minorHAnsi" w:cstheme="minorBidi"/>
          <w:color w:val="000000" w:themeColor="text1"/>
          <w:sz w:val="22"/>
          <w:szCs w:val="22"/>
        </w:rPr>
        <w:t>supported by Home-Start. </w:t>
      </w:r>
      <w:r w:rsidR="008421D3" w:rsidRPr="30FE8EF1">
        <w:rPr>
          <w:rFonts w:asciiTheme="minorHAnsi" w:eastAsia="Calibri" w:hAnsiTheme="minorHAnsi" w:cstheme="minorBidi"/>
          <w:color w:val="000000" w:themeColor="text1"/>
          <w:sz w:val="22"/>
          <w:szCs w:val="22"/>
        </w:rPr>
        <w:t xml:space="preserve">Please </w:t>
      </w:r>
      <w:r w:rsidR="6A0FE40F" w:rsidRPr="30FE8EF1">
        <w:rPr>
          <w:rFonts w:asciiTheme="minorHAnsi" w:eastAsia="Calibri" w:hAnsiTheme="minorHAnsi" w:cstheme="minorBidi"/>
          <w:color w:val="000000" w:themeColor="text1"/>
          <w:sz w:val="22"/>
          <w:szCs w:val="22"/>
        </w:rPr>
        <w:t>also</w:t>
      </w:r>
      <w:r w:rsidR="008421D3" w:rsidRPr="30FE8EF1">
        <w:rPr>
          <w:rFonts w:asciiTheme="minorHAnsi" w:eastAsia="Calibri" w:hAnsiTheme="minorHAnsi" w:cstheme="minorBidi"/>
          <w:color w:val="000000" w:themeColor="text1"/>
          <w:sz w:val="22"/>
          <w:szCs w:val="22"/>
        </w:rPr>
        <w:t xml:space="preserve"> refer to the Safeguarding and Protecting Children Policy for </w:t>
      </w:r>
      <w:r w:rsidR="00792B3F" w:rsidRPr="30FE8EF1">
        <w:rPr>
          <w:rFonts w:asciiTheme="minorHAnsi" w:eastAsia="Calibri" w:hAnsiTheme="minorHAnsi" w:cstheme="minorBidi"/>
          <w:color w:val="000000" w:themeColor="text1"/>
          <w:sz w:val="22"/>
          <w:szCs w:val="22"/>
        </w:rPr>
        <w:t xml:space="preserve">detailed information around specific roles and responsibilities. </w:t>
      </w:r>
      <w:r w:rsidR="60DE251D" w:rsidRPr="30FE8EF1">
        <w:rPr>
          <w:rFonts w:asciiTheme="minorHAnsi" w:eastAsia="Calibri" w:hAnsiTheme="minorHAnsi" w:cstheme="minorBidi"/>
          <w:color w:val="000000" w:themeColor="text1"/>
          <w:sz w:val="22"/>
          <w:szCs w:val="22"/>
        </w:rPr>
        <w:t>Trustees</w:t>
      </w:r>
      <w:r w:rsidRPr="30FE8EF1">
        <w:rPr>
          <w:rFonts w:asciiTheme="minorHAnsi" w:eastAsia="Calibri" w:hAnsiTheme="minorHAnsi" w:cstheme="minorBidi"/>
          <w:color w:val="000000" w:themeColor="text1"/>
          <w:sz w:val="22"/>
          <w:szCs w:val="22"/>
        </w:rPr>
        <w:t xml:space="preserve"> should agree who undertakes the following roles</w:t>
      </w:r>
      <w:r w:rsidR="000C0FF1" w:rsidRPr="30FE8EF1">
        <w:rPr>
          <w:rFonts w:asciiTheme="minorHAnsi" w:eastAsia="Calibri" w:hAnsiTheme="minorHAnsi" w:cstheme="minorBidi"/>
          <w:color w:val="000000" w:themeColor="text1"/>
          <w:sz w:val="22"/>
          <w:szCs w:val="22"/>
        </w:rPr>
        <w:t xml:space="preserve">. </w:t>
      </w:r>
    </w:p>
    <w:p w14:paraId="38F2F0DA" w14:textId="77777777" w:rsidR="00425A7F" w:rsidRPr="000A3863" w:rsidRDefault="00425A7F" w:rsidP="004D5993">
      <w:pPr>
        <w:spacing w:line="259" w:lineRule="auto"/>
        <w:jc w:val="center"/>
        <w:textAlignment w:val="top"/>
        <w:rPr>
          <w:rFonts w:asciiTheme="minorHAnsi" w:eastAsia="Calibri" w:hAnsiTheme="minorHAnsi" w:cstheme="minorHAnsi"/>
          <w:color w:val="000000"/>
          <w:sz w:val="22"/>
          <w:szCs w:val="22"/>
        </w:rPr>
      </w:pPr>
    </w:p>
    <w:p w14:paraId="450222BB" w14:textId="414CD83C" w:rsidR="00B00DCA" w:rsidRPr="004D5993" w:rsidRDefault="000C0FF1" w:rsidP="004D5993">
      <w:pPr>
        <w:spacing w:line="259" w:lineRule="auto"/>
        <w:jc w:val="center"/>
        <w:textAlignment w:val="top"/>
        <w:rPr>
          <w:rFonts w:asciiTheme="minorHAnsi" w:eastAsia="Calibri" w:hAnsiTheme="minorHAnsi" w:cstheme="minorHAnsi"/>
          <w:b/>
          <w:i/>
          <w:iCs/>
          <w:color w:val="000000"/>
          <w:sz w:val="22"/>
          <w:szCs w:val="22"/>
        </w:rPr>
      </w:pPr>
      <w:r w:rsidRPr="004D5993">
        <w:rPr>
          <w:rFonts w:asciiTheme="minorHAnsi" w:eastAsia="Calibri" w:hAnsiTheme="minorHAnsi" w:cstheme="minorHAnsi"/>
          <w:b/>
          <w:bCs/>
          <w:color w:val="000000"/>
          <w:sz w:val="22"/>
          <w:szCs w:val="22"/>
          <w:u w:val="single"/>
        </w:rPr>
        <w:t xml:space="preserve">In many Home-Starts, the </w:t>
      </w:r>
      <w:r w:rsidR="00835B25" w:rsidRPr="004D5993">
        <w:rPr>
          <w:rFonts w:asciiTheme="minorHAnsi" w:eastAsia="Calibri" w:hAnsiTheme="minorHAnsi" w:cstheme="minorHAnsi"/>
          <w:b/>
          <w:bCs/>
          <w:color w:val="000000"/>
          <w:sz w:val="22"/>
          <w:szCs w:val="22"/>
          <w:u w:val="single"/>
        </w:rPr>
        <w:t>persons who lead adult safeguarding</w:t>
      </w:r>
      <w:r w:rsidR="009068F9" w:rsidRPr="004D5993">
        <w:rPr>
          <w:rFonts w:asciiTheme="minorHAnsi" w:eastAsia="Calibri" w:hAnsiTheme="minorHAnsi" w:cstheme="minorHAnsi"/>
          <w:b/>
          <w:bCs/>
          <w:color w:val="000000"/>
          <w:sz w:val="22"/>
          <w:szCs w:val="22"/>
          <w:u w:val="single"/>
        </w:rPr>
        <w:t>/protection</w:t>
      </w:r>
      <w:r w:rsidR="00835B25" w:rsidRPr="004D5993">
        <w:rPr>
          <w:rFonts w:asciiTheme="minorHAnsi" w:eastAsia="Calibri" w:hAnsiTheme="minorHAnsi" w:cstheme="minorHAnsi"/>
          <w:b/>
          <w:bCs/>
          <w:color w:val="000000"/>
          <w:sz w:val="22"/>
          <w:szCs w:val="22"/>
          <w:u w:val="single"/>
        </w:rPr>
        <w:t xml:space="preserve"> will be the same person</w:t>
      </w:r>
      <w:r w:rsidR="00C956B6" w:rsidRPr="004D5993">
        <w:rPr>
          <w:rFonts w:asciiTheme="minorHAnsi" w:eastAsia="Calibri" w:hAnsiTheme="minorHAnsi" w:cstheme="minorHAnsi"/>
          <w:b/>
          <w:bCs/>
          <w:color w:val="000000"/>
          <w:sz w:val="22"/>
          <w:szCs w:val="22"/>
          <w:u w:val="single"/>
        </w:rPr>
        <w:t>s</w:t>
      </w:r>
      <w:r w:rsidR="00835B25" w:rsidRPr="004D5993">
        <w:rPr>
          <w:rFonts w:asciiTheme="minorHAnsi" w:eastAsia="Calibri" w:hAnsiTheme="minorHAnsi" w:cstheme="minorHAnsi"/>
          <w:b/>
          <w:bCs/>
          <w:color w:val="000000"/>
          <w:sz w:val="22"/>
          <w:szCs w:val="22"/>
          <w:u w:val="single"/>
        </w:rPr>
        <w:t xml:space="preserve"> as those that lead child</w:t>
      </w:r>
      <w:r w:rsidR="00425A7F" w:rsidRPr="004D5993">
        <w:rPr>
          <w:rFonts w:asciiTheme="minorHAnsi" w:eastAsia="Calibri" w:hAnsiTheme="minorHAnsi" w:cstheme="minorHAnsi"/>
          <w:b/>
          <w:bCs/>
          <w:color w:val="000000"/>
          <w:sz w:val="22"/>
          <w:szCs w:val="22"/>
          <w:u w:val="single"/>
        </w:rPr>
        <w:t xml:space="preserve"> protecting/</w:t>
      </w:r>
      <w:r w:rsidR="00835B25" w:rsidRPr="004D5993">
        <w:rPr>
          <w:rFonts w:asciiTheme="minorHAnsi" w:eastAsia="Calibri" w:hAnsiTheme="minorHAnsi" w:cstheme="minorHAnsi"/>
          <w:b/>
          <w:bCs/>
          <w:color w:val="000000"/>
          <w:sz w:val="22"/>
          <w:szCs w:val="22"/>
          <w:u w:val="single"/>
        </w:rPr>
        <w:t xml:space="preserve"> safeguarding. </w:t>
      </w:r>
    </w:p>
    <w:p w14:paraId="7DFB3499" w14:textId="62C3A2F5" w:rsidR="00B00DCA" w:rsidRPr="000A3863" w:rsidRDefault="00B00DCA" w:rsidP="00F23293">
      <w:pPr>
        <w:numPr>
          <w:ilvl w:val="0"/>
          <w:numId w:val="7"/>
        </w:numPr>
        <w:spacing w:before="100" w:beforeAutospacing="1" w:line="259" w:lineRule="auto"/>
        <w:textAlignment w:val="top"/>
        <w:rPr>
          <w:rFonts w:asciiTheme="minorHAnsi" w:eastAsia="Calibri" w:hAnsiTheme="minorHAnsi" w:cstheme="minorBidi"/>
          <w:color w:val="000000"/>
          <w:sz w:val="22"/>
          <w:szCs w:val="22"/>
        </w:rPr>
      </w:pPr>
      <w:r w:rsidRPr="30FE8EF1">
        <w:rPr>
          <w:rFonts w:asciiTheme="minorHAnsi" w:eastAsia="Calibri" w:hAnsiTheme="minorHAnsi" w:cstheme="minorBidi"/>
          <w:b/>
          <w:i/>
          <w:color w:val="000000" w:themeColor="text1"/>
          <w:sz w:val="22"/>
          <w:szCs w:val="22"/>
        </w:rPr>
        <w:t>Strategic Safeguarding/Protection</w:t>
      </w:r>
      <w:r w:rsidRPr="30FE8EF1">
        <w:rPr>
          <w:rFonts w:asciiTheme="minorHAnsi" w:eastAsia="Calibri" w:hAnsiTheme="minorHAnsi" w:cstheme="minorBidi"/>
          <w:color w:val="000000" w:themeColor="text1"/>
          <w:sz w:val="22"/>
          <w:szCs w:val="22"/>
        </w:rPr>
        <w:t xml:space="preserve"> </w:t>
      </w:r>
      <w:r w:rsidRPr="30FE8EF1">
        <w:rPr>
          <w:rFonts w:asciiTheme="minorHAnsi" w:eastAsia="Calibri" w:hAnsiTheme="minorHAnsi" w:cstheme="minorBidi"/>
          <w:b/>
          <w:i/>
          <w:color w:val="000000" w:themeColor="text1"/>
          <w:sz w:val="22"/>
          <w:szCs w:val="22"/>
        </w:rPr>
        <w:t>Person</w:t>
      </w:r>
      <w:r w:rsidRPr="30FE8EF1">
        <w:rPr>
          <w:rFonts w:asciiTheme="minorHAnsi" w:eastAsia="Calibri" w:hAnsiTheme="minorHAnsi" w:cstheme="minorBidi"/>
          <w:b/>
          <w:color w:val="000000" w:themeColor="text1"/>
          <w:sz w:val="22"/>
          <w:szCs w:val="22"/>
        </w:rPr>
        <w:t>/</w:t>
      </w:r>
      <w:r w:rsidRPr="30FE8EF1">
        <w:rPr>
          <w:rFonts w:asciiTheme="minorHAnsi" w:eastAsia="Calibri" w:hAnsiTheme="minorHAnsi" w:cstheme="minorBidi"/>
          <w:b/>
          <w:i/>
          <w:color w:val="000000" w:themeColor="text1"/>
          <w:sz w:val="22"/>
          <w:szCs w:val="22"/>
        </w:rPr>
        <w:t>Lead/Officer.</w:t>
      </w:r>
      <w:r w:rsidRPr="30FE8EF1">
        <w:rPr>
          <w:rFonts w:asciiTheme="minorHAnsi" w:eastAsia="Calibri" w:hAnsiTheme="minorHAnsi" w:cstheme="minorBidi"/>
          <w:color w:val="000000" w:themeColor="text1"/>
          <w:sz w:val="22"/>
          <w:szCs w:val="22"/>
        </w:rPr>
        <w:t xml:space="preserve">  This is normally the most senior staff member.  </w:t>
      </w:r>
    </w:p>
    <w:p w14:paraId="291DDB87" w14:textId="14A10D8A" w:rsidR="00B00DCA" w:rsidRPr="000A3863" w:rsidRDefault="00B00DCA" w:rsidP="00F23293">
      <w:pPr>
        <w:numPr>
          <w:ilvl w:val="0"/>
          <w:numId w:val="7"/>
        </w:numPr>
        <w:spacing w:before="100" w:beforeAutospacing="1" w:line="259" w:lineRule="auto"/>
        <w:textAlignment w:val="top"/>
        <w:rPr>
          <w:rFonts w:asciiTheme="minorHAnsi" w:eastAsia="Calibri" w:hAnsiTheme="minorHAnsi" w:cstheme="minorBidi"/>
          <w:color w:val="000000"/>
          <w:sz w:val="22"/>
          <w:szCs w:val="22"/>
        </w:rPr>
      </w:pPr>
      <w:r w:rsidRPr="30FE8EF1">
        <w:rPr>
          <w:rFonts w:asciiTheme="minorHAnsi" w:eastAsia="Calibri" w:hAnsiTheme="minorHAnsi" w:cstheme="minorBidi"/>
          <w:b/>
          <w:i/>
          <w:color w:val="000000" w:themeColor="text1"/>
          <w:sz w:val="22"/>
          <w:szCs w:val="22"/>
        </w:rPr>
        <w:t>Designated Safeguarding/Protection Person/Officer/Lead</w:t>
      </w:r>
      <w:r w:rsidRPr="30FE8EF1">
        <w:rPr>
          <w:rFonts w:asciiTheme="minorHAnsi" w:eastAsia="Calibri" w:hAnsiTheme="minorHAnsi" w:cstheme="minorBidi"/>
          <w:color w:val="000000" w:themeColor="text1"/>
          <w:sz w:val="22"/>
          <w:szCs w:val="22"/>
        </w:rPr>
        <w:t xml:space="preserve">.  It is recommended that all staff responsible for managing staff or volunteers supporting families should take on this role. </w:t>
      </w:r>
    </w:p>
    <w:p w14:paraId="797B8CF3" w14:textId="24967293" w:rsidR="00B00DCA" w:rsidRPr="000A3863" w:rsidRDefault="00B00DCA" w:rsidP="00B00DCA">
      <w:pPr>
        <w:spacing w:before="120" w:line="259" w:lineRule="auto"/>
        <w:textAlignment w:val="top"/>
        <w:rPr>
          <w:rFonts w:asciiTheme="minorHAnsi" w:eastAsia="Calibri" w:hAnsiTheme="minorHAnsi" w:cstheme="minorHAnsi"/>
          <w:b/>
          <w:color w:val="000000"/>
          <w:sz w:val="22"/>
          <w:szCs w:val="22"/>
        </w:rPr>
      </w:pPr>
      <w:r w:rsidRPr="000A3863">
        <w:rPr>
          <w:rFonts w:asciiTheme="minorHAnsi" w:eastAsia="Calibri" w:hAnsiTheme="minorHAnsi" w:cstheme="minorHAnsi"/>
          <w:b/>
          <w:color w:val="000000"/>
          <w:sz w:val="22"/>
          <w:szCs w:val="22"/>
        </w:rPr>
        <w:lastRenderedPageBreak/>
        <w:t xml:space="preserve">Note:  </w:t>
      </w:r>
    </w:p>
    <w:p w14:paraId="13DB4E5A" w14:textId="7DAB041E" w:rsidR="00B00DCA" w:rsidRPr="000A3863" w:rsidRDefault="00B00DCA" w:rsidP="00B00DCA">
      <w:pPr>
        <w:spacing w:before="120" w:line="259" w:lineRule="auto"/>
        <w:textAlignment w:val="top"/>
        <w:rPr>
          <w:rFonts w:asciiTheme="minorHAnsi" w:eastAsia="Calibri" w:hAnsiTheme="minorHAnsi" w:cstheme="minorHAnsi"/>
          <w:color w:val="000000"/>
          <w:sz w:val="22"/>
          <w:szCs w:val="22"/>
        </w:rPr>
      </w:pPr>
      <w:r w:rsidRPr="000A3863">
        <w:rPr>
          <w:rFonts w:asciiTheme="minorHAnsi" w:eastAsia="Calibri" w:hAnsiTheme="minorHAnsi" w:cstheme="minorHAnsi"/>
          <w:color w:val="000000"/>
          <w:sz w:val="22"/>
          <w:szCs w:val="22"/>
        </w:rPr>
        <w:t xml:space="preserve">In some smaller Home-Starts both roles may be carried out by one person, although there should always be a deputy able to undertake the same level of responsibilities when the senior role is absent (this can be a trustee or staff member). </w:t>
      </w:r>
    </w:p>
    <w:p w14:paraId="5F5980C6" w14:textId="6F0D85D1" w:rsidR="00B00DCA" w:rsidRPr="000A3863" w:rsidRDefault="00B00DCA" w:rsidP="00B00DCA">
      <w:pPr>
        <w:spacing w:before="120" w:line="259" w:lineRule="auto"/>
        <w:textAlignment w:val="top"/>
        <w:rPr>
          <w:rFonts w:asciiTheme="minorHAnsi" w:eastAsia="Calibri" w:hAnsiTheme="minorHAnsi" w:cstheme="minorHAnsi"/>
          <w:color w:val="000000"/>
          <w:sz w:val="22"/>
          <w:szCs w:val="22"/>
        </w:rPr>
      </w:pPr>
      <w:r w:rsidRPr="000A3863">
        <w:rPr>
          <w:rFonts w:asciiTheme="minorHAnsi" w:eastAsia="Calibri" w:hAnsiTheme="minorHAnsi" w:cstheme="minorHAnsi"/>
          <w:color w:val="000000"/>
          <w:sz w:val="22"/>
          <w:szCs w:val="22"/>
        </w:rPr>
        <w:t>In each of the four nations the role will be referred to differently.  This is typically, but not exclusively, as follows:</w:t>
      </w:r>
    </w:p>
    <w:p w14:paraId="07AE20F9" w14:textId="75F51D01" w:rsidR="00B00DCA" w:rsidRPr="000A3863" w:rsidRDefault="00B00DCA" w:rsidP="00F23293">
      <w:pPr>
        <w:pStyle w:val="ListParagraph"/>
        <w:numPr>
          <w:ilvl w:val="0"/>
          <w:numId w:val="10"/>
        </w:numPr>
        <w:spacing w:before="120" w:line="259" w:lineRule="auto"/>
        <w:textAlignment w:val="top"/>
        <w:rPr>
          <w:rFonts w:asciiTheme="minorHAnsi" w:eastAsia="Calibri" w:hAnsiTheme="minorHAnsi" w:cstheme="minorHAnsi"/>
          <w:color w:val="000000"/>
          <w:sz w:val="22"/>
          <w:szCs w:val="22"/>
        </w:rPr>
      </w:pPr>
      <w:r w:rsidRPr="000A3863">
        <w:rPr>
          <w:rFonts w:asciiTheme="minorHAnsi" w:eastAsia="Calibri" w:hAnsiTheme="minorHAnsi" w:cstheme="minorHAnsi"/>
          <w:color w:val="000000"/>
          <w:sz w:val="22"/>
          <w:szCs w:val="22"/>
        </w:rPr>
        <w:t>Designated Safeguarding Officer (England and NI)</w:t>
      </w:r>
    </w:p>
    <w:p w14:paraId="3E33994B" w14:textId="1A729387" w:rsidR="00B00DCA" w:rsidRPr="000A3863" w:rsidRDefault="00B00DCA" w:rsidP="00F23293">
      <w:pPr>
        <w:pStyle w:val="ListParagraph"/>
        <w:numPr>
          <w:ilvl w:val="0"/>
          <w:numId w:val="10"/>
        </w:numPr>
        <w:spacing w:before="120" w:line="259" w:lineRule="auto"/>
        <w:textAlignment w:val="top"/>
        <w:rPr>
          <w:rFonts w:asciiTheme="minorHAnsi" w:eastAsia="Calibri" w:hAnsiTheme="minorHAnsi" w:cstheme="minorHAnsi"/>
          <w:color w:val="000000"/>
          <w:sz w:val="22"/>
          <w:szCs w:val="22"/>
        </w:rPr>
      </w:pPr>
      <w:r w:rsidRPr="000A3863">
        <w:rPr>
          <w:rFonts w:asciiTheme="minorHAnsi" w:eastAsia="Calibri" w:hAnsiTheme="minorHAnsi" w:cstheme="minorHAnsi"/>
          <w:color w:val="000000"/>
          <w:sz w:val="22"/>
          <w:szCs w:val="22"/>
        </w:rPr>
        <w:t>Designated Safeguarding Person (Wales)</w:t>
      </w:r>
    </w:p>
    <w:p w14:paraId="5C8CABDC" w14:textId="6149DD01" w:rsidR="00B00DCA" w:rsidRPr="000A3863" w:rsidRDefault="00B00DCA" w:rsidP="00F23293">
      <w:pPr>
        <w:pStyle w:val="ListParagraph"/>
        <w:numPr>
          <w:ilvl w:val="0"/>
          <w:numId w:val="10"/>
        </w:numPr>
        <w:spacing w:before="120" w:line="259" w:lineRule="auto"/>
        <w:textAlignment w:val="top"/>
        <w:rPr>
          <w:rFonts w:asciiTheme="minorHAnsi" w:eastAsia="Calibri" w:hAnsiTheme="minorHAnsi" w:cstheme="minorHAnsi"/>
          <w:color w:val="000000"/>
          <w:sz w:val="22"/>
          <w:szCs w:val="22"/>
        </w:rPr>
      </w:pPr>
      <w:r w:rsidRPr="000A3863">
        <w:rPr>
          <w:rFonts w:asciiTheme="minorHAnsi" w:eastAsia="Calibri" w:hAnsiTheme="minorHAnsi" w:cstheme="minorHAnsi"/>
          <w:color w:val="000000"/>
          <w:sz w:val="22"/>
          <w:szCs w:val="22"/>
        </w:rPr>
        <w:t>Designated Safeguarding Children Officer (Scotland)</w:t>
      </w:r>
    </w:p>
    <w:p w14:paraId="1BA9FA0E" w14:textId="2BC13862" w:rsidR="00B00DCA" w:rsidRPr="000A3863" w:rsidRDefault="00B00DCA" w:rsidP="00B00DCA">
      <w:pPr>
        <w:spacing w:before="120" w:line="259" w:lineRule="auto"/>
        <w:textAlignment w:val="top"/>
        <w:rPr>
          <w:rFonts w:asciiTheme="minorHAnsi" w:eastAsia="Calibri" w:hAnsiTheme="minorHAnsi" w:cstheme="minorHAnsi"/>
          <w:color w:val="000000"/>
          <w:sz w:val="22"/>
          <w:szCs w:val="22"/>
        </w:rPr>
      </w:pPr>
      <w:r w:rsidRPr="000A3863">
        <w:rPr>
          <w:rFonts w:asciiTheme="minorHAnsi" w:eastAsia="Calibri" w:hAnsiTheme="minorHAnsi" w:cstheme="minorHAnsi"/>
          <w:color w:val="000000"/>
          <w:sz w:val="22"/>
          <w:szCs w:val="22"/>
        </w:rPr>
        <w:t xml:space="preserve">In addition to the above roles, where possible each Home-Start should identify an external local specialist safeguarding/child protection adviser’ (‘Specialist Advisor’) to support and advise the local Home-Start with regard to local issues and procedures. </w:t>
      </w:r>
    </w:p>
    <w:p w14:paraId="62EAAA79" w14:textId="2E9CC8F1" w:rsidR="00B00DCA" w:rsidRPr="000A3863" w:rsidRDefault="00B00DCA" w:rsidP="00B00DCA">
      <w:pPr>
        <w:spacing w:before="120" w:line="259" w:lineRule="auto"/>
        <w:textAlignment w:val="top"/>
        <w:rPr>
          <w:rFonts w:asciiTheme="minorHAnsi" w:eastAsia="Calibri" w:hAnsiTheme="minorHAnsi" w:cstheme="minorHAnsi"/>
          <w:color w:val="000000"/>
          <w:sz w:val="22"/>
          <w:szCs w:val="22"/>
        </w:rPr>
      </w:pPr>
    </w:p>
    <w:p w14:paraId="5F9AD76C" w14:textId="2B563037" w:rsidR="00B00DCA" w:rsidRPr="000A3863" w:rsidRDefault="00B00DCA" w:rsidP="00B00DCA">
      <w:pPr>
        <w:spacing w:after="120" w:line="259" w:lineRule="auto"/>
        <w:ind w:left="720" w:hanging="720"/>
        <w:textAlignment w:val="top"/>
        <w:outlineLvl w:val="0"/>
        <w:rPr>
          <w:rFonts w:asciiTheme="minorHAnsi" w:eastAsia="Calibri" w:hAnsiTheme="minorHAnsi" w:cstheme="minorHAnsi"/>
          <w:b/>
          <w:bCs/>
          <w:color w:val="000000"/>
          <w:sz w:val="22"/>
          <w:szCs w:val="22"/>
        </w:rPr>
      </w:pPr>
      <w:r w:rsidRPr="000A3863">
        <w:rPr>
          <w:rFonts w:asciiTheme="minorHAnsi" w:eastAsia="Calibri" w:hAnsiTheme="minorHAnsi" w:cstheme="minorHAnsi"/>
          <w:b/>
          <w:bCs/>
          <w:color w:val="000000"/>
          <w:sz w:val="22"/>
          <w:szCs w:val="22"/>
        </w:rPr>
        <w:t xml:space="preserve">The role of the Home-Start </w:t>
      </w:r>
      <w:r w:rsidRPr="000A3863">
        <w:rPr>
          <w:rFonts w:asciiTheme="minorHAnsi" w:eastAsia="Calibri" w:hAnsiTheme="minorHAnsi" w:cstheme="minorHAnsi"/>
          <w:b/>
          <w:bCs/>
          <w:color w:val="000000"/>
          <w:sz w:val="22"/>
          <w:szCs w:val="22"/>
          <w:u w:val="single"/>
        </w:rPr>
        <w:t>Strategic</w:t>
      </w:r>
      <w:r w:rsidRPr="000A3863">
        <w:rPr>
          <w:rFonts w:asciiTheme="minorHAnsi" w:eastAsia="Calibri" w:hAnsiTheme="minorHAnsi" w:cstheme="minorHAnsi"/>
          <w:color w:val="000000"/>
          <w:sz w:val="22"/>
          <w:szCs w:val="22"/>
          <w:u w:val="single"/>
        </w:rPr>
        <w:t xml:space="preserve"> </w:t>
      </w:r>
      <w:r w:rsidRPr="000A3863">
        <w:rPr>
          <w:rFonts w:asciiTheme="minorHAnsi" w:eastAsia="Calibri" w:hAnsiTheme="minorHAnsi" w:cstheme="minorHAnsi"/>
          <w:b/>
          <w:bCs/>
          <w:color w:val="000000"/>
          <w:sz w:val="22"/>
          <w:szCs w:val="22"/>
        </w:rPr>
        <w:t>role is to:</w:t>
      </w:r>
    </w:p>
    <w:p w14:paraId="5247208D" w14:textId="0157C60B" w:rsidR="00B00DCA" w:rsidRPr="000A3863" w:rsidRDefault="00B00DCA" w:rsidP="00F23293">
      <w:pPr>
        <w:numPr>
          <w:ilvl w:val="0"/>
          <w:numId w:val="8"/>
        </w:numPr>
        <w:spacing w:line="288" w:lineRule="auto"/>
        <w:contextualSpacing/>
        <w:textAlignment w:val="top"/>
        <w:rPr>
          <w:rFonts w:asciiTheme="minorHAnsi" w:eastAsia="Calibri" w:hAnsiTheme="minorHAnsi" w:cstheme="minorBidi"/>
          <w:sz w:val="22"/>
          <w:szCs w:val="22"/>
        </w:rPr>
      </w:pPr>
      <w:r w:rsidRPr="30FE8EF1">
        <w:rPr>
          <w:rFonts w:asciiTheme="minorHAnsi" w:eastAsia="Calibri" w:hAnsiTheme="minorHAnsi" w:cstheme="minorBidi"/>
          <w:sz w:val="22"/>
          <w:szCs w:val="22"/>
        </w:rPr>
        <w:t>Model and promote Home-Start’s commitment to safeguarding</w:t>
      </w:r>
      <w:r w:rsidR="469D3BED" w:rsidRPr="30FE8EF1">
        <w:rPr>
          <w:rFonts w:asciiTheme="minorHAnsi" w:eastAsia="Calibri" w:hAnsiTheme="minorHAnsi" w:cstheme="minorBidi"/>
          <w:sz w:val="22"/>
          <w:szCs w:val="22"/>
        </w:rPr>
        <w:t>/</w:t>
      </w:r>
      <w:r w:rsidRPr="30FE8EF1">
        <w:rPr>
          <w:rFonts w:asciiTheme="minorHAnsi" w:eastAsia="Calibri" w:hAnsiTheme="minorHAnsi" w:cstheme="minorBidi"/>
          <w:sz w:val="22"/>
          <w:szCs w:val="22"/>
        </w:rPr>
        <w:t xml:space="preserve">protection in all aspects of their work and conduct; </w:t>
      </w:r>
    </w:p>
    <w:p w14:paraId="0DB8A4A8" w14:textId="75A40FFF" w:rsidR="00B00DCA" w:rsidRPr="000A3863" w:rsidRDefault="00B00DCA" w:rsidP="00F23293">
      <w:pPr>
        <w:numPr>
          <w:ilvl w:val="0"/>
          <w:numId w:val="8"/>
        </w:numPr>
        <w:spacing w:line="288" w:lineRule="auto"/>
        <w:contextualSpacing/>
        <w:textAlignment w:val="top"/>
        <w:rPr>
          <w:rFonts w:asciiTheme="minorHAnsi" w:eastAsia="Calibri" w:hAnsiTheme="minorHAnsi" w:cstheme="minorHAnsi"/>
          <w:color w:val="000000"/>
          <w:sz w:val="22"/>
          <w:szCs w:val="22"/>
        </w:rPr>
      </w:pPr>
      <w:r w:rsidRPr="000A3863">
        <w:rPr>
          <w:rFonts w:asciiTheme="minorHAnsi" w:eastAsia="Calibri" w:hAnsiTheme="minorHAnsi" w:cstheme="minorHAnsi"/>
          <w:color w:val="000000"/>
          <w:sz w:val="22"/>
          <w:szCs w:val="22"/>
        </w:rPr>
        <w:t xml:space="preserve">Ensure that the safeguarding policy and procedures are available </w:t>
      </w:r>
      <w:r w:rsidRPr="000A3863">
        <w:rPr>
          <w:rFonts w:asciiTheme="minorHAnsi" w:eastAsia="Calibri" w:hAnsiTheme="minorHAnsi" w:cstheme="minorHAnsi"/>
          <w:sz w:val="22"/>
          <w:szCs w:val="22"/>
        </w:rPr>
        <w:t>and understood by</w:t>
      </w:r>
      <w:r w:rsidRPr="000A3863">
        <w:rPr>
          <w:rFonts w:asciiTheme="minorHAnsi" w:eastAsia="Calibri" w:hAnsiTheme="minorHAnsi" w:cstheme="minorHAnsi"/>
          <w:color w:val="000000"/>
          <w:sz w:val="22"/>
          <w:szCs w:val="22"/>
        </w:rPr>
        <w:t xml:space="preserve"> all trustees, staff and volunteers, and that these are integrated into practice;</w:t>
      </w:r>
    </w:p>
    <w:p w14:paraId="7F9175ED" w14:textId="43B739F9" w:rsidR="00B00DCA" w:rsidRPr="000A3863" w:rsidRDefault="00B00DCA" w:rsidP="00F23293">
      <w:pPr>
        <w:numPr>
          <w:ilvl w:val="0"/>
          <w:numId w:val="8"/>
        </w:numPr>
        <w:tabs>
          <w:tab w:val="num" w:pos="0"/>
        </w:tabs>
        <w:spacing w:line="288" w:lineRule="auto"/>
        <w:contextualSpacing/>
        <w:textAlignment w:val="top"/>
        <w:rPr>
          <w:rFonts w:asciiTheme="minorHAnsi" w:eastAsia="Calibri" w:hAnsiTheme="minorHAnsi" w:cstheme="minorHAnsi"/>
          <w:color w:val="000000"/>
          <w:sz w:val="22"/>
          <w:szCs w:val="22"/>
        </w:rPr>
      </w:pPr>
      <w:r w:rsidRPr="000A3863">
        <w:rPr>
          <w:rFonts w:asciiTheme="minorHAnsi" w:eastAsia="Calibri" w:hAnsiTheme="minorHAnsi" w:cstheme="minorHAnsi"/>
          <w:color w:val="000000"/>
          <w:sz w:val="22"/>
          <w:szCs w:val="22"/>
        </w:rPr>
        <w:t xml:space="preserve">Ensure the scheme’s Policy and Procedures for Safeguarding and Protecting </w:t>
      </w:r>
      <w:r w:rsidR="00375156" w:rsidRPr="000A3863">
        <w:rPr>
          <w:rFonts w:asciiTheme="minorHAnsi" w:eastAsia="Calibri" w:hAnsiTheme="minorHAnsi" w:cstheme="minorHAnsi"/>
          <w:color w:val="000000"/>
          <w:sz w:val="22"/>
          <w:szCs w:val="22"/>
        </w:rPr>
        <w:t>Adults</w:t>
      </w:r>
      <w:r w:rsidRPr="000A3863">
        <w:rPr>
          <w:rFonts w:asciiTheme="minorHAnsi" w:eastAsia="Calibri" w:hAnsiTheme="minorHAnsi" w:cstheme="minorHAnsi"/>
          <w:color w:val="000000"/>
          <w:sz w:val="22"/>
          <w:szCs w:val="22"/>
        </w:rPr>
        <w:t xml:space="preserve"> are updated and reviewed annually in line with Home-Start, national and local guidance;</w:t>
      </w:r>
    </w:p>
    <w:p w14:paraId="0A660E72" w14:textId="3CBF8944" w:rsidR="00B00DCA" w:rsidRPr="000A3863" w:rsidRDefault="00B00DCA" w:rsidP="00F23293">
      <w:pPr>
        <w:numPr>
          <w:ilvl w:val="0"/>
          <w:numId w:val="8"/>
        </w:numPr>
        <w:tabs>
          <w:tab w:val="num" w:pos="720"/>
        </w:tabs>
        <w:spacing w:line="288" w:lineRule="auto"/>
        <w:contextualSpacing/>
        <w:textAlignment w:val="top"/>
        <w:rPr>
          <w:rFonts w:asciiTheme="minorHAnsi" w:eastAsia="Calibri" w:hAnsiTheme="minorHAnsi" w:cstheme="minorBidi"/>
          <w:color w:val="000000"/>
          <w:sz w:val="22"/>
          <w:szCs w:val="22"/>
        </w:rPr>
      </w:pPr>
      <w:r w:rsidRPr="30FE8EF1">
        <w:rPr>
          <w:rFonts w:asciiTheme="minorHAnsi" w:eastAsia="Calibri" w:hAnsiTheme="minorHAnsi" w:cstheme="minorBidi"/>
          <w:color w:val="000000" w:themeColor="text1"/>
          <w:sz w:val="22"/>
          <w:szCs w:val="22"/>
        </w:rPr>
        <w:t>Ensure appropriate training provision and dissemination of information for trustees, staff and volunteers on safeguarding and protection issues on an annual basis;</w:t>
      </w:r>
    </w:p>
    <w:p w14:paraId="0844DCF2" w14:textId="158BFDC9" w:rsidR="00B00DCA" w:rsidRPr="000A3863" w:rsidRDefault="00B00DCA" w:rsidP="00F23293">
      <w:pPr>
        <w:widowControl w:val="0"/>
        <w:numPr>
          <w:ilvl w:val="0"/>
          <w:numId w:val="8"/>
        </w:numPr>
        <w:tabs>
          <w:tab w:val="left" w:pos="824"/>
        </w:tabs>
        <w:spacing w:line="274" w:lineRule="exact"/>
        <w:ind w:right="1054"/>
        <w:contextualSpacing/>
        <w:rPr>
          <w:rFonts w:asciiTheme="minorHAnsi" w:eastAsia="Calibri" w:hAnsiTheme="minorHAnsi" w:cstheme="minorHAnsi"/>
          <w:sz w:val="22"/>
          <w:szCs w:val="22"/>
        </w:rPr>
      </w:pPr>
      <w:r w:rsidRPr="000A3863">
        <w:rPr>
          <w:rFonts w:asciiTheme="minorHAnsi" w:eastAsia="Calibri" w:hAnsiTheme="minorHAnsi" w:cstheme="minorHAnsi"/>
          <w:spacing w:val="-1"/>
          <w:sz w:val="22"/>
          <w:szCs w:val="22"/>
        </w:rPr>
        <w:t>Collect</w:t>
      </w:r>
      <w:r w:rsidRPr="000A3863">
        <w:rPr>
          <w:rFonts w:asciiTheme="minorHAnsi" w:eastAsia="Calibri" w:hAnsiTheme="minorHAnsi" w:cstheme="minorHAnsi"/>
          <w:sz w:val="22"/>
          <w:szCs w:val="22"/>
        </w:rPr>
        <w:t xml:space="preserve"> </w:t>
      </w:r>
      <w:r w:rsidRPr="000A3863">
        <w:rPr>
          <w:rFonts w:asciiTheme="minorHAnsi" w:eastAsia="Calibri" w:hAnsiTheme="minorHAnsi" w:cstheme="minorHAnsi"/>
          <w:spacing w:val="-1"/>
          <w:sz w:val="22"/>
          <w:szCs w:val="22"/>
        </w:rPr>
        <w:t>monitoring</w:t>
      </w:r>
      <w:r w:rsidRPr="000A3863">
        <w:rPr>
          <w:rFonts w:asciiTheme="minorHAnsi" w:eastAsia="Calibri" w:hAnsiTheme="minorHAnsi" w:cstheme="minorHAnsi"/>
          <w:spacing w:val="1"/>
          <w:sz w:val="22"/>
          <w:szCs w:val="22"/>
        </w:rPr>
        <w:t xml:space="preserve"> </w:t>
      </w:r>
      <w:r w:rsidRPr="000A3863">
        <w:rPr>
          <w:rFonts w:asciiTheme="minorHAnsi" w:eastAsia="Calibri" w:hAnsiTheme="minorHAnsi" w:cstheme="minorHAnsi"/>
          <w:spacing w:val="-1"/>
          <w:sz w:val="22"/>
          <w:szCs w:val="22"/>
        </w:rPr>
        <w:t>data</w:t>
      </w:r>
      <w:r w:rsidRPr="000A3863">
        <w:rPr>
          <w:rFonts w:asciiTheme="minorHAnsi" w:eastAsia="Calibri" w:hAnsiTheme="minorHAnsi" w:cstheme="minorHAnsi"/>
          <w:sz w:val="22"/>
          <w:szCs w:val="22"/>
        </w:rPr>
        <w:t xml:space="preserve"> on </w:t>
      </w:r>
      <w:r w:rsidRPr="000A3863">
        <w:rPr>
          <w:rFonts w:asciiTheme="minorHAnsi" w:eastAsia="Calibri" w:hAnsiTheme="minorHAnsi" w:cstheme="minorHAnsi"/>
          <w:spacing w:val="-2"/>
          <w:sz w:val="22"/>
          <w:szCs w:val="22"/>
        </w:rPr>
        <w:t>all</w:t>
      </w:r>
      <w:r w:rsidRPr="000A3863">
        <w:rPr>
          <w:rFonts w:asciiTheme="minorHAnsi" w:eastAsia="Calibri" w:hAnsiTheme="minorHAnsi" w:cstheme="minorHAnsi"/>
          <w:spacing w:val="3"/>
          <w:sz w:val="22"/>
          <w:szCs w:val="22"/>
        </w:rPr>
        <w:t xml:space="preserve"> welfare, wellbeing and protection a</w:t>
      </w:r>
      <w:r w:rsidRPr="000A3863">
        <w:rPr>
          <w:rFonts w:asciiTheme="minorHAnsi" w:eastAsia="Calibri" w:hAnsiTheme="minorHAnsi" w:cstheme="minorHAnsi"/>
          <w:sz w:val="22"/>
          <w:szCs w:val="22"/>
        </w:rPr>
        <w:t>ctivities</w:t>
      </w:r>
      <w:r w:rsidRPr="000A3863">
        <w:rPr>
          <w:rFonts w:asciiTheme="minorHAnsi" w:eastAsia="Calibri" w:hAnsiTheme="minorHAnsi" w:cstheme="minorHAnsi"/>
          <w:spacing w:val="-5"/>
          <w:sz w:val="22"/>
          <w:szCs w:val="22"/>
        </w:rPr>
        <w:t xml:space="preserve"> </w:t>
      </w:r>
      <w:r w:rsidRPr="000A3863">
        <w:rPr>
          <w:rFonts w:asciiTheme="minorHAnsi" w:eastAsia="Calibri" w:hAnsiTheme="minorHAnsi" w:cstheme="minorHAnsi"/>
          <w:sz w:val="22"/>
          <w:szCs w:val="22"/>
        </w:rPr>
        <w:t>across Home-Start and evaluate their effectiveness</w:t>
      </w:r>
      <w:r w:rsidRPr="000A3863">
        <w:rPr>
          <w:rFonts w:asciiTheme="minorHAnsi" w:eastAsia="Calibri" w:hAnsiTheme="minorHAnsi" w:cstheme="minorHAnsi"/>
          <w:spacing w:val="-1"/>
          <w:sz w:val="22"/>
          <w:szCs w:val="22"/>
        </w:rPr>
        <w:t>;</w:t>
      </w:r>
    </w:p>
    <w:p w14:paraId="54DCE5DD" w14:textId="5D2801D3" w:rsidR="00B00DCA" w:rsidRPr="000A3863" w:rsidRDefault="00B00DCA" w:rsidP="00F23293">
      <w:pPr>
        <w:numPr>
          <w:ilvl w:val="0"/>
          <w:numId w:val="8"/>
        </w:numPr>
        <w:tabs>
          <w:tab w:val="num" w:pos="720"/>
        </w:tabs>
        <w:spacing w:line="288" w:lineRule="auto"/>
        <w:contextualSpacing/>
        <w:textAlignment w:val="top"/>
        <w:rPr>
          <w:rFonts w:asciiTheme="minorHAnsi" w:eastAsia="Calibri" w:hAnsiTheme="minorHAnsi" w:cstheme="minorHAnsi"/>
          <w:color w:val="000000"/>
          <w:sz w:val="22"/>
          <w:szCs w:val="22"/>
        </w:rPr>
      </w:pPr>
      <w:r w:rsidRPr="000A3863">
        <w:rPr>
          <w:rFonts w:asciiTheme="minorHAnsi" w:eastAsia="Calibri" w:hAnsiTheme="minorHAnsi" w:cstheme="minorHAnsi"/>
          <w:color w:val="000000"/>
          <w:sz w:val="22"/>
          <w:szCs w:val="22"/>
        </w:rPr>
        <w:t>Take lead responsibility for dealing with safeguarding issues and providing information, advice and support to trustees, staff and volunteers;</w:t>
      </w:r>
    </w:p>
    <w:p w14:paraId="396B20BC" w14:textId="2E4CDEC3" w:rsidR="00B00DCA" w:rsidRPr="000A3863" w:rsidRDefault="00B00DCA" w:rsidP="00F23293">
      <w:pPr>
        <w:numPr>
          <w:ilvl w:val="0"/>
          <w:numId w:val="8"/>
        </w:numPr>
        <w:tabs>
          <w:tab w:val="num" w:pos="720"/>
        </w:tabs>
        <w:spacing w:before="60" w:line="288" w:lineRule="auto"/>
        <w:contextualSpacing/>
        <w:textAlignment w:val="top"/>
        <w:rPr>
          <w:rFonts w:asciiTheme="minorHAnsi" w:eastAsia="Calibri" w:hAnsiTheme="minorHAnsi" w:cstheme="minorBidi"/>
          <w:color w:val="000000"/>
          <w:sz w:val="22"/>
          <w:szCs w:val="22"/>
        </w:rPr>
      </w:pPr>
      <w:r w:rsidRPr="30FE8EF1">
        <w:rPr>
          <w:rFonts w:asciiTheme="minorHAnsi" w:eastAsia="Calibri" w:hAnsiTheme="minorHAnsi" w:cstheme="minorBidi"/>
          <w:sz w:val="22"/>
          <w:szCs w:val="22"/>
        </w:rPr>
        <w:t>Maintain up to date knowledge of national and local safeguarding/protection procedures and</w:t>
      </w:r>
      <w:r w:rsidRPr="30FE8EF1">
        <w:rPr>
          <w:rFonts w:asciiTheme="minorHAnsi" w:eastAsia="Calibri" w:hAnsiTheme="minorHAnsi" w:cstheme="minorBidi"/>
          <w:color w:val="000000" w:themeColor="text1"/>
          <w:sz w:val="22"/>
          <w:szCs w:val="22"/>
        </w:rPr>
        <w:t xml:space="preserve"> liaise appropriately with local agencies with regard to any issues;</w:t>
      </w:r>
    </w:p>
    <w:p w14:paraId="5DD390C8" w14:textId="1688D081" w:rsidR="00B00DCA" w:rsidRPr="000A3863" w:rsidRDefault="00B00DCA" w:rsidP="00F23293">
      <w:pPr>
        <w:numPr>
          <w:ilvl w:val="0"/>
          <w:numId w:val="8"/>
        </w:numPr>
        <w:tabs>
          <w:tab w:val="num" w:pos="0"/>
          <w:tab w:val="num" w:pos="1440"/>
        </w:tabs>
        <w:spacing w:before="60" w:line="288" w:lineRule="auto"/>
        <w:contextualSpacing/>
        <w:textAlignment w:val="top"/>
        <w:rPr>
          <w:rFonts w:asciiTheme="minorHAnsi" w:eastAsia="Calibri" w:hAnsiTheme="minorHAnsi" w:cstheme="minorHAnsi"/>
          <w:color w:val="000000"/>
          <w:sz w:val="22"/>
          <w:szCs w:val="22"/>
        </w:rPr>
      </w:pPr>
      <w:r w:rsidRPr="000A3863">
        <w:rPr>
          <w:rFonts w:asciiTheme="minorHAnsi" w:eastAsia="Calibri" w:hAnsiTheme="minorHAnsi" w:cstheme="minorHAnsi"/>
          <w:sz w:val="22"/>
          <w:szCs w:val="22"/>
        </w:rPr>
        <w:t>Notify and liaise with trustees and Home-Start UK and the Local Authority Designated Officer (LADO)/</w:t>
      </w:r>
      <w:r w:rsidRPr="000A3863">
        <w:rPr>
          <w:rFonts w:asciiTheme="minorHAnsi" w:eastAsia="Calibri" w:hAnsiTheme="minorHAnsi" w:cstheme="minorHAnsi"/>
          <w:spacing w:val="-1"/>
          <w:sz w:val="22"/>
          <w:szCs w:val="22"/>
        </w:rPr>
        <w:t xml:space="preserve"> Social</w:t>
      </w:r>
      <w:r w:rsidRPr="000A3863">
        <w:rPr>
          <w:rFonts w:asciiTheme="minorHAnsi" w:eastAsia="Calibri" w:hAnsiTheme="minorHAnsi" w:cstheme="minorHAnsi"/>
          <w:spacing w:val="4"/>
          <w:sz w:val="22"/>
          <w:szCs w:val="22"/>
        </w:rPr>
        <w:t xml:space="preserve"> Care and/or Police</w:t>
      </w:r>
      <w:r w:rsidRPr="000A3863">
        <w:rPr>
          <w:rFonts w:asciiTheme="minorHAnsi" w:eastAsia="Calibri" w:hAnsiTheme="minorHAnsi" w:cstheme="minorHAnsi"/>
          <w:sz w:val="22"/>
          <w:szCs w:val="22"/>
        </w:rPr>
        <w:t xml:space="preserve"> around any allegations of harm or inappropriate behaviour made against staff, volunteers and trustees;</w:t>
      </w:r>
    </w:p>
    <w:p w14:paraId="1866233F" w14:textId="3F01DCB0" w:rsidR="00B00DCA" w:rsidRPr="000A3863" w:rsidRDefault="00B00DCA" w:rsidP="00F23293">
      <w:pPr>
        <w:numPr>
          <w:ilvl w:val="0"/>
          <w:numId w:val="8"/>
        </w:numPr>
        <w:tabs>
          <w:tab w:val="num" w:pos="720"/>
        </w:tabs>
        <w:spacing w:line="288" w:lineRule="auto"/>
        <w:contextualSpacing/>
        <w:textAlignment w:val="top"/>
        <w:rPr>
          <w:rFonts w:asciiTheme="minorHAnsi" w:eastAsia="Calibri" w:hAnsiTheme="minorHAnsi" w:cstheme="minorBidi"/>
          <w:sz w:val="22"/>
          <w:szCs w:val="22"/>
        </w:rPr>
      </w:pPr>
      <w:r w:rsidRPr="30FE8EF1">
        <w:rPr>
          <w:rFonts w:asciiTheme="minorHAnsi" w:eastAsia="Calibri" w:hAnsiTheme="minorHAnsi" w:cstheme="minorBidi"/>
          <w:color w:val="000000" w:themeColor="text1"/>
          <w:sz w:val="22"/>
          <w:szCs w:val="22"/>
        </w:rPr>
        <w:t xml:space="preserve">Support the Designated Safeguarding/Protection People with their responsibilities </w:t>
      </w:r>
      <w:r w:rsidRPr="30FE8EF1">
        <w:rPr>
          <w:rFonts w:asciiTheme="minorHAnsi" w:eastAsia="Calibri" w:hAnsiTheme="minorHAnsi" w:cstheme="minorBidi"/>
          <w:sz w:val="22"/>
          <w:szCs w:val="22"/>
        </w:rPr>
        <w:t>by:</w:t>
      </w:r>
    </w:p>
    <w:p w14:paraId="2162F284" w14:textId="4D7EF9C1" w:rsidR="00B00DCA" w:rsidRPr="000A3863" w:rsidRDefault="00B00DCA" w:rsidP="00F23293">
      <w:pPr>
        <w:numPr>
          <w:ilvl w:val="0"/>
          <w:numId w:val="9"/>
        </w:numPr>
        <w:spacing w:line="259" w:lineRule="auto"/>
        <w:textAlignment w:val="top"/>
        <w:rPr>
          <w:rFonts w:asciiTheme="minorHAnsi" w:eastAsia="Calibri" w:hAnsiTheme="minorHAnsi" w:cstheme="minorHAnsi"/>
          <w:sz w:val="22"/>
          <w:szCs w:val="22"/>
        </w:rPr>
      </w:pPr>
      <w:r w:rsidRPr="000A3863">
        <w:rPr>
          <w:rFonts w:asciiTheme="minorHAnsi" w:eastAsia="Calibri" w:hAnsiTheme="minorHAnsi" w:cstheme="minorHAnsi"/>
          <w:sz w:val="22"/>
          <w:szCs w:val="22"/>
        </w:rPr>
        <w:t>Ensuring the provision of regular, recorded supervision;</w:t>
      </w:r>
    </w:p>
    <w:p w14:paraId="6BFE887E" w14:textId="765E1E9A" w:rsidR="00B00DCA" w:rsidRPr="000A3863" w:rsidRDefault="00B00DCA" w:rsidP="00F23293">
      <w:pPr>
        <w:numPr>
          <w:ilvl w:val="0"/>
          <w:numId w:val="9"/>
        </w:numPr>
        <w:spacing w:after="120" w:line="259" w:lineRule="auto"/>
        <w:textAlignment w:val="top"/>
        <w:rPr>
          <w:rFonts w:asciiTheme="minorHAnsi" w:eastAsia="Calibri" w:hAnsiTheme="minorHAnsi" w:cstheme="minorBidi"/>
          <w:color w:val="000000"/>
          <w:sz w:val="22"/>
          <w:szCs w:val="22"/>
        </w:rPr>
      </w:pPr>
      <w:r w:rsidRPr="30FE8EF1">
        <w:rPr>
          <w:rFonts w:asciiTheme="minorHAnsi" w:eastAsia="Calibri" w:hAnsiTheme="minorHAnsi" w:cstheme="minorBidi"/>
          <w:sz w:val="22"/>
          <w:szCs w:val="22"/>
        </w:rPr>
        <w:t>Maintaining an overview of records of concern and action and referrals to  social care and c</w:t>
      </w:r>
      <w:r w:rsidRPr="30FE8EF1">
        <w:rPr>
          <w:rFonts w:asciiTheme="minorHAnsi" w:eastAsia="Calibri" w:hAnsiTheme="minorHAnsi" w:cstheme="minorBidi"/>
          <w:color w:val="000000" w:themeColor="text1"/>
          <w:sz w:val="22"/>
          <w:szCs w:val="22"/>
        </w:rPr>
        <w:t>ollate safeguarding/protection concerns raised by the Home-Start to identify patterns</w:t>
      </w:r>
      <w:r w:rsidRPr="30FE8EF1">
        <w:rPr>
          <w:rFonts w:asciiTheme="minorHAnsi" w:eastAsia="Calibri" w:hAnsiTheme="minorHAnsi" w:cstheme="minorBidi"/>
          <w:sz w:val="22"/>
          <w:szCs w:val="22"/>
        </w:rPr>
        <w:t>, ensuring that the Safeguarding Adviser (where relevant) or nominated trustee contribute to this overview,  in particular where the Strategic Lead is a lone organiser, ensuring records are kept appropriately, in line with policy and practice.</w:t>
      </w:r>
    </w:p>
    <w:p w14:paraId="1EC7421C" w14:textId="76F0919F" w:rsidR="00B00DCA" w:rsidRPr="000A3863" w:rsidRDefault="00B00DCA" w:rsidP="00F23293">
      <w:pPr>
        <w:numPr>
          <w:ilvl w:val="0"/>
          <w:numId w:val="8"/>
        </w:numPr>
        <w:spacing w:line="288" w:lineRule="auto"/>
        <w:contextualSpacing/>
        <w:textAlignment w:val="top"/>
        <w:rPr>
          <w:rFonts w:asciiTheme="minorHAnsi" w:eastAsia="Calibri" w:hAnsiTheme="minorHAnsi" w:cstheme="minorBidi"/>
          <w:sz w:val="22"/>
          <w:szCs w:val="22"/>
        </w:rPr>
      </w:pPr>
      <w:r w:rsidRPr="30FE8EF1">
        <w:rPr>
          <w:rFonts w:asciiTheme="minorHAnsi" w:eastAsia="Calibri" w:hAnsiTheme="minorHAnsi" w:cstheme="minorBidi"/>
          <w:color w:val="000000" w:themeColor="text1"/>
          <w:sz w:val="22"/>
          <w:szCs w:val="22"/>
        </w:rPr>
        <w:t xml:space="preserve">Immediately inform the Chair of Trustees and </w:t>
      </w:r>
      <w:r w:rsidRPr="30FE8EF1">
        <w:rPr>
          <w:rFonts w:asciiTheme="minorHAnsi" w:eastAsia="Calibri" w:hAnsiTheme="minorHAnsi" w:cstheme="minorBidi"/>
          <w:sz w:val="22"/>
          <w:szCs w:val="22"/>
        </w:rPr>
        <w:t>Home-Start UK</w:t>
      </w:r>
      <w:r w:rsidRPr="30FE8EF1">
        <w:rPr>
          <w:rFonts w:asciiTheme="minorHAnsi" w:eastAsia="Calibri" w:hAnsiTheme="minorHAnsi" w:cstheme="minorBidi"/>
          <w:color w:val="000000" w:themeColor="text1"/>
          <w:sz w:val="22"/>
          <w:szCs w:val="22"/>
        </w:rPr>
        <w:t xml:space="preserve"> in the event of the serious </w:t>
      </w:r>
      <w:r w:rsidRPr="30FE8EF1">
        <w:rPr>
          <w:rFonts w:asciiTheme="minorHAnsi" w:eastAsia="Calibri" w:hAnsiTheme="minorHAnsi" w:cstheme="minorBidi"/>
          <w:sz w:val="22"/>
          <w:szCs w:val="22"/>
        </w:rPr>
        <w:t>harm</w:t>
      </w:r>
      <w:r w:rsidRPr="30FE8EF1">
        <w:rPr>
          <w:rFonts w:asciiTheme="minorHAnsi" w:eastAsia="Calibri" w:hAnsiTheme="minorHAnsi" w:cstheme="minorBidi"/>
          <w:color w:val="000000" w:themeColor="text1"/>
          <w:sz w:val="22"/>
          <w:szCs w:val="22"/>
        </w:rPr>
        <w:t xml:space="preserve"> or death </w:t>
      </w:r>
      <w:r w:rsidR="00EE590F" w:rsidRPr="30FE8EF1">
        <w:rPr>
          <w:rFonts w:asciiTheme="minorHAnsi" w:eastAsia="Calibri" w:hAnsiTheme="minorHAnsi" w:cstheme="minorBidi"/>
          <w:color w:val="000000" w:themeColor="text1"/>
          <w:sz w:val="22"/>
          <w:szCs w:val="22"/>
        </w:rPr>
        <w:t>in a supported family</w:t>
      </w:r>
      <w:r w:rsidRPr="30FE8EF1">
        <w:rPr>
          <w:rFonts w:asciiTheme="minorHAnsi" w:eastAsia="Calibri" w:hAnsiTheme="minorHAnsi" w:cstheme="minorBidi"/>
          <w:color w:val="000000" w:themeColor="text1"/>
          <w:sz w:val="22"/>
          <w:szCs w:val="22"/>
        </w:rPr>
        <w:t xml:space="preserve"> </w:t>
      </w:r>
    </w:p>
    <w:p w14:paraId="5D3FFB38" w14:textId="4797FA9C" w:rsidR="00B00DCA" w:rsidRPr="000A3863" w:rsidRDefault="00B00DCA" w:rsidP="00F23293">
      <w:pPr>
        <w:numPr>
          <w:ilvl w:val="0"/>
          <w:numId w:val="8"/>
        </w:numPr>
        <w:spacing w:before="60" w:line="288" w:lineRule="auto"/>
        <w:contextualSpacing/>
        <w:textAlignment w:val="top"/>
        <w:rPr>
          <w:rFonts w:asciiTheme="minorHAnsi" w:eastAsia="Calibri" w:hAnsiTheme="minorHAnsi" w:cstheme="minorBidi"/>
          <w:sz w:val="22"/>
          <w:szCs w:val="22"/>
        </w:rPr>
      </w:pPr>
      <w:r w:rsidRPr="30FE8EF1">
        <w:rPr>
          <w:rFonts w:asciiTheme="minorHAnsi" w:eastAsia="Calibri" w:hAnsiTheme="minorHAnsi" w:cstheme="minorBidi"/>
          <w:color w:val="000000" w:themeColor="text1"/>
          <w:sz w:val="22"/>
          <w:szCs w:val="22"/>
        </w:rPr>
        <w:t xml:space="preserve">Where possible identify and liaise with a local Specialist Safeguarding/Protection </w:t>
      </w:r>
      <w:r w:rsidRPr="30FE8EF1">
        <w:rPr>
          <w:rFonts w:asciiTheme="minorHAnsi" w:eastAsia="Calibri" w:hAnsiTheme="minorHAnsi" w:cstheme="minorBidi"/>
          <w:sz w:val="22"/>
          <w:szCs w:val="22"/>
        </w:rPr>
        <w:t>Adviser;</w:t>
      </w:r>
    </w:p>
    <w:p w14:paraId="7A958562" w14:textId="64E525C3" w:rsidR="00B00DCA" w:rsidRPr="000A3863" w:rsidRDefault="00B00DCA" w:rsidP="00F23293">
      <w:pPr>
        <w:numPr>
          <w:ilvl w:val="0"/>
          <w:numId w:val="8"/>
        </w:numPr>
        <w:tabs>
          <w:tab w:val="num" w:pos="0"/>
        </w:tabs>
        <w:spacing w:before="60" w:line="288" w:lineRule="auto"/>
        <w:contextualSpacing/>
        <w:textAlignment w:val="top"/>
        <w:rPr>
          <w:rFonts w:asciiTheme="minorHAnsi" w:eastAsia="Calibri" w:hAnsiTheme="minorHAnsi" w:cstheme="minorHAnsi"/>
          <w:sz w:val="22"/>
          <w:szCs w:val="22"/>
        </w:rPr>
      </w:pPr>
      <w:r w:rsidRPr="000A3863">
        <w:rPr>
          <w:rFonts w:asciiTheme="minorHAnsi" w:eastAsia="Calibri" w:hAnsiTheme="minorHAnsi" w:cstheme="minorHAnsi"/>
          <w:sz w:val="22"/>
          <w:szCs w:val="22"/>
        </w:rPr>
        <w:lastRenderedPageBreak/>
        <w:t>Supporting staff and volunteers when an incident has occurred.</w:t>
      </w:r>
    </w:p>
    <w:p w14:paraId="552AEBF9" w14:textId="45E6A40C" w:rsidR="00B00DCA" w:rsidRPr="000A3863" w:rsidRDefault="00B00DCA" w:rsidP="00B00DCA">
      <w:pPr>
        <w:spacing w:line="259" w:lineRule="auto"/>
        <w:textAlignment w:val="top"/>
        <w:rPr>
          <w:rFonts w:asciiTheme="minorHAnsi" w:eastAsia="Calibri" w:hAnsiTheme="minorHAnsi" w:cstheme="minorHAnsi"/>
          <w:color w:val="000000"/>
          <w:sz w:val="22"/>
          <w:szCs w:val="22"/>
        </w:rPr>
      </w:pPr>
    </w:p>
    <w:p w14:paraId="6AAB9488" w14:textId="374C8CAC" w:rsidR="00B00DCA" w:rsidRPr="000A3863" w:rsidRDefault="00B00DCA" w:rsidP="00B00DCA">
      <w:pPr>
        <w:spacing w:line="259" w:lineRule="auto"/>
        <w:textAlignment w:val="top"/>
        <w:outlineLvl w:val="0"/>
        <w:rPr>
          <w:rFonts w:asciiTheme="minorHAnsi" w:eastAsia="Calibri" w:hAnsiTheme="minorHAnsi" w:cstheme="minorHAnsi"/>
          <w:b/>
          <w:bCs/>
          <w:color w:val="000000"/>
          <w:sz w:val="22"/>
          <w:szCs w:val="22"/>
        </w:rPr>
      </w:pPr>
      <w:r w:rsidRPr="000A3863">
        <w:rPr>
          <w:rFonts w:asciiTheme="minorHAnsi" w:eastAsia="Calibri" w:hAnsiTheme="minorHAnsi" w:cstheme="minorHAnsi"/>
          <w:b/>
          <w:bCs/>
          <w:color w:val="000000"/>
          <w:sz w:val="22"/>
          <w:szCs w:val="22"/>
        </w:rPr>
        <w:t xml:space="preserve">The role of the Home-Start </w:t>
      </w:r>
      <w:r w:rsidRPr="00D85184">
        <w:rPr>
          <w:rFonts w:asciiTheme="minorHAnsi" w:eastAsia="Calibri" w:hAnsiTheme="minorHAnsi" w:cstheme="minorHAnsi"/>
          <w:b/>
          <w:bCs/>
          <w:color w:val="000000"/>
          <w:sz w:val="22"/>
          <w:szCs w:val="22"/>
        </w:rPr>
        <w:t>Designated</w:t>
      </w:r>
      <w:r w:rsidRPr="000A3863">
        <w:rPr>
          <w:rFonts w:asciiTheme="minorHAnsi" w:eastAsia="Calibri" w:hAnsiTheme="minorHAnsi" w:cstheme="minorHAnsi"/>
          <w:color w:val="000000"/>
          <w:sz w:val="22"/>
          <w:szCs w:val="22"/>
        </w:rPr>
        <w:t xml:space="preserve"> </w:t>
      </w:r>
      <w:r w:rsidRPr="000A3863">
        <w:rPr>
          <w:rFonts w:asciiTheme="minorHAnsi" w:eastAsia="Calibri" w:hAnsiTheme="minorHAnsi" w:cstheme="minorHAnsi"/>
          <w:b/>
          <w:bCs/>
          <w:color w:val="000000"/>
          <w:sz w:val="22"/>
          <w:szCs w:val="22"/>
        </w:rPr>
        <w:t>role is to:</w:t>
      </w:r>
    </w:p>
    <w:p w14:paraId="536E26E2" w14:textId="424E445D" w:rsidR="00B00DCA" w:rsidRPr="000A3863" w:rsidRDefault="00B00DCA" w:rsidP="00B00DCA">
      <w:pPr>
        <w:tabs>
          <w:tab w:val="left" w:pos="284"/>
        </w:tabs>
        <w:spacing w:line="259" w:lineRule="auto"/>
        <w:textAlignment w:val="top"/>
        <w:rPr>
          <w:rFonts w:asciiTheme="minorHAnsi" w:eastAsia="Calibri" w:hAnsiTheme="minorHAnsi" w:cstheme="minorBidi"/>
          <w:sz w:val="22"/>
          <w:szCs w:val="22"/>
        </w:rPr>
      </w:pPr>
      <w:r w:rsidRPr="30FE8EF1">
        <w:rPr>
          <w:rFonts w:asciiTheme="minorHAnsi" w:eastAsia="Calibri" w:hAnsiTheme="minorHAnsi" w:cstheme="minorBidi"/>
          <w:sz w:val="22"/>
          <w:szCs w:val="22"/>
        </w:rPr>
        <w:t>Model and promote Home-Start’s commitment to safeguarding</w:t>
      </w:r>
      <w:r w:rsidR="084F96C5" w:rsidRPr="30FE8EF1">
        <w:rPr>
          <w:rFonts w:asciiTheme="minorHAnsi" w:eastAsia="Calibri" w:hAnsiTheme="minorHAnsi" w:cstheme="minorBidi"/>
          <w:sz w:val="22"/>
          <w:szCs w:val="22"/>
        </w:rPr>
        <w:t>/protection</w:t>
      </w:r>
      <w:r w:rsidRPr="30FE8EF1">
        <w:rPr>
          <w:rFonts w:asciiTheme="minorHAnsi" w:eastAsia="Calibri" w:hAnsiTheme="minorHAnsi" w:cstheme="minorBidi"/>
          <w:sz w:val="22"/>
          <w:szCs w:val="22"/>
        </w:rPr>
        <w:t xml:space="preserve"> in all aspects of their work and conduct </w:t>
      </w:r>
    </w:p>
    <w:p w14:paraId="43D68125" w14:textId="082E5FCB" w:rsidR="00B00DCA" w:rsidRPr="000A3863" w:rsidRDefault="00B00DCA" w:rsidP="00F23293">
      <w:pPr>
        <w:numPr>
          <w:ilvl w:val="0"/>
          <w:numId w:val="11"/>
        </w:numPr>
        <w:spacing w:before="60" w:line="288" w:lineRule="auto"/>
        <w:contextualSpacing/>
        <w:textAlignment w:val="top"/>
        <w:rPr>
          <w:rFonts w:asciiTheme="minorHAnsi" w:eastAsia="Calibri" w:hAnsiTheme="minorHAnsi" w:cstheme="minorHAnsi"/>
          <w:sz w:val="22"/>
          <w:szCs w:val="22"/>
        </w:rPr>
      </w:pPr>
      <w:r w:rsidRPr="000A3863">
        <w:rPr>
          <w:rFonts w:asciiTheme="minorHAnsi" w:eastAsia="Calibri" w:hAnsiTheme="minorHAnsi" w:cstheme="minorHAnsi"/>
          <w:sz w:val="22"/>
          <w:szCs w:val="22"/>
        </w:rPr>
        <w:t xml:space="preserve">Take responsibility for dealing with concerns about the safety of </w:t>
      </w:r>
      <w:r w:rsidR="00375156" w:rsidRPr="000A3863">
        <w:rPr>
          <w:rFonts w:asciiTheme="minorHAnsi" w:eastAsia="Calibri" w:hAnsiTheme="minorHAnsi" w:cstheme="minorHAnsi"/>
          <w:sz w:val="22"/>
          <w:szCs w:val="22"/>
        </w:rPr>
        <w:t>adults</w:t>
      </w:r>
      <w:r w:rsidRPr="000A3863">
        <w:rPr>
          <w:rFonts w:asciiTheme="minorHAnsi" w:eastAsia="Calibri" w:hAnsiTheme="minorHAnsi" w:cstheme="minorHAnsi"/>
          <w:sz w:val="22"/>
          <w:szCs w:val="22"/>
        </w:rPr>
        <w:t xml:space="preserve"> raised by staff or volunteers who they supervise, following the local Home-Start’s policies and procedures;</w:t>
      </w:r>
    </w:p>
    <w:p w14:paraId="17254881" w14:textId="11F93249" w:rsidR="00B00DCA" w:rsidRPr="000A3863" w:rsidRDefault="00B00DCA" w:rsidP="00F23293">
      <w:pPr>
        <w:numPr>
          <w:ilvl w:val="0"/>
          <w:numId w:val="11"/>
        </w:numPr>
        <w:spacing w:before="60" w:line="288" w:lineRule="auto"/>
        <w:contextualSpacing/>
        <w:textAlignment w:val="top"/>
        <w:rPr>
          <w:rFonts w:asciiTheme="minorHAnsi" w:eastAsia="Calibri" w:hAnsiTheme="minorHAnsi" w:cstheme="minorHAnsi"/>
          <w:sz w:val="22"/>
          <w:szCs w:val="22"/>
        </w:rPr>
      </w:pPr>
      <w:r w:rsidRPr="000A3863">
        <w:rPr>
          <w:rFonts w:asciiTheme="minorHAnsi" w:eastAsia="Calibri" w:hAnsiTheme="minorHAnsi" w:cstheme="minorHAnsi"/>
          <w:sz w:val="22"/>
          <w:szCs w:val="22"/>
        </w:rPr>
        <w:t>Maintain a clear, factual, dated and signed/initialled record of contact with each supported family, in accordance with Home-Start guidance on record keeping; </w:t>
      </w:r>
    </w:p>
    <w:p w14:paraId="0C5B2B19" w14:textId="060F798D" w:rsidR="00B00DCA" w:rsidRPr="000A3863" w:rsidRDefault="00B00DCA" w:rsidP="00F23293">
      <w:pPr>
        <w:numPr>
          <w:ilvl w:val="0"/>
          <w:numId w:val="11"/>
        </w:numPr>
        <w:spacing w:before="60" w:line="288" w:lineRule="auto"/>
        <w:contextualSpacing/>
        <w:textAlignment w:val="top"/>
        <w:rPr>
          <w:rFonts w:asciiTheme="minorHAnsi" w:eastAsia="Calibri" w:hAnsiTheme="minorHAnsi" w:cstheme="minorHAnsi"/>
          <w:sz w:val="22"/>
          <w:szCs w:val="22"/>
        </w:rPr>
      </w:pPr>
      <w:r w:rsidRPr="000A3863">
        <w:rPr>
          <w:rFonts w:asciiTheme="minorHAnsi" w:eastAsia="Calibri" w:hAnsiTheme="minorHAnsi" w:cstheme="minorHAnsi"/>
          <w:sz w:val="22"/>
          <w:szCs w:val="22"/>
        </w:rPr>
        <w:t xml:space="preserve">Inform the Home-Start’s Strategic Lead of concerns </w:t>
      </w:r>
      <w:r w:rsidR="00DE47F5" w:rsidRPr="000A3863">
        <w:rPr>
          <w:rFonts w:asciiTheme="minorHAnsi" w:eastAsia="Calibri" w:hAnsiTheme="minorHAnsi" w:cstheme="minorHAnsi"/>
          <w:sz w:val="22"/>
          <w:szCs w:val="22"/>
        </w:rPr>
        <w:t>raised,</w:t>
      </w:r>
      <w:r w:rsidRPr="000A3863">
        <w:rPr>
          <w:rFonts w:asciiTheme="minorHAnsi" w:eastAsia="Calibri" w:hAnsiTheme="minorHAnsi" w:cstheme="minorHAnsi"/>
          <w:sz w:val="22"/>
          <w:szCs w:val="22"/>
        </w:rPr>
        <w:t xml:space="preserve"> and processes followed, ensuring records of concern and action are discussed, signed off and actioned appropriately;</w:t>
      </w:r>
    </w:p>
    <w:p w14:paraId="20911455" w14:textId="14EFBF02" w:rsidR="00B00DCA" w:rsidRPr="000A3863" w:rsidRDefault="00B00DCA" w:rsidP="00F23293">
      <w:pPr>
        <w:numPr>
          <w:ilvl w:val="0"/>
          <w:numId w:val="11"/>
        </w:numPr>
        <w:spacing w:before="60" w:line="288" w:lineRule="auto"/>
        <w:contextualSpacing/>
        <w:textAlignment w:val="top"/>
        <w:rPr>
          <w:rFonts w:asciiTheme="minorHAnsi" w:eastAsia="Calibri" w:hAnsiTheme="minorHAnsi" w:cstheme="minorBidi"/>
          <w:color w:val="000000"/>
          <w:sz w:val="22"/>
          <w:szCs w:val="22"/>
        </w:rPr>
      </w:pPr>
      <w:r w:rsidRPr="30FE8EF1">
        <w:rPr>
          <w:rFonts w:asciiTheme="minorHAnsi" w:eastAsia="Calibri" w:hAnsiTheme="minorHAnsi" w:cstheme="minorBidi"/>
          <w:color w:val="000000" w:themeColor="text1"/>
          <w:sz w:val="22"/>
          <w:szCs w:val="22"/>
        </w:rPr>
        <w:t xml:space="preserve">Liaise with relevant agencies </w:t>
      </w:r>
      <w:r w:rsidR="614B5C7E" w:rsidRPr="30FE8EF1">
        <w:rPr>
          <w:rFonts w:asciiTheme="minorHAnsi" w:eastAsia="Calibri" w:hAnsiTheme="minorHAnsi" w:cstheme="minorBidi"/>
          <w:color w:val="000000" w:themeColor="text1"/>
          <w:sz w:val="22"/>
          <w:szCs w:val="22"/>
        </w:rPr>
        <w:t>including</w:t>
      </w:r>
      <w:r w:rsidRPr="30FE8EF1">
        <w:rPr>
          <w:rFonts w:asciiTheme="minorHAnsi" w:eastAsia="Calibri" w:hAnsiTheme="minorHAnsi" w:cstheme="minorBidi"/>
          <w:color w:val="000000" w:themeColor="text1"/>
          <w:sz w:val="22"/>
          <w:szCs w:val="22"/>
        </w:rPr>
        <w:t xml:space="preserve"> </w:t>
      </w:r>
      <w:r w:rsidR="00D41C0A" w:rsidRPr="30FE8EF1">
        <w:rPr>
          <w:rFonts w:asciiTheme="minorHAnsi" w:eastAsia="Calibri" w:hAnsiTheme="minorHAnsi" w:cstheme="minorBidi"/>
          <w:color w:val="000000" w:themeColor="text1"/>
          <w:sz w:val="22"/>
          <w:szCs w:val="22"/>
        </w:rPr>
        <w:t>adult s</w:t>
      </w:r>
      <w:r w:rsidRPr="30FE8EF1">
        <w:rPr>
          <w:rFonts w:asciiTheme="minorHAnsi" w:eastAsia="Calibri" w:hAnsiTheme="minorHAnsi" w:cstheme="minorBidi"/>
          <w:color w:val="000000" w:themeColor="text1"/>
          <w:sz w:val="22"/>
          <w:szCs w:val="22"/>
        </w:rPr>
        <w:t xml:space="preserve">ocial </w:t>
      </w:r>
      <w:r w:rsidR="47C2647B" w:rsidRPr="30FE8EF1">
        <w:rPr>
          <w:rFonts w:asciiTheme="minorHAnsi" w:eastAsia="Calibri" w:hAnsiTheme="minorHAnsi" w:cstheme="minorBidi"/>
          <w:color w:val="000000" w:themeColor="text1"/>
          <w:sz w:val="22"/>
          <w:szCs w:val="22"/>
        </w:rPr>
        <w:t>c</w:t>
      </w:r>
      <w:r w:rsidRPr="30FE8EF1">
        <w:rPr>
          <w:rFonts w:asciiTheme="minorHAnsi" w:eastAsia="Calibri" w:hAnsiTheme="minorHAnsi" w:cstheme="minorBidi"/>
          <w:color w:val="000000" w:themeColor="text1"/>
          <w:sz w:val="22"/>
          <w:szCs w:val="22"/>
        </w:rPr>
        <w:t>are where appropriate about concerns, in accordance with Home-Start’s confidentiality policy;</w:t>
      </w:r>
    </w:p>
    <w:p w14:paraId="78C5C7D5" w14:textId="2B9B0CA9" w:rsidR="00B00DCA" w:rsidRPr="000A3863" w:rsidRDefault="00B00DCA" w:rsidP="00F23293">
      <w:pPr>
        <w:numPr>
          <w:ilvl w:val="0"/>
          <w:numId w:val="11"/>
        </w:numPr>
        <w:spacing w:before="60" w:line="288" w:lineRule="auto"/>
        <w:contextualSpacing/>
        <w:textAlignment w:val="top"/>
        <w:rPr>
          <w:rFonts w:asciiTheme="minorHAnsi" w:eastAsia="Calibri" w:hAnsiTheme="minorHAnsi" w:cstheme="minorHAnsi"/>
          <w:color w:val="000000"/>
          <w:sz w:val="22"/>
          <w:szCs w:val="22"/>
        </w:rPr>
      </w:pPr>
      <w:r w:rsidRPr="000A3863">
        <w:rPr>
          <w:rFonts w:asciiTheme="minorHAnsi" w:eastAsia="Calibri" w:hAnsiTheme="minorHAnsi" w:cstheme="minorHAnsi"/>
          <w:color w:val="000000"/>
          <w:sz w:val="22"/>
          <w:szCs w:val="22"/>
        </w:rPr>
        <w:t xml:space="preserve">Ensure the Safeguarding and Protecting </w:t>
      </w:r>
      <w:r w:rsidR="00375156" w:rsidRPr="000A3863">
        <w:rPr>
          <w:rFonts w:asciiTheme="minorHAnsi" w:eastAsia="Calibri" w:hAnsiTheme="minorHAnsi" w:cstheme="minorHAnsi"/>
          <w:color w:val="000000"/>
          <w:sz w:val="22"/>
          <w:szCs w:val="22"/>
        </w:rPr>
        <w:t>Adults</w:t>
      </w:r>
      <w:r w:rsidRPr="000A3863">
        <w:rPr>
          <w:rFonts w:asciiTheme="minorHAnsi" w:eastAsia="Calibri" w:hAnsiTheme="minorHAnsi" w:cstheme="minorHAnsi"/>
          <w:color w:val="000000"/>
          <w:sz w:val="22"/>
          <w:szCs w:val="22"/>
        </w:rPr>
        <w:t xml:space="preserve"> Policy is available to families, including parents/carers and </w:t>
      </w:r>
      <w:r w:rsidR="00375156" w:rsidRPr="000A3863">
        <w:rPr>
          <w:rFonts w:asciiTheme="minorHAnsi" w:eastAsia="Calibri" w:hAnsiTheme="minorHAnsi" w:cstheme="minorHAnsi"/>
          <w:color w:val="000000"/>
          <w:sz w:val="22"/>
          <w:szCs w:val="22"/>
        </w:rPr>
        <w:t>adults</w:t>
      </w:r>
      <w:r w:rsidRPr="000A3863">
        <w:rPr>
          <w:rFonts w:asciiTheme="minorHAnsi" w:eastAsia="Calibri" w:hAnsiTheme="minorHAnsi" w:cstheme="minorHAnsi"/>
          <w:color w:val="000000"/>
          <w:sz w:val="22"/>
          <w:szCs w:val="22"/>
        </w:rPr>
        <w:t xml:space="preserve"> and young people in Home-Start;</w:t>
      </w:r>
    </w:p>
    <w:p w14:paraId="5690371B" w14:textId="2B50D243" w:rsidR="00B00DCA" w:rsidRPr="000A3863" w:rsidRDefault="00B00DCA" w:rsidP="00F23293">
      <w:pPr>
        <w:numPr>
          <w:ilvl w:val="0"/>
          <w:numId w:val="11"/>
        </w:numPr>
        <w:spacing w:before="60" w:line="288" w:lineRule="auto"/>
        <w:contextualSpacing/>
        <w:textAlignment w:val="top"/>
        <w:rPr>
          <w:rFonts w:asciiTheme="minorHAnsi" w:eastAsia="Calibri" w:hAnsiTheme="minorHAnsi" w:cstheme="minorBidi"/>
          <w:sz w:val="22"/>
          <w:szCs w:val="22"/>
        </w:rPr>
      </w:pPr>
      <w:r w:rsidRPr="30FE8EF1">
        <w:rPr>
          <w:rFonts w:asciiTheme="minorHAnsi" w:eastAsia="Calibri" w:hAnsiTheme="minorHAnsi" w:cstheme="minorBidi"/>
          <w:sz w:val="22"/>
          <w:szCs w:val="22"/>
        </w:rPr>
        <w:t>Liaise with Home-Start’s Strategic Lead about any concerns, including where there are allegations against trustees, staff and volunteers; in accordance with Home-Start and local protection policies and procedures;</w:t>
      </w:r>
    </w:p>
    <w:p w14:paraId="759EE30B" w14:textId="53EB1B7A" w:rsidR="00B00DCA" w:rsidRPr="000A3863" w:rsidRDefault="00B00DCA" w:rsidP="00F23293">
      <w:pPr>
        <w:numPr>
          <w:ilvl w:val="0"/>
          <w:numId w:val="11"/>
        </w:numPr>
        <w:spacing w:before="60" w:line="288" w:lineRule="auto"/>
        <w:contextualSpacing/>
        <w:textAlignment w:val="top"/>
        <w:rPr>
          <w:rFonts w:asciiTheme="minorHAnsi" w:eastAsia="Calibri" w:hAnsiTheme="minorHAnsi" w:cstheme="minorBidi"/>
          <w:sz w:val="22"/>
          <w:szCs w:val="22"/>
        </w:rPr>
      </w:pPr>
      <w:r w:rsidRPr="30FE8EF1">
        <w:rPr>
          <w:rFonts w:asciiTheme="minorHAnsi" w:eastAsia="Calibri" w:hAnsiTheme="minorHAnsi" w:cstheme="minorBidi"/>
          <w:sz w:val="22"/>
          <w:szCs w:val="22"/>
        </w:rPr>
        <w:t xml:space="preserve">Immediately inform the Home-Start’s Strategic Lead and Home-Start UK in the event of the serious harm or death </w:t>
      </w:r>
      <w:r w:rsidR="00B40086" w:rsidRPr="30FE8EF1">
        <w:rPr>
          <w:rFonts w:asciiTheme="minorHAnsi" w:eastAsia="Calibri" w:hAnsiTheme="minorHAnsi" w:cstheme="minorBidi"/>
          <w:sz w:val="22"/>
          <w:szCs w:val="22"/>
        </w:rPr>
        <w:t xml:space="preserve">in a supported </w:t>
      </w:r>
      <w:r w:rsidR="00817A2D" w:rsidRPr="30FE8EF1">
        <w:rPr>
          <w:rFonts w:asciiTheme="minorHAnsi" w:eastAsia="Calibri" w:hAnsiTheme="minorHAnsi" w:cstheme="minorBidi"/>
          <w:sz w:val="22"/>
          <w:szCs w:val="22"/>
        </w:rPr>
        <w:t>family and</w:t>
      </w:r>
      <w:r w:rsidRPr="30FE8EF1">
        <w:rPr>
          <w:rFonts w:asciiTheme="minorHAnsi" w:eastAsia="Calibri" w:hAnsiTheme="minorHAnsi" w:cstheme="minorBidi"/>
          <w:sz w:val="22"/>
          <w:szCs w:val="22"/>
        </w:rPr>
        <w:t xml:space="preserve"> liaise with other agencies as appropriate;</w:t>
      </w:r>
    </w:p>
    <w:p w14:paraId="6B790DD6" w14:textId="19648023" w:rsidR="00B00DCA" w:rsidRPr="000A3863" w:rsidRDefault="00B00DCA" w:rsidP="00F23293">
      <w:pPr>
        <w:numPr>
          <w:ilvl w:val="0"/>
          <w:numId w:val="11"/>
        </w:numPr>
        <w:spacing w:before="60" w:line="288" w:lineRule="auto"/>
        <w:contextualSpacing/>
        <w:textAlignment w:val="top"/>
        <w:rPr>
          <w:rFonts w:asciiTheme="minorHAnsi" w:eastAsia="Calibri" w:hAnsiTheme="minorHAnsi" w:cstheme="minorHAnsi"/>
          <w:sz w:val="22"/>
          <w:szCs w:val="22"/>
        </w:rPr>
      </w:pPr>
      <w:r w:rsidRPr="000A3863">
        <w:rPr>
          <w:rFonts w:asciiTheme="minorHAnsi" w:eastAsia="Calibri" w:hAnsiTheme="minorHAnsi" w:cstheme="minorHAnsi"/>
          <w:sz w:val="22"/>
          <w:szCs w:val="22"/>
        </w:rPr>
        <w:t>Supporting staff and volunteers when an incident has occurred.</w:t>
      </w:r>
    </w:p>
    <w:p w14:paraId="1E14B9DD" w14:textId="3F9481C7" w:rsidR="00B00DCA" w:rsidRPr="000A3863" w:rsidRDefault="00B00DCA" w:rsidP="00B00DCA">
      <w:pPr>
        <w:spacing w:line="259" w:lineRule="auto"/>
        <w:textAlignment w:val="top"/>
        <w:rPr>
          <w:rFonts w:asciiTheme="minorHAnsi" w:eastAsia="Calibri" w:hAnsiTheme="minorHAnsi" w:cstheme="minorHAnsi"/>
          <w:b/>
          <w:bCs/>
          <w:color w:val="000000"/>
          <w:sz w:val="22"/>
          <w:szCs w:val="22"/>
        </w:rPr>
      </w:pPr>
    </w:p>
    <w:p w14:paraId="1C2B1526" w14:textId="7769AD1F" w:rsidR="00B00DCA" w:rsidRPr="000A3863" w:rsidRDefault="00B00DCA" w:rsidP="00B00DCA">
      <w:pPr>
        <w:spacing w:line="259" w:lineRule="auto"/>
        <w:textAlignment w:val="top"/>
        <w:rPr>
          <w:rFonts w:asciiTheme="minorHAnsi" w:eastAsia="Calibri" w:hAnsiTheme="minorHAnsi" w:cstheme="minorHAnsi"/>
          <w:color w:val="000000"/>
          <w:sz w:val="22"/>
          <w:szCs w:val="22"/>
          <w:lang w:eastAsia="en-GB"/>
        </w:rPr>
      </w:pPr>
      <w:r w:rsidRPr="000A3863">
        <w:rPr>
          <w:rFonts w:asciiTheme="minorHAnsi" w:eastAsia="Calibri" w:hAnsiTheme="minorHAnsi" w:cstheme="minorHAnsi"/>
          <w:b/>
          <w:bCs/>
          <w:color w:val="000000"/>
          <w:sz w:val="22"/>
          <w:szCs w:val="22"/>
          <w:u w:val="single"/>
        </w:rPr>
        <w:t>Trustee</w:t>
      </w:r>
      <w:r w:rsidRPr="000A3863">
        <w:rPr>
          <w:rFonts w:asciiTheme="minorHAnsi" w:eastAsia="Calibri" w:hAnsiTheme="minorHAnsi" w:cstheme="minorHAnsi"/>
          <w:b/>
          <w:bCs/>
          <w:color w:val="000000"/>
          <w:sz w:val="22"/>
          <w:szCs w:val="22"/>
        </w:rPr>
        <w:t xml:space="preserve"> with responsibility for safeguarding/</w:t>
      </w:r>
      <w:r w:rsidR="00ED33C7" w:rsidRPr="000A3863">
        <w:rPr>
          <w:rFonts w:asciiTheme="minorHAnsi" w:eastAsia="Calibri" w:hAnsiTheme="minorHAnsi" w:cstheme="minorHAnsi"/>
          <w:b/>
          <w:bCs/>
          <w:color w:val="000000"/>
          <w:sz w:val="22"/>
          <w:szCs w:val="22"/>
        </w:rPr>
        <w:t>adult</w:t>
      </w:r>
      <w:r w:rsidRPr="000A3863">
        <w:rPr>
          <w:rFonts w:asciiTheme="minorHAnsi" w:eastAsia="Calibri" w:hAnsiTheme="minorHAnsi" w:cstheme="minorHAnsi"/>
          <w:b/>
          <w:bCs/>
          <w:color w:val="000000"/>
          <w:sz w:val="22"/>
          <w:szCs w:val="22"/>
        </w:rPr>
        <w:t xml:space="preserve"> protection</w:t>
      </w:r>
    </w:p>
    <w:p w14:paraId="3BD71FAF" w14:textId="7B258FDF" w:rsidR="00B00DCA" w:rsidRPr="000A3863" w:rsidRDefault="00B00DCA" w:rsidP="00B00DCA">
      <w:pPr>
        <w:spacing w:line="259" w:lineRule="auto"/>
        <w:textAlignment w:val="top"/>
        <w:rPr>
          <w:rFonts w:asciiTheme="minorHAnsi" w:eastAsia="Calibri" w:hAnsiTheme="minorHAnsi" w:cstheme="minorBidi"/>
          <w:sz w:val="22"/>
          <w:szCs w:val="22"/>
        </w:rPr>
      </w:pPr>
      <w:r w:rsidRPr="30FE8EF1">
        <w:rPr>
          <w:rFonts w:asciiTheme="minorHAnsi" w:eastAsia="Calibri" w:hAnsiTheme="minorHAnsi" w:cstheme="minorBidi"/>
          <w:color w:val="000000" w:themeColor="text1"/>
          <w:sz w:val="22"/>
          <w:szCs w:val="22"/>
        </w:rPr>
        <w:t xml:space="preserve">Each scheme </w:t>
      </w:r>
      <w:r w:rsidRPr="30FE8EF1">
        <w:rPr>
          <w:rFonts w:asciiTheme="minorHAnsi" w:eastAsia="Calibri" w:hAnsiTheme="minorHAnsi" w:cstheme="minorBidi"/>
          <w:sz w:val="22"/>
          <w:szCs w:val="22"/>
        </w:rPr>
        <w:t>nominates a trustee who has a working knowledge of safeguarding/ protection or who undertakes local training in order to fulfil that role.</w:t>
      </w:r>
    </w:p>
    <w:p w14:paraId="46E73DFD" w14:textId="06BAF537" w:rsidR="00B00DCA" w:rsidRPr="000A3863" w:rsidRDefault="00B00DCA" w:rsidP="00B00DCA">
      <w:pPr>
        <w:spacing w:line="259" w:lineRule="auto"/>
        <w:textAlignment w:val="top"/>
        <w:rPr>
          <w:rFonts w:asciiTheme="minorHAnsi" w:eastAsia="Calibri" w:hAnsiTheme="minorHAnsi" w:cstheme="minorHAnsi"/>
          <w:color w:val="000000"/>
          <w:sz w:val="22"/>
          <w:szCs w:val="22"/>
        </w:rPr>
      </w:pPr>
      <w:r w:rsidRPr="000A3863">
        <w:rPr>
          <w:rFonts w:asciiTheme="minorHAnsi" w:eastAsia="Calibri" w:hAnsiTheme="minorHAnsi" w:cstheme="minorHAnsi"/>
          <w:color w:val="000000"/>
          <w:sz w:val="22"/>
          <w:szCs w:val="22"/>
        </w:rPr>
        <w:t>The role of the trustee is to</w:t>
      </w:r>
      <w:r w:rsidRPr="000A3863">
        <w:rPr>
          <w:rFonts w:asciiTheme="minorHAnsi" w:eastAsia="Calibri" w:hAnsiTheme="minorHAnsi" w:cstheme="minorHAnsi"/>
          <w:sz w:val="22"/>
          <w:szCs w:val="22"/>
        </w:rPr>
        <w:t>:</w:t>
      </w:r>
    </w:p>
    <w:p w14:paraId="3041DC57" w14:textId="349E4DB5" w:rsidR="00B00DCA" w:rsidRPr="000A3863" w:rsidRDefault="00B00DCA" w:rsidP="00F23293">
      <w:pPr>
        <w:numPr>
          <w:ilvl w:val="0"/>
          <w:numId w:val="12"/>
        </w:numPr>
        <w:spacing w:line="288" w:lineRule="auto"/>
        <w:contextualSpacing/>
        <w:textAlignment w:val="top"/>
        <w:rPr>
          <w:rFonts w:asciiTheme="minorHAnsi" w:eastAsia="Calibri" w:hAnsiTheme="minorHAnsi" w:cstheme="minorBidi"/>
          <w:sz w:val="22"/>
          <w:szCs w:val="22"/>
        </w:rPr>
      </w:pPr>
      <w:r w:rsidRPr="30FE8EF1">
        <w:rPr>
          <w:rFonts w:asciiTheme="minorHAnsi" w:eastAsia="Calibri" w:hAnsiTheme="minorHAnsi" w:cstheme="minorBidi"/>
          <w:sz w:val="22"/>
          <w:szCs w:val="22"/>
        </w:rPr>
        <w:t>Provide a sounding board for staff with a Strategic role or Designated Persons role in order to consider the most appropriate course of action to take where there is a safeguarding/protection concern in a family;</w:t>
      </w:r>
    </w:p>
    <w:p w14:paraId="69AECFBE" w14:textId="73665430" w:rsidR="00B00DCA" w:rsidRPr="000A3863" w:rsidRDefault="00B00DCA" w:rsidP="00F23293">
      <w:pPr>
        <w:numPr>
          <w:ilvl w:val="0"/>
          <w:numId w:val="12"/>
        </w:numPr>
        <w:spacing w:line="288" w:lineRule="auto"/>
        <w:contextualSpacing/>
        <w:textAlignment w:val="top"/>
        <w:rPr>
          <w:rFonts w:asciiTheme="minorHAnsi" w:eastAsia="Calibri" w:hAnsiTheme="minorHAnsi" w:cstheme="minorHAnsi"/>
          <w:sz w:val="22"/>
          <w:szCs w:val="22"/>
        </w:rPr>
      </w:pPr>
      <w:r w:rsidRPr="000A3863">
        <w:rPr>
          <w:rFonts w:asciiTheme="minorHAnsi" w:eastAsia="Calibri" w:hAnsiTheme="minorHAnsi" w:cstheme="minorHAnsi"/>
          <w:sz w:val="22"/>
          <w:szCs w:val="22"/>
        </w:rPr>
        <w:t>Support the Strategic role to use local procedures appropriately (e.g. for referral, for escalation or dispute resolution);</w:t>
      </w:r>
    </w:p>
    <w:p w14:paraId="72649991" w14:textId="75277C04" w:rsidR="00B00DCA" w:rsidRPr="000A3863" w:rsidRDefault="00B00DCA" w:rsidP="00F23293">
      <w:pPr>
        <w:numPr>
          <w:ilvl w:val="0"/>
          <w:numId w:val="12"/>
        </w:numPr>
        <w:spacing w:line="288" w:lineRule="auto"/>
        <w:contextualSpacing/>
        <w:textAlignment w:val="top"/>
        <w:rPr>
          <w:rFonts w:asciiTheme="minorHAnsi" w:eastAsia="Calibri" w:hAnsiTheme="minorHAnsi" w:cstheme="minorBidi"/>
          <w:sz w:val="22"/>
          <w:szCs w:val="22"/>
        </w:rPr>
      </w:pPr>
      <w:r w:rsidRPr="30FE8EF1">
        <w:rPr>
          <w:rFonts w:asciiTheme="minorHAnsi" w:eastAsia="Calibri" w:hAnsiTheme="minorHAnsi" w:cstheme="minorBidi"/>
          <w:sz w:val="22"/>
          <w:szCs w:val="22"/>
        </w:rPr>
        <w:t xml:space="preserve">Contribute to Board discussions about the Home-Start’s capacity in working with more complex families, including those where there are </w:t>
      </w:r>
      <w:r w:rsidR="442CC80F" w:rsidRPr="30FE8EF1">
        <w:rPr>
          <w:rFonts w:asciiTheme="minorHAnsi" w:eastAsia="Calibri" w:hAnsiTheme="minorHAnsi" w:cstheme="minorBidi"/>
          <w:sz w:val="22"/>
          <w:szCs w:val="22"/>
        </w:rPr>
        <w:t>safeguarding/</w:t>
      </w:r>
      <w:r w:rsidRPr="30FE8EF1">
        <w:rPr>
          <w:rFonts w:asciiTheme="minorHAnsi" w:eastAsia="Calibri" w:hAnsiTheme="minorHAnsi" w:cstheme="minorBidi"/>
          <w:sz w:val="22"/>
          <w:szCs w:val="22"/>
        </w:rPr>
        <w:t>protection concerns;</w:t>
      </w:r>
    </w:p>
    <w:p w14:paraId="18643EF2" w14:textId="704536A1" w:rsidR="00B00DCA" w:rsidRPr="000A3863" w:rsidRDefault="00B00DCA" w:rsidP="00F23293">
      <w:pPr>
        <w:numPr>
          <w:ilvl w:val="0"/>
          <w:numId w:val="12"/>
        </w:numPr>
        <w:spacing w:line="288" w:lineRule="auto"/>
        <w:contextualSpacing/>
        <w:textAlignment w:val="top"/>
        <w:rPr>
          <w:rFonts w:asciiTheme="minorHAnsi" w:eastAsia="Calibri" w:hAnsiTheme="minorHAnsi" w:cstheme="minorBidi"/>
          <w:sz w:val="22"/>
          <w:szCs w:val="22"/>
        </w:rPr>
      </w:pPr>
      <w:r w:rsidRPr="30FE8EF1">
        <w:rPr>
          <w:rFonts w:asciiTheme="minorHAnsi" w:eastAsia="Calibri" w:hAnsiTheme="minorHAnsi" w:cstheme="minorBidi"/>
          <w:sz w:val="22"/>
          <w:szCs w:val="22"/>
        </w:rPr>
        <w:t xml:space="preserve">Sign off any Record of Concern &amp; Action forms completed by the Safeguarding/ Protection </w:t>
      </w:r>
      <w:r w:rsidR="00DE47F5" w:rsidRPr="30FE8EF1">
        <w:rPr>
          <w:rFonts w:asciiTheme="minorHAnsi" w:eastAsia="Calibri" w:hAnsiTheme="minorHAnsi" w:cstheme="minorBidi"/>
          <w:sz w:val="22"/>
          <w:szCs w:val="22"/>
        </w:rPr>
        <w:t>Lead;</w:t>
      </w:r>
    </w:p>
    <w:p w14:paraId="58CF99B6" w14:textId="73EE670B" w:rsidR="00B00DCA" w:rsidRPr="000A3863" w:rsidRDefault="00B00DCA" w:rsidP="00F23293">
      <w:pPr>
        <w:numPr>
          <w:ilvl w:val="0"/>
          <w:numId w:val="12"/>
        </w:numPr>
        <w:spacing w:line="288" w:lineRule="auto"/>
        <w:contextualSpacing/>
        <w:textAlignment w:val="top"/>
        <w:rPr>
          <w:rFonts w:asciiTheme="minorHAnsi" w:eastAsia="Calibri" w:hAnsiTheme="minorHAnsi" w:cstheme="minorBidi"/>
          <w:sz w:val="22"/>
          <w:szCs w:val="22"/>
        </w:rPr>
      </w:pPr>
      <w:r w:rsidRPr="30FE8EF1">
        <w:rPr>
          <w:rFonts w:asciiTheme="minorHAnsi" w:eastAsia="Calibri" w:hAnsiTheme="minorHAnsi" w:cstheme="minorBidi"/>
          <w:sz w:val="22"/>
          <w:szCs w:val="22"/>
        </w:rPr>
        <w:t>Support the Board and Strategic Lead to monitor and review systems, policy and procedures to ensure good safeguarding/ protection practice within the Home-Start and compliance with the Home-Start Quality Assurance Standards;</w:t>
      </w:r>
    </w:p>
    <w:p w14:paraId="2F48C61E" w14:textId="103D6337" w:rsidR="00B00DCA" w:rsidRPr="000A3863" w:rsidRDefault="00B00DCA" w:rsidP="00F23293">
      <w:pPr>
        <w:numPr>
          <w:ilvl w:val="0"/>
          <w:numId w:val="12"/>
        </w:numPr>
        <w:spacing w:line="288" w:lineRule="auto"/>
        <w:contextualSpacing/>
        <w:textAlignment w:val="top"/>
        <w:rPr>
          <w:rFonts w:asciiTheme="minorHAnsi" w:eastAsia="Calibri" w:hAnsiTheme="minorHAnsi" w:cstheme="minorHAnsi"/>
          <w:sz w:val="22"/>
          <w:szCs w:val="22"/>
        </w:rPr>
      </w:pPr>
      <w:r w:rsidRPr="000A3863">
        <w:rPr>
          <w:rFonts w:asciiTheme="minorHAnsi" w:eastAsia="Calibri" w:hAnsiTheme="minorHAnsi" w:cstheme="minorHAnsi"/>
          <w:sz w:val="22"/>
          <w:szCs w:val="22"/>
        </w:rPr>
        <w:t>Undertake spot checks of family and volunteer files;</w:t>
      </w:r>
    </w:p>
    <w:p w14:paraId="15E52F10" w14:textId="7E64AFAE" w:rsidR="00B00DCA" w:rsidRPr="000A3863" w:rsidRDefault="00B00DCA" w:rsidP="00F23293">
      <w:pPr>
        <w:numPr>
          <w:ilvl w:val="0"/>
          <w:numId w:val="12"/>
        </w:numPr>
        <w:spacing w:line="288" w:lineRule="auto"/>
        <w:contextualSpacing/>
        <w:textAlignment w:val="top"/>
        <w:rPr>
          <w:rFonts w:asciiTheme="minorHAnsi" w:eastAsia="Calibri" w:hAnsiTheme="minorHAnsi" w:cstheme="minorHAnsi"/>
          <w:sz w:val="22"/>
          <w:szCs w:val="22"/>
        </w:rPr>
      </w:pPr>
      <w:r w:rsidRPr="000A3863">
        <w:rPr>
          <w:rFonts w:asciiTheme="minorHAnsi" w:eastAsia="Calibri" w:hAnsiTheme="minorHAnsi" w:cstheme="minorHAnsi"/>
          <w:sz w:val="22"/>
          <w:szCs w:val="22"/>
        </w:rPr>
        <w:t xml:space="preserve">Ensure adequate ‘case load’ supervision of the senior worker, by the Specialist Advisor if needed.  </w:t>
      </w:r>
    </w:p>
    <w:p w14:paraId="144B3B34" w14:textId="26147710" w:rsidR="00B00DCA" w:rsidRPr="000A3863" w:rsidRDefault="00B00DCA" w:rsidP="00F23293">
      <w:pPr>
        <w:numPr>
          <w:ilvl w:val="0"/>
          <w:numId w:val="12"/>
        </w:numPr>
        <w:spacing w:line="288" w:lineRule="auto"/>
        <w:contextualSpacing/>
        <w:textAlignment w:val="top"/>
        <w:rPr>
          <w:rFonts w:asciiTheme="minorHAnsi" w:eastAsia="Calibri" w:hAnsiTheme="minorHAnsi" w:cstheme="minorHAnsi"/>
          <w:sz w:val="22"/>
          <w:szCs w:val="22"/>
        </w:rPr>
      </w:pPr>
      <w:r w:rsidRPr="000A3863">
        <w:rPr>
          <w:rFonts w:asciiTheme="minorHAnsi" w:eastAsia="Calibri" w:hAnsiTheme="minorHAnsi" w:cstheme="minorHAnsi"/>
          <w:sz w:val="22"/>
          <w:szCs w:val="22"/>
        </w:rPr>
        <w:t>Request a safeguarding update at each Board of Trustees meeting;</w:t>
      </w:r>
    </w:p>
    <w:p w14:paraId="252AEAD2" w14:textId="784A8BA5" w:rsidR="00B00DCA" w:rsidRPr="000A3863" w:rsidRDefault="00B00DCA" w:rsidP="00F23293">
      <w:pPr>
        <w:numPr>
          <w:ilvl w:val="0"/>
          <w:numId w:val="12"/>
        </w:numPr>
        <w:spacing w:line="288" w:lineRule="auto"/>
        <w:contextualSpacing/>
        <w:textAlignment w:val="top"/>
        <w:rPr>
          <w:rFonts w:asciiTheme="minorHAnsi" w:eastAsia="Calibri" w:hAnsiTheme="minorHAnsi" w:cstheme="minorHAnsi"/>
          <w:sz w:val="22"/>
          <w:szCs w:val="22"/>
        </w:rPr>
      </w:pPr>
      <w:r w:rsidRPr="000A3863">
        <w:rPr>
          <w:rFonts w:asciiTheme="minorHAnsi" w:eastAsia="Calibri" w:hAnsiTheme="minorHAnsi" w:cstheme="minorHAnsi"/>
          <w:sz w:val="22"/>
          <w:szCs w:val="22"/>
        </w:rPr>
        <w:t xml:space="preserve">Support staff and volunteers when an incident has occurred. </w:t>
      </w:r>
    </w:p>
    <w:p w14:paraId="7A7F4537" w14:textId="5EDC4249" w:rsidR="00B00DCA" w:rsidRPr="000A3863" w:rsidRDefault="00B00DCA" w:rsidP="00B00DCA">
      <w:pPr>
        <w:spacing w:line="259" w:lineRule="auto"/>
        <w:textAlignment w:val="top"/>
        <w:rPr>
          <w:rFonts w:asciiTheme="minorHAnsi" w:eastAsia="Calibri" w:hAnsiTheme="minorHAnsi" w:cstheme="minorHAnsi"/>
          <w:b/>
          <w:bCs/>
          <w:sz w:val="22"/>
          <w:szCs w:val="22"/>
        </w:rPr>
      </w:pPr>
    </w:p>
    <w:p w14:paraId="7F8F4164" w14:textId="1342E3F4" w:rsidR="00B00DCA" w:rsidRPr="000A3863" w:rsidRDefault="00B00DCA" w:rsidP="00B00DCA">
      <w:pPr>
        <w:spacing w:line="259" w:lineRule="auto"/>
        <w:textAlignment w:val="top"/>
        <w:rPr>
          <w:rFonts w:asciiTheme="minorHAnsi" w:eastAsia="Calibri" w:hAnsiTheme="minorHAnsi" w:cstheme="minorHAnsi"/>
          <w:color w:val="000000"/>
          <w:sz w:val="22"/>
          <w:szCs w:val="22"/>
          <w:lang w:eastAsia="en-GB"/>
        </w:rPr>
      </w:pPr>
      <w:r w:rsidRPr="000A3863">
        <w:rPr>
          <w:rFonts w:asciiTheme="minorHAnsi" w:eastAsia="Calibri" w:hAnsiTheme="minorHAnsi" w:cstheme="minorHAnsi"/>
          <w:b/>
          <w:bCs/>
          <w:sz w:val="22"/>
          <w:szCs w:val="22"/>
        </w:rPr>
        <w:t xml:space="preserve">External </w:t>
      </w:r>
      <w:r w:rsidRPr="000A3863">
        <w:rPr>
          <w:rFonts w:asciiTheme="minorHAnsi" w:eastAsia="Calibri" w:hAnsiTheme="minorHAnsi" w:cstheme="minorHAnsi"/>
          <w:b/>
          <w:bCs/>
          <w:color w:val="000000"/>
          <w:sz w:val="22"/>
          <w:szCs w:val="22"/>
        </w:rPr>
        <w:t>Local Specialist Safeguarding Adviser </w:t>
      </w:r>
    </w:p>
    <w:p w14:paraId="35CCA79E" w14:textId="70C77B20" w:rsidR="00B00DCA" w:rsidRPr="000A3863" w:rsidRDefault="00B00DCA" w:rsidP="00B00DCA">
      <w:pPr>
        <w:spacing w:line="259" w:lineRule="auto"/>
        <w:textAlignment w:val="top"/>
        <w:rPr>
          <w:rFonts w:asciiTheme="minorHAnsi" w:eastAsia="Calibri" w:hAnsiTheme="minorHAnsi" w:cstheme="minorHAnsi"/>
          <w:color w:val="000000"/>
          <w:sz w:val="22"/>
          <w:szCs w:val="22"/>
        </w:rPr>
      </w:pPr>
      <w:r w:rsidRPr="000A3863">
        <w:rPr>
          <w:rFonts w:asciiTheme="minorHAnsi" w:eastAsia="Calibri" w:hAnsiTheme="minorHAnsi" w:cstheme="minorHAnsi"/>
          <w:color w:val="000000"/>
          <w:sz w:val="22"/>
          <w:szCs w:val="22"/>
        </w:rPr>
        <w:t xml:space="preserve">The local specialist </w:t>
      </w:r>
      <w:r w:rsidRPr="000A3863">
        <w:rPr>
          <w:rFonts w:asciiTheme="minorHAnsi" w:eastAsia="Calibri" w:hAnsiTheme="minorHAnsi" w:cstheme="minorHAnsi"/>
          <w:sz w:val="22"/>
          <w:szCs w:val="22"/>
        </w:rPr>
        <w:t>adviser</w:t>
      </w:r>
      <w:r w:rsidRPr="000A3863">
        <w:rPr>
          <w:rFonts w:asciiTheme="minorHAnsi" w:eastAsia="Calibri" w:hAnsiTheme="minorHAnsi" w:cstheme="minorHAnsi"/>
          <w:color w:val="000000"/>
          <w:sz w:val="22"/>
          <w:szCs w:val="22"/>
        </w:rPr>
        <w:t xml:space="preserve"> is available to the trustees, Strategic Lead role and designated people </w:t>
      </w:r>
      <w:r w:rsidRPr="000A3863">
        <w:rPr>
          <w:rFonts w:asciiTheme="minorHAnsi" w:eastAsia="Calibri" w:hAnsiTheme="minorHAnsi" w:cstheme="minorHAnsi"/>
          <w:sz w:val="22"/>
          <w:szCs w:val="22"/>
        </w:rPr>
        <w:t>as appropriate</w:t>
      </w:r>
      <w:r w:rsidRPr="000A3863">
        <w:rPr>
          <w:rFonts w:asciiTheme="minorHAnsi" w:eastAsia="Calibri" w:hAnsiTheme="minorHAnsi" w:cstheme="minorHAnsi"/>
          <w:color w:val="000000"/>
          <w:sz w:val="22"/>
          <w:szCs w:val="22"/>
        </w:rPr>
        <w:t xml:space="preserve"> within the Home-Start </w:t>
      </w:r>
      <w:r w:rsidRPr="000A3863">
        <w:rPr>
          <w:rFonts w:asciiTheme="minorHAnsi" w:eastAsia="Calibri" w:hAnsiTheme="minorHAnsi" w:cstheme="minorHAnsi"/>
          <w:sz w:val="22"/>
          <w:szCs w:val="22"/>
        </w:rPr>
        <w:t>and may:</w:t>
      </w:r>
    </w:p>
    <w:p w14:paraId="07472FD8" w14:textId="49E0CDED" w:rsidR="00B00DCA" w:rsidRPr="000A3863" w:rsidRDefault="00B00DCA" w:rsidP="00F23293">
      <w:pPr>
        <w:numPr>
          <w:ilvl w:val="0"/>
          <w:numId w:val="13"/>
        </w:numPr>
        <w:spacing w:line="288" w:lineRule="auto"/>
        <w:contextualSpacing/>
        <w:textAlignment w:val="top"/>
        <w:rPr>
          <w:rFonts w:asciiTheme="minorHAnsi" w:eastAsia="Calibri" w:hAnsiTheme="minorHAnsi" w:cstheme="minorBidi"/>
          <w:sz w:val="22"/>
          <w:szCs w:val="22"/>
        </w:rPr>
      </w:pPr>
      <w:r w:rsidRPr="30FE8EF1">
        <w:rPr>
          <w:rFonts w:asciiTheme="minorHAnsi" w:eastAsia="Calibri" w:hAnsiTheme="minorHAnsi" w:cstheme="minorBidi"/>
          <w:sz w:val="22"/>
          <w:szCs w:val="22"/>
        </w:rPr>
        <w:t>Provide a confidential sounding board where there is a safeguarding/protection concern in a family;</w:t>
      </w:r>
    </w:p>
    <w:p w14:paraId="510323F8" w14:textId="4FE6F0E8" w:rsidR="00B00DCA" w:rsidRPr="000A3863" w:rsidRDefault="00B00DCA" w:rsidP="00F23293">
      <w:pPr>
        <w:numPr>
          <w:ilvl w:val="0"/>
          <w:numId w:val="13"/>
        </w:numPr>
        <w:spacing w:line="288" w:lineRule="auto"/>
        <w:contextualSpacing/>
        <w:textAlignment w:val="top"/>
        <w:rPr>
          <w:rFonts w:asciiTheme="minorHAnsi" w:eastAsia="Calibri" w:hAnsiTheme="minorHAnsi" w:cstheme="minorHAnsi"/>
          <w:sz w:val="22"/>
          <w:szCs w:val="22"/>
        </w:rPr>
      </w:pPr>
      <w:r w:rsidRPr="000A3863">
        <w:rPr>
          <w:rFonts w:asciiTheme="minorHAnsi" w:eastAsia="Calibri" w:hAnsiTheme="minorHAnsi" w:cstheme="minorHAnsi"/>
          <w:sz w:val="22"/>
          <w:szCs w:val="22"/>
        </w:rPr>
        <w:t>Support the use of local procedures appropriately (e.g. for referral, for escalation or dispute resolution);</w:t>
      </w:r>
    </w:p>
    <w:p w14:paraId="0087CB45" w14:textId="2498075C" w:rsidR="00B00DCA" w:rsidRPr="000A3863" w:rsidRDefault="00B00DCA" w:rsidP="00F23293">
      <w:pPr>
        <w:numPr>
          <w:ilvl w:val="0"/>
          <w:numId w:val="13"/>
        </w:numPr>
        <w:spacing w:line="288" w:lineRule="auto"/>
        <w:contextualSpacing/>
        <w:textAlignment w:val="top"/>
        <w:rPr>
          <w:rFonts w:asciiTheme="minorHAnsi" w:eastAsia="Calibri" w:hAnsiTheme="minorHAnsi" w:cstheme="minorBidi"/>
          <w:sz w:val="22"/>
          <w:szCs w:val="22"/>
        </w:rPr>
      </w:pPr>
      <w:r w:rsidRPr="30FE8EF1">
        <w:rPr>
          <w:rFonts w:asciiTheme="minorHAnsi" w:eastAsia="Calibri" w:hAnsiTheme="minorHAnsi" w:cstheme="minorBidi"/>
          <w:sz w:val="22"/>
          <w:szCs w:val="22"/>
        </w:rPr>
        <w:t>Update trustees and the Strategic Lead role about local safeguarding/protection developments and changes to procedures, policies and agencies;</w:t>
      </w:r>
    </w:p>
    <w:p w14:paraId="748DD84D" w14:textId="41F0A62F" w:rsidR="00B00DCA" w:rsidRPr="000A3863" w:rsidRDefault="00B00DCA" w:rsidP="00F23293">
      <w:pPr>
        <w:numPr>
          <w:ilvl w:val="0"/>
          <w:numId w:val="13"/>
        </w:numPr>
        <w:spacing w:line="288" w:lineRule="auto"/>
        <w:contextualSpacing/>
        <w:textAlignment w:val="top"/>
        <w:rPr>
          <w:rFonts w:asciiTheme="minorHAnsi" w:eastAsia="Calibri" w:hAnsiTheme="minorHAnsi" w:cstheme="minorBidi"/>
          <w:sz w:val="22"/>
          <w:szCs w:val="22"/>
        </w:rPr>
      </w:pPr>
      <w:r w:rsidRPr="30FE8EF1">
        <w:rPr>
          <w:rFonts w:asciiTheme="minorHAnsi" w:eastAsia="Calibri" w:hAnsiTheme="minorHAnsi" w:cstheme="minorBidi"/>
          <w:sz w:val="22"/>
          <w:szCs w:val="22"/>
        </w:rPr>
        <w:t xml:space="preserve">Contribute to Board discussions about local Home-Start capacity in working with more complex families, including those where there are </w:t>
      </w:r>
      <w:r w:rsidR="13587E07" w:rsidRPr="30FE8EF1">
        <w:rPr>
          <w:rFonts w:asciiTheme="minorHAnsi" w:eastAsia="Calibri" w:hAnsiTheme="minorHAnsi" w:cstheme="minorBidi"/>
          <w:sz w:val="22"/>
          <w:szCs w:val="22"/>
        </w:rPr>
        <w:t>safeguarding/</w:t>
      </w:r>
      <w:r w:rsidRPr="30FE8EF1">
        <w:rPr>
          <w:rFonts w:asciiTheme="minorHAnsi" w:eastAsia="Calibri" w:hAnsiTheme="minorHAnsi" w:cstheme="minorBidi"/>
          <w:sz w:val="22"/>
          <w:szCs w:val="22"/>
        </w:rPr>
        <w:t>protection concerns;</w:t>
      </w:r>
    </w:p>
    <w:p w14:paraId="00AFF1B2" w14:textId="2B8B1DA0" w:rsidR="00B00DCA" w:rsidRPr="000A3863" w:rsidRDefault="00B00DCA" w:rsidP="00F23293">
      <w:pPr>
        <w:numPr>
          <w:ilvl w:val="0"/>
          <w:numId w:val="13"/>
        </w:numPr>
        <w:spacing w:line="288" w:lineRule="auto"/>
        <w:contextualSpacing/>
        <w:textAlignment w:val="top"/>
        <w:rPr>
          <w:rFonts w:asciiTheme="minorHAnsi" w:eastAsia="Calibri" w:hAnsiTheme="minorHAnsi" w:cstheme="minorHAnsi"/>
          <w:sz w:val="22"/>
          <w:szCs w:val="22"/>
        </w:rPr>
      </w:pPr>
      <w:r w:rsidRPr="000A3863">
        <w:rPr>
          <w:rFonts w:asciiTheme="minorHAnsi" w:eastAsia="Calibri" w:hAnsiTheme="minorHAnsi" w:cstheme="minorHAnsi"/>
          <w:sz w:val="22"/>
          <w:szCs w:val="22"/>
        </w:rPr>
        <w:t>Support the Board and strategic lead to monitor and review systems, policy and procedures to ensure good practice within the Home-Start and compliance with the Home-Start Quality Assurance Standards;</w:t>
      </w:r>
    </w:p>
    <w:p w14:paraId="78D7F215" w14:textId="73C9E0F4" w:rsidR="00B00DCA" w:rsidRPr="000A3863" w:rsidRDefault="00B00DCA" w:rsidP="00F23293">
      <w:pPr>
        <w:numPr>
          <w:ilvl w:val="0"/>
          <w:numId w:val="13"/>
        </w:numPr>
        <w:spacing w:line="288" w:lineRule="auto"/>
        <w:contextualSpacing/>
        <w:textAlignment w:val="top"/>
        <w:rPr>
          <w:rFonts w:asciiTheme="minorHAnsi" w:eastAsia="Calibri" w:hAnsiTheme="minorHAnsi" w:cstheme="minorHAnsi"/>
          <w:sz w:val="22"/>
          <w:szCs w:val="22"/>
        </w:rPr>
      </w:pPr>
      <w:r w:rsidRPr="000A3863">
        <w:rPr>
          <w:rFonts w:asciiTheme="minorHAnsi" w:eastAsia="Calibri" w:hAnsiTheme="minorHAnsi" w:cstheme="minorHAnsi"/>
          <w:sz w:val="22"/>
          <w:szCs w:val="22"/>
        </w:rPr>
        <w:t>In some Home-Starts, the Specialist Adviser may agree to undertake ‘case load’ supervision of the senior worker, at the request of the trustees.</w:t>
      </w:r>
    </w:p>
    <w:p w14:paraId="0F6F0738" w14:textId="22C7F87D" w:rsidR="00B00DCA" w:rsidRPr="000A3863" w:rsidRDefault="00B00DCA" w:rsidP="00B00DCA">
      <w:pPr>
        <w:spacing w:line="259" w:lineRule="auto"/>
        <w:rPr>
          <w:rFonts w:asciiTheme="minorHAnsi" w:eastAsiaTheme="minorHAnsi" w:hAnsiTheme="minorHAnsi" w:cstheme="minorHAnsi"/>
          <w:sz w:val="22"/>
          <w:szCs w:val="22"/>
        </w:rPr>
      </w:pPr>
      <w:r w:rsidRPr="000A3863">
        <w:rPr>
          <w:rFonts w:asciiTheme="minorHAnsi" w:eastAsiaTheme="minorHAnsi" w:hAnsiTheme="minorHAnsi" w:cstheme="minorHAnsi"/>
          <w:sz w:val="22"/>
          <w:szCs w:val="22"/>
        </w:rPr>
        <w:br w:type="page"/>
      </w:r>
    </w:p>
    <w:p w14:paraId="045547CC" w14:textId="7129AC21" w:rsidR="00B00DCA" w:rsidRPr="000A3863" w:rsidRDefault="00B00DCA" w:rsidP="00B00DCA">
      <w:pPr>
        <w:spacing w:line="259" w:lineRule="auto"/>
        <w:jc w:val="center"/>
        <w:rPr>
          <w:rFonts w:asciiTheme="minorHAnsi" w:hAnsiTheme="minorHAnsi" w:cstheme="minorHAnsi"/>
          <w:b/>
          <w:color w:val="000000"/>
          <w:sz w:val="22"/>
          <w:szCs w:val="22"/>
        </w:rPr>
      </w:pPr>
      <w:r w:rsidRPr="000A3863">
        <w:rPr>
          <w:rFonts w:asciiTheme="minorHAnsi" w:hAnsiTheme="minorHAnsi" w:cstheme="minorHAnsi"/>
          <w:b/>
          <w:color w:val="000000" w:themeColor="text1"/>
          <w:sz w:val="22"/>
          <w:szCs w:val="22"/>
        </w:rPr>
        <w:lastRenderedPageBreak/>
        <w:t xml:space="preserve">APPENDIX </w:t>
      </w:r>
      <w:r w:rsidR="00D16E17">
        <w:rPr>
          <w:rFonts w:asciiTheme="minorHAnsi" w:hAnsiTheme="minorHAnsi" w:cstheme="minorHAnsi"/>
          <w:b/>
          <w:bCs/>
          <w:color w:val="000000" w:themeColor="text1"/>
          <w:sz w:val="22"/>
          <w:szCs w:val="22"/>
        </w:rPr>
        <w:t>2</w:t>
      </w:r>
    </w:p>
    <w:p w14:paraId="56B01C93" w14:textId="77777777" w:rsidR="00B00DCA" w:rsidRPr="000A3863" w:rsidRDefault="00B00DCA" w:rsidP="00B00DCA">
      <w:pPr>
        <w:spacing w:line="259" w:lineRule="auto"/>
        <w:jc w:val="center"/>
        <w:rPr>
          <w:rFonts w:asciiTheme="minorHAnsi" w:eastAsia="Calibri" w:hAnsiTheme="minorHAnsi" w:cstheme="minorHAnsi"/>
          <w:sz w:val="22"/>
          <w:szCs w:val="22"/>
          <w:lang w:bidi="en-GB"/>
        </w:rPr>
      </w:pPr>
      <w:r w:rsidRPr="000A3863">
        <w:rPr>
          <w:rFonts w:asciiTheme="minorHAnsi" w:hAnsiTheme="minorHAnsi" w:cstheme="minorHAnsi"/>
          <w:b/>
          <w:color w:val="000000"/>
          <w:sz w:val="22"/>
          <w:szCs w:val="22"/>
        </w:rPr>
        <w:t>Legal Framework</w:t>
      </w:r>
      <w:r w:rsidRPr="000A3863">
        <w:rPr>
          <w:rFonts w:asciiTheme="minorHAnsi" w:eastAsia="Calibri" w:hAnsiTheme="minorHAnsi" w:cstheme="minorHAnsi"/>
          <w:sz w:val="22"/>
          <w:szCs w:val="22"/>
          <w:lang w:bidi="en-GB"/>
        </w:rPr>
        <w:t xml:space="preserve"> </w:t>
      </w:r>
    </w:p>
    <w:p w14:paraId="3D450779" w14:textId="77777777" w:rsidR="00B00DCA" w:rsidRPr="000A3863" w:rsidRDefault="00B00DCA" w:rsidP="00B00DCA">
      <w:pPr>
        <w:spacing w:line="259" w:lineRule="auto"/>
        <w:jc w:val="center"/>
        <w:rPr>
          <w:rFonts w:asciiTheme="minorHAnsi" w:eastAsia="Calibri" w:hAnsiTheme="minorHAnsi" w:cstheme="minorHAnsi"/>
          <w:sz w:val="22"/>
          <w:szCs w:val="22"/>
          <w:lang w:bidi="en-GB"/>
        </w:rPr>
      </w:pPr>
    </w:p>
    <w:p w14:paraId="195EA595" w14:textId="00A63ECE" w:rsidR="00770ECB" w:rsidRPr="000A3863" w:rsidRDefault="00770ECB" w:rsidP="00770ECB">
      <w:pPr>
        <w:spacing w:line="259" w:lineRule="auto"/>
        <w:rPr>
          <w:rFonts w:asciiTheme="minorHAnsi" w:eastAsia="Calibri" w:hAnsiTheme="minorHAnsi" w:cstheme="minorHAnsi"/>
          <w:sz w:val="22"/>
          <w:szCs w:val="22"/>
          <w:lang w:bidi="en-GB"/>
        </w:rPr>
      </w:pPr>
      <w:r w:rsidRPr="000A3863">
        <w:rPr>
          <w:rFonts w:asciiTheme="minorHAnsi" w:eastAsia="Calibri" w:hAnsiTheme="minorHAnsi" w:cstheme="minorHAnsi"/>
          <w:sz w:val="22"/>
          <w:szCs w:val="22"/>
          <w:lang w:bidi="en-GB"/>
        </w:rPr>
        <w:t xml:space="preserve">The principles and legal responsibilities concerning </w:t>
      </w:r>
      <w:r w:rsidR="00EF6FD4" w:rsidRPr="000A3863">
        <w:rPr>
          <w:rFonts w:asciiTheme="minorHAnsi" w:eastAsia="Calibri" w:hAnsiTheme="minorHAnsi" w:cstheme="minorHAnsi"/>
          <w:sz w:val="22"/>
          <w:szCs w:val="22"/>
          <w:lang w:bidi="en-GB"/>
        </w:rPr>
        <w:t xml:space="preserve">adult </w:t>
      </w:r>
      <w:r w:rsidRPr="000A3863">
        <w:rPr>
          <w:rFonts w:asciiTheme="minorHAnsi" w:eastAsia="Calibri" w:hAnsiTheme="minorHAnsi" w:cstheme="minorHAnsi"/>
          <w:sz w:val="22"/>
          <w:szCs w:val="22"/>
          <w:lang w:bidi="en-GB"/>
        </w:rPr>
        <w:t xml:space="preserve">safeguarding, on which this policy and related practice are based, are set out in different legislation and policy in each of the four nations of the UK. The overarching principles, as they relate to Home-Start practice, are very similar with any key differences expressly stated within this policy. </w:t>
      </w:r>
    </w:p>
    <w:p w14:paraId="19BC4599" w14:textId="77777777" w:rsidR="00EF6FD4" w:rsidRPr="000A3863" w:rsidRDefault="00EF6FD4" w:rsidP="00AC7CD2">
      <w:pPr>
        <w:rPr>
          <w:rFonts w:asciiTheme="minorHAnsi" w:eastAsia="Calibri" w:hAnsiTheme="minorHAnsi" w:cstheme="minorHAnsi"/>
          <w:sz w:val="26"/>
          <w:szCs w:val="26"/>
        </w:rPr>
      </w:pPr>
    </w:p>
    <w:tbl>
      <w:tblPr>
        <w:tblStyle w:val="TableGrid"/>
        <w:tblW w:w="9072" w:type="dxa"/>
        <w:tblInd w:w="-5" w:type="dxa"/>
        <w:tblLook w:val="04A0" w:firstRow="1" w:lastRow="0" w:firstColumn="1" w:lastColumn="0" w:noHBand="0" w:noVBand="1"/>
      </w:tblPr>
      <w:tblGrid>
        <w:gridCol w:w="2268"/>
        <w:gridCol w:w="2268"/>
        <w:gridCol w:w="2268"/>
        <w:gridCol w:w="2268"/>
      </w:tblGrid>
      <w:tr w:rsidR="00376553" w:rsidRPr="004D5993" w14:paraId="01978994" w14:textId="77777777" w:rsidTr="66798820">
        <w:tc>
          <w:tcPr>
            <w:tcW w:w="2268" w:type="dxa"/>
          </w:tcPr>
          <w:p w14:paraId="5AA0C6A6" w14:textId="77777777" w:rsidR="00D03F76" w:rsidRPr="000A3863" w:rsidRDefault="00D03F76" w:rsidP="66798820">
            <w:pPr>
              <w:spacing w:line="259" w:lineRule="auto"/>
              <w:rPr>
                <w:rFonts w:asciiTheme="minorHAnsi" w:hAnsiTheme="minorHAnsi" w:cstheme="minorBidi"/>
                <w:b/>
                <w:bCs/>
                <w:color w:val="000000"/>
                <w:sz w:val="22"/>
                <w:szCs w:val="22"/>
              </w:rPr>
            </w:pPr>
            <w:r w:rsidRPr="66798820">
              <w:rPr>
                <w:rFonts w:asciiTheme="minorHAnsi" w:hAnsiTheme="minorHAnsi" w:cstheme="minorBidi"/>
                <w:b/>
                <w:bCs/>
                <w:color w:val="000000" w:themeColor="text1"/>
                <w:sz w:val="22"/>
                <w:szCs w:val="22"/>
              </w:rPr>
              <w:t xml:space="preserve">England </w:t>
            </w:r>
          </w:p>
        </w:tc>
        <w:tc>
          <w:tcPr>
            <w:tcW w:w="2268" w:type="dxa"/>
          </w:tcPr>
          <w:p w14:paraId="64F1BD59" w14:textId="77777777" w:rsidR="00D03F76" w:rsidRPr="000A3863" w:rsidRDefault="00D03F76">
            <w:pPr>
              <w:spacing w:line="259" w:lineRule="auto"/>
              <w:rPr>
                <w:rFonts w:asciiTheme="minorHAnsi" w:hAnsiTheme="minorHAnsi" w:cstheme="minorHAnsi"/>
                <w:b/>
                <w:bCs/>
                <w:color w:val="000000"/>
                <w:sz w:val="22"/>
                <w:szCs w:val="22"/>
              </w:rPr>
            </w:pPr>
            <w:r w:rsidRPr="000A3863">
              <w:rPr>
                <w:rFonts w:asciiTheme="minorHAnsi" w:hAnsiTheme="minorHAnsi" w:cstheme="minorHAnsi"/>
                <w:b/>
                <w:bCs/>
                <w:color w:val="000000"/>
                <w:sz w:val="22"/>
                <w:szCs w:val="22"/>
              </w:rPr>
              <w:t xml:space="preserve">Scotland </w:t>
            </w:r>
          </w:p>
        </w:tc>
        <w:tc>
          <w:tcPr>
            <w:tcW w:w="2268" w:type="dxa"/>
          </w:tcPr>
          <w:p w14:paraId="28F9E084" w14:textId="77777777" w:rsidR="00D03F76" w:rsidRPr="000A3863" w:rsidRDefault="00D03F76">
            <w:pPr>
              <w:spacing w:line="259" w:lineRule="auto"/>
              <w:rPr>
                <w:rFonts w:asciiTheme="minorHAnsi" w:hAnsiTheme="minorHAnsi" w:cstheme="minorHAnsi"/>
                <w:b/>
                <w:bCs/>
                <w:color w:val="000000"/>
                <w:sz w:val="22"/>
                <w:szCs w:val="22"/>
              </w:rPr>
            </w:pPr>
            <w:r w:rsidRPr="000A3863">
              <w:rPr>
                <w:rFonts w:asciiTheme="minorHAnsi" w:hAnsiTheme="minorHAnsi" w:cstheme="minorHAnsi"/>
                <w:b/>
                <w:bCs/>
                <w:color w:val="000000"/>
                <w:sz w:val="22"/>
                <w:szCs w:val="22"/>
              </w:rPr>
              <w:t xml:space="preserve">Wales </w:t>
            </w:r>
          </w:p>
        </w:tc>
        <w:tc>
          <w:tcPr>
            <w:tcW w:w="2268" w:type="dxa"/>
          </w:tcPr>
          <w:p w14:paraId="1526F1FC" w14:textId="77777777" w:rsidR="00D03F76" w:rsidRPr="000A3863" w:rsidRDefault="00D03F76" w:rsidP="66798820">
            <w:pPr>
              <w:spacing w:line="259" w:lineRule="auto"/>
              <w:rPr>
                <w:rFonts w:asciiTheme="minorHAnsi" w:hAnsiTheme="minorHAnsi" w:cstheme="minorBidi"/>
                <w:b/>
                <w:bCs/>
                <w:color w:val="000000"/>
                <w:sz w:val="22"/>
                <w:szCs w:val="22"/>
              </w:rPr>
            </w:pPr>
            <w:r w:rsidRPr="66798820">
              <w:rPr>
                <w:rFonts w:asciiTheme="minorHAnsi" w:hAnsiTheme="minorHAnsi" w:cstheme="minorBidi"/>
                <w:b/>
                <w:bCs/>
                <w:color w:val="000000" w:themeColor="text1"/>
                <w:sz w:val="22"/>
                <w:szCs w:val="22"/>
              </w:rPr>
              <w:t>Northern Ireland</w:t>
            </w:r>
          </w:p>
        </w:tc>
      </w:tr>
      <w:tr w:rsidR="00411CBE" w:rsidRPr="004D5993" w14:paraId="0C73BB19" w14:textId="77777777" w:rsidTr="66798820">
        <w:tc>
          <w:tcPr>
            <w:tcW w:w="2268" w:type="dxa"/>
            <w:tcBorders>
              <w:bottom w:val="dashSmallGap" w:sz="4" w:space="0" w:color="000000" w:themeColor="text1"/>
              <w:right w:val="dashSmallGap" w:sz="4" w:space="0" w:color="000000" w:themeColor="text1"/>
            </w:tcBorders>
          </w:tcPr>
          <w:p w14:paraId="27338D55" w14:textId="6EBCE813" w:rsidR="00DF6151" w:rsidRPr="004D5993" w:rsidRDefault="00DF6151" w:rsidP="00DF6151">
            <w:pPr>
              <w:spacing w:line="259" w:lineRule="auto"/>
              <w:rPr>
                <w:rFonts w:asciiTheme="minorHAnsi" w:hAnsiTheme="minorHAnsi" w:cstheme="minorHAnsi"/>
                <w:color w:val="000000"/>
                <w:sz w:val="22"/>
                <w:szCs w:val="22"/>
              </w:rPr>
            </w:pPr>
            <w:hyperlink r:id="rId36" w:history="1">
              <w:r w:rsidRPr="004D5993">
                <w:rPr>
                  <w:rStyle w:val="Hyperlink"/>
                  <w:rFonts w:asciiTheme="minorHAnsi" w:hAnsiTheme="minorHAnsi" w:cstheme="minorHAnsi"/>
                  <w:sz w:val="22"/>
                  <w:szCs w:val="22"/>
                </w:rPr>
                <w:t>The Care Act 2014</w:t>
              </w:r>
            </w:hyperlink>
          </w:p>
        </w:tc>
        <w:tc>
          <w:tcPr>
            <w:tcW w:w="2268" w:type="dxa"/>
            <w:tcBorders>
              <w:left w:val="dashSmallGap" w:sz="4" w:space="0" w:color="000000" w:themeColor="text1"/>
              <w:bottom w:val="dashSmallGap" w:sz="4" w:space="0" w:color="000000" w:themeColor="text1"/>
              <w:right w:val="dashSmallGap" w:sz="4" w:space="0" w:color="000000" w:themeColor="text1"/>
            </w:tcBorders>
          </w:tcPr>
          <w:p w14:paraId="2E7A8CAE" w14:textId="7D9BEC27" w:rsidR="00DF6151" w:rsidRPr="004D5993" w:rsidRDefault="00DF6151" w:rsidP="00DF6151">
            <w:pPr>
              <w:spacing w:line="259" w:lineRule="auto"/>
              <w:rPr>
                <w:rFonts w:asciiTheme="minorHAnsi" w:hAnsiTheme="minorHAnsi" w:cstheme="minorHAnsi"/>
                <w:color w:val="000000"/>
                <w:sz w:val="22"/>
                <w:szCs w:val="22"/>
              </w:rPr>
            </w:pPr>
            <w:hyperlink r:id="rId37" w:history="1">
              <w:r w:rsidRPr="004D5993">
                <w:rPr>
                  <w:rStyle w:val="Hyperlink"/>
                  <w:rFonts w:asciiTheme="minorHAnsi" w:hAnsiTheme="minorHAnsi" w:cstheme="minorHAnsi"/>
                  <w:sz w:val="22"/>
                  <w:szCs w:val="22"/>
                </w:rPr>
                <w:t>Adult Support and Protection Act 2007</w:t>
              </w:r>
            </w:hyperlink>
          </w:p>
        </w:tc>
        <w:tc>
          <w:tcPr>
            <w:tcW w:w="2268" w:type="dxa"/>
            <w:tcBorders>
              <w:left w:val="dashSmallGap" w:sz="4" w:space="0" w:color="000000" w:themeColor="text1"/>
              <w:bottom w:val="dashSmallGap" w:sz="4" w:space="0" w:color="000000" w:themeColor="text1"/>
            </w:tcBorders>
          </w:tcPr>
          <w:p w14:paraId="2E73C47B" w14:textId="5E923967" w:rsidR="00DF6151" w:rsidRPr="004D5993" w:rsidRDefault="00DF6151" w:rsidP="00DF6151">
            <w:pPr>
              <w:spacing w:line="259" w:lineRule="auto"/>
              <w:rPr>
                <w:rFonts w:asciiTheme="minorHAnsi" w:hAnsiTheme="minorHAnsi" w:cstheme="minorHAnsi"/>
                <w:color w:val="000000"/>
                <w:sz w:val="22"/>
                <w:szCs w:val="22"/>
              </w:rPr>
            </w:pPr>
            <w:hyperlink r:id="rId38" w:history="1">
              <w:r w:rsidRPr="004D5993">
                <w:rPr>
                  <w:rStyle w:val="Hyperlink"/>
                  <w:rFonts w:asciiTheme="minorHAnsi" w:hAnsiTheme="minorHAnsi" w:cstheme="minorHAnsi"/>
                  <w:sz w:val="22"/>
                  <w:szCs w:val="22"/>
                </w:rPr>
                <w:t>Social Services and Wellbeing Act 2014</w:t>
              </w:r>
            </w:hyperlink>
          </w:p>
        </w:tc>
        <w:tc>
          <w:tcPr>
            <w:tcW w:w="2268" w:type="dxa"/>
            <w:tcBorders>
              <w:bottom w:val="dashSmallGap" w:sz="4" w:space="0" w:color="000000" w:themeColor="text1"/>
              <w:right w:val="dashSmallGap" w:sz="4" w:space="0" w:color="000000" w:themeColor="text1"/>
            </w:tcBorders>
          </w:tcPr>
          <w:p w14:paraId="2A457149" w14:textId="50643D86" w:rsidR="00DF6151" w:rsidRPr="004D5993" w:rsidRDefault="00DF6151" w:rsidP="00DF6151">
            <w:pPr>
              <w:spacing w:line="259" w:lineRule="auto"/>
              <w:rPr>
                <w:rFonts w:asciiTheme="minorHAnsi" w:hAnsiTheme="minorHAnsi" w:cstheme="minorHAnsi"/>
                <w:color w:val="000000"/>
                <w:sz w:val="22"/>
                <w:szCs w:val="22"/>
              </w:rPr>
            </w:pPr>
            <w:hyperlink r:id="rId39" w:history="1">
              <w:r w:rsidRPr="004D5993">
                <w:rPr>
                  <w:rStyle w:val="Hyperlink"/>
                  <w:rFonts w:asciiTheme="minorHAnsi" w:hAnsiTheme="minorHAnsi" w:cstheme="minorHAnsi"/>
                  <w:sz w:val="22"/>
                  <w:szCs w:val="22"/>
                </w:rPr>
                <w:t>Adult Safeguarding Prevention and Protection in Partnership 2015</w:t>
              </w:r>
            </w:hyperlink>
          </w:p>
        </w:tc>
      </w:tr>
      <w:tr w:rsidR="002E45AA" w:rsidRPr="004D5993" w14:paraId="03F32C30" w14:textId="77777777" w:rsidTr="66798820">
        <w:tc>
          <w:tcPr>
            <w:tcW w:w="2268" w:type="dxa"/>
            <w:tcBorders>
              <w:top w:val="dashSmallGap" w:sz="4" w:space="0" w:color="000000" w:themeColor="text1"/>
              <w:bottom w:val="dashSmallGap" w:sz="4" w:space="0" w:color="000000" w:themeColor="text1"/>
              <w:right w:val="dashSmallGap" w:sz="4" w:space="0" w:color="000000" w:themeColor="text1"/>
            </w:tcBorders>
          </w:tcPr>
          <w:p w14:paraId="3C0A347C" w14:textId="55B73CAB" w:rsidR="00DF6151" w:rsidRPr="000A3863" w:rsidRDefault="00DF6151" w:rsidP="00DF6151">
            <w:pPr>
              <w:spacing w:line="259" w:lineRule="auto"/>
              <w:rPr>
                <w:rFonts w:asciiTheme="minorHAnsi" w:hAnsiTheme="minorHAnsi" w:cstheme="minorHAnsi"/>
                <w:b/>
                <w:bCs/>
                <w:color w:val="000000"/>
                <w:sz w:val="22"/>
                <w:szCs w:val="22"/>
              </w:rPr>
            </w:pPr>
            <w:hyperlink r:id="rId40" w:history="1">
              <w:r w:rsidRPr="004D5993">
                <w:rPr>
                  <w:rStyle w:val="Hyperlink"/>
                  <w:rFonts w:asciiTheme="minorHAnsi" w:hAnsiTheme="minorHAnsi" w:cstheme="minorHAnsi"/>
                  <w:sz w:val="22"/>
                  <w:szCs w:val="22"/>
                </w:rPr>
                <w:t>Care and Support Statutory Guidance 2014 (updated March 2024)</w:t>
              </w:r>
            </w:hyperlink>
          </w:p>
        </w:tc>
        <w:tc>
          <w:tcPr>
            <w:tcW w:w="2268" w:type="dxa"/>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tcPr>
          <w:p w14:paraId="19AAB0C0" w14:textId="3777304E" w:rsidR="00DF6151" w:rsidRPr="004D5993" w:rsidRDefault="00DF6151" w:rsidP="00DF6151">
            <w:pPr>
              <w:spacing w:line="259" w:lineRule="auto"/>
              <w:rPr>
                <w:rFonts w:asciiTheme="minorHAnsi" w:hAnsiTheme="minorHAnsi" w:cstheme="minorHAnsi"/>
                <w:color w:val="000000"/>
                <w:sz w:val="22"/>
                <w:szCs w:val="22"/>
              </w:rPr>
            </w:pPr>
            <w:hyperlink r:id="rId41" w:history="1">
              <w:r w:rsidRPr="004D5993">
                <w:rPr>
                  <w:rStyle w:val="Hyperlink"/>
                  <w:rFonts w:asciiTheme="minorHAnsi" w:hAnsiTheme="minorHAnsi" w:cstheme="minorHAnsi"/>
                  <w:sz w:val="22"/>
                  <w:szCs w:val="22"/>
                </w:rPr>
                <w:t>Adult Support and Protection (Scotland) Act 2007 Code of Practice 2014</w:t>
              </w:r>
            </w:hyperlink>
          </w:p>
        </w:tc>
        <w:tc>
          <w:tcPr>
            <w:tcW w:w="2268" w:type="dxa"/>
            <w:tcBorders>
              <w:top w:val="dashSmallGap" w:sz="4" w:space="0" w:color="000000" w:themeColor="text1"/>
              <w:left w:val="dashSmallGap" w:sz="4" w:space="0" w:color="000000" w:themeColor="text1"/>
              <w:bottom w:val="dashSmallGap" w:sz="4" w:space="0" w:color="000000" w:themeColor="text1"/>
            </w:tcBorders>
          </w:tcPr>
          <w:p w14:paraId="444B712B" w14:textId="71B6AE84" w:rsidR="00DF6151" w:rsidRPr="004D5993" w:rsidRDefault="00DF6151" w:rsidP="00DF6151">
            <w:pPr>
              <w:spacing w:line="259" w:lineRule="auto"/>
              <w:rPr>
                <w:rFonts w:asciiTheme="minorHAnsi" w:hAnsiTheme="minorHAnsi" w:cstheme="minorHAnsi"/>
                <w:color w:val="000000"/>
                <w:sz w:val="22"/>
                <w:szCs w:val="22"/>
              </w:rPr>
            </w:pPr>
            <w:hyperlink r:id="rId42" w:history="1">
              <w:r w:rsidRPr="004D5993">
                <w:rPr>
                  <w:rStyle w:val="Hyperlink"/>
                  <w:rFonts w:asciiTheme="minorHAnsi" w:hAnsiTheme="minorHAnsi" w:cstheme="minorHAnsi"/>
                  <w:sz w:val="22"/>
                  <w:szCs w:val="22"/>
                </w:rPr>
                <w:t>Wales Safeguarding Procedures 2019</w:t>
              </w:r>
            </w:hyperlink>
          </w:p>
        </w:tc>
        <w:tc>
          <w:tcPr>
            <w:tcW w:w="2268" w:type="dxa"/>
            <w:tcBorders>
              <w:top w:val="dashSmallGap" w:sz="4" w:space="0" w:color="000000" w:themeColor="text1"/>
              <w:bottom w:val="dashSmallGap" w:sz="4" w:space="0" w:color="000000" w:themeColor="text1"/>
              <w:right w:val="dashSmallGap" w:sz="4" w:space="0" w:color="000000" w:themeColor="text1"/>
            </w:tcBorders>
          </w:tcPr>
          <w:p w14:paraId="6F27D5D2" w14:textId="77777777" w:rsidR="00DF6151" w:rsidRPr="004D5993" w:rsidRDefault="00DF6151" w:rsidP="00DF6151">
            <w:pPr>
              <w:spacing w:line="259" w:lineRule="auto"/>
              <w:rPr>
                <w:rFonts w:asciiTheme="minorHAnsi" w:hAnsiTheme="minorHAnsi" w:cstheme="minorHAnsi"/>
                <w:color w:val="000000"/>
                <w:sz w:val="22"/>
                <w:szCs w:val="22"/>
              </w:rPr>
            </w:pPr>
          </w:p>
        </w:tc>
      </w:tr>
      <w:tr w:rsidR="002E45AA" w:rsidRPr="004D5993" w14:paraId="1A28082C" w14:textId="77777777" w:rsidTr="66798820">
        <w:tc>
          <w:tcPr>
            <w:tcW w:w="2268" w:type="dxa"/>
            <w:tcBorders>
              <w:top w:val="dashSmallGap" w:sz="4" w:space="0" w:color="000000" w:themeColor="text1"/>
              <w:bottom w:val="dashSmallGap" w:sz="4" w:space="0" w:color="000000" w:themeColor="text1"/>
              <w:right w:val="dashSmallGap" w:sz="4" w:space="0" w:color="000000" w:themeColor="text1"/>
            </w:tcBorders>
          </w:tcPr>
          <w:p w14:paraId="28A7BCC3" w14:textId="264EDFA1" w:rsidR="008A6E63" w:rsidRPr="004D5993" w:rsidRDefault="008A6E63" w:rsidP="00DF6151">
            <w:pPr>
              <w:spacing w:line="259" w:lineRule="auto"/>
              <w:rPr>
                <w:rFonts w:asciiTheme="minorHAnsi" w:hAnsiTheme="minorHAnsi" w:cstheme="minorHAnsi"/>
                <w:sz w:val="22"/>
                <w:szCs w:val="22"/>
              </w:rPr>
            </w:pPr>
            <w:hyperlink r:id="rId43" w:history="1">
              <w:r w:rsidRPr="004D5993">
                <w:rPr>
                  <w:rStyle w:val="Hyperlink"/>
                  <w:rFonts w:asciiTheme="minorHAnsi" w:hAnsiTheme="minorHAnsi" w:cstheme="minorHAnsi"/>
                  <w:sz w:val="22"/>
                  <w:szCs w:val="22"/>
                </w:rPr>
                <w:t>Mental Capacity Act 2005</w:t>
              </w:r>
            </w:hyperlink>
          </w:p>
        </w:tc>
        <w:tc>
          <w:tcPr>
            <w:tcW w:w="2268" w:type="dxa"/>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tcPr>
          <w:p w14:paraId="46014833" w14:textId="2FBA63C3" w:rsidR="008A6E63" w:rsidRPr="000A3863" w:rsidRDefault="008A6E63" w:rsidP="00DF6151">
            <w:pPr>
              <w:spacing w:line="259" w:lineRule="auto"/>
              <w:rPr>
                <w:rFonts w:asciiTheme="minorHAnsi" w:hAnsiTheme="minorHAnsi" w:cstheme="minorHAnsi"/>
                <w:color w:val="000000"/>
                <w:sz w:val="22"/>
                <w:szCs w:val="22"/>
              </w:rPr>
            </w:pPr>
            <w:hyperlink r:id="rId44" w:history="1">
              <w:r w:rsidRPr="004D5993">
                <w:rPr>
                  <w:rStyle w:val="Hyperlink"/>
                  <w:rFonts w:asciiTheme="minorHAnsi" w:hAnsiTheme="minorHAnsi" w:cstheme="minorHAnsi"/>
                  <w:sz w:val="22"/>
                  <w:szCs w:val="22"/>
                </w:rPr>
                <w:t>Adults with Incapacity Act 2000</w:t>
              </w:r>
            </w:hyperlink>
          </w:p>
        </w:tc>
        <w:tc>
          <w:tcPr>
            <w:tcW w:w="2268" w:type="dxa"/>
            <w:tcBorders>
              <w:top w:val="dashSmallGap" w:sz="4" w:space="0" w:color="000000" w:themeColor="text1"/>
              <w:left w:val="dashSmallGap" w:sz="4" w:space="0" w:color="000000" w:themeColor="text1"/>
              <w:bottom w:val="dashSmallGap" w:sz="4" w:space="0" w:color="000000" w:themeColor="text1"/>
            </w:tcBorders>
          </w:tcPr>
          <w:p w14:paraId="3A3BB1AE" w14:textId="3949989D" w:rsidR="008A6E63" w:rsidRPr="000A3863" w:rsidRDefault="005461A1" w:rsidP="00DF6151">
            <w:pPr>
              <w:spacing w:line="259" w:lineRule="auto"/>
              <w:rPr>
                <w:rFonts w:asciiTheme="minorHAnsi" w:hAnsiTheme="minorHAnsi" w:cstheme="minorHAnsi"/>
                <w:color w:val="000000"/>
                <w:sz w:val="22"/>
                <w:szCs w:val="22"/>
              </w:rPr>
            </w:pPr>
            <w:hyperlink r:id="rId45" w:history="1">
              <w:r w:rsidRPr="004D5993">
                <w:rPr>
                  <w:rStyle w:val="Hyperlink"/>
                  <w:rFonts w:asciiTheme="minorHAnsi" w:hAnsiTheme="minorHAnsi" w:cstheme="minorHAnsi"/>
                  <w:sz w:val="22"/>
                  <w:szCs w:val="22"/>
                </w:rPr>
                <w:t>Mental Capacity Act 2005</w:t>
              </w:r>
            </w:hyperlink>
          </w:p>
        </w:tc>
        <w:tc>
          <w:tcPr>
            <w:tcW w:w="2268" w:type="dxa"/>
            <w:tcBorders>
              <w:top w:val="dashSmallGap" w:sz="4" w:space="0" w:color="000000" w:themeColor="text1"/>
              <w:bottom w:val="dashSmallGap" w:sz="4" w:space="0" w:color="000000" w:themeColor="text1"/>
              <w:right w:val="dashSmallGap" w:sz="4" w:space="0" w:color="000000" w:themeColor="text1"/>
            </w:tcBorders>
          </w:tcPr>
          <w:p w14:paraId="1F1C424B" w14:textId="145CA379" w:rsidR="008A6E63" w:rsidRPr="000A3863" w:rsidRDefault="005461A1" w:rsidP="00DF6151">
            <w:pPr>
              <w:spacing w:line="259" w:lineRule="auto"/>
              <w:rPr>
                <w:rFonts w:asciiTheme="minorHAnsi" w:hAnsiTheme="minorHAnsi" w:cstheme="minorHAnsi"/>
                <w:color w:val="000000"/>
                <w:sz w:val="22"/>
                <w:szCs w:val="22"/>
              </w:rPr>
            </w:pPr>
            <w:hyperlink r:id="rId46" w:history="1">
              <w:r w:rsidRPr="004D5993">
                <w:rPr>
                  <w:rStyle w:val="Hyperlink"/>
                  <w:rFonts w:asciiTheme="minorHAnsi" w:hAnsiTheme="minorHAnsi" w:cstheme="minorHAnsi"/>
                  <w:sz w:val="22"/>
                  <w:szCs w:val="22"/>
                </w:rPr>
                <w:t>Mental Capacity (Northern Ireland) 2016</w:t>
              </w:r>
            </w:hyperlink>
          </w:p>
        </w:tc>
      </w:tr>
    </w:tbl>
    <w:p w14:paraId="3944A180" w14:textId="77777777" w:rsidR="00D03F76" w:rsidRPr="000A3863" w:rsidRDefault="00D03F76" w:rsidP="00AC7CD2">
      <w:pPr>
        <w:rPr>
          <w:rFonts w:asciiTheme="minorHAnsi" w:eastAsia="Calibri" w:hAnsiTheme="minorHAnsi" w:cstheme="minorHAnsi"/>
          <w:sz w:val="26"/>
          <w:szCs w:val="26"/>
        </w:rPr>
      </w:pPr>
    </w:p>
    <w:p w14:paraId="166CF329" w14:textId="026EDE0E" w:rsidR="00AC7CD2" w:rsidRPr="004D5993" w:rsidRDefault="001A70D1" w:rsidP="001A70D1">
      <w:pPr>
        <w:rPr>
          <w:rFonts w:asciiTheme="minorHAnsi" w:eastAsia="Calibri" w:hAnsiTheme="minorHAnsi" w:cstheme="minorHAnsi"/>
          <w:sz w:val="22"/>
          <w:szCs w:val="22"/>
        </w:rPr>
      </w:pPr>
      <w:r w:rsidRPr="000A3863">
        <w:rPr>
          <w:rFonts w:asciiTheme="minorHAnsi" w:eastAsia="Calibri" w:hAnsiTheme="minorHAnsi" w:cstheme="minorHAnsi"/>
          <w:sz w:val="22"/>
          <w:szCs w:val="22"/>
        </w:rPr>
        <w:t xml:space="preserve">All of the above legislation is compliant with the United Nations directives on the rights of </w:t>
      </w:r>
      <w:r w:rsidR="00AC7CD2" w:rsidRPr="004D5993">
        <w:rPr>
          <w:rFonts w:asciiTheme="minorHAnsi" w:eastAsia="Calibri" w:hAnsiTheme="minorHAnsi" w:cstheme="minorHAnsi"/>
          <w:sz w:val="22"/>
          <w:szCs w:val="22"/>
        </w:rPr>
        <w:t>disabled people and commitments to the rights of older people.  It is covered by:</w:t>
      </w:r>
    </w:p>
    <w:p w14:paraId="0ED9DB48" w14:textId="77777777" w:rsidR="001A70D1" w:rsidRPr="004D5993" w:rsidRDefault="001A70D1" w:rsidP="001A70D1">
      <w:pPr>
        <w:rPr>
          <w:rFonts w:asciiTheme="minorHAnsi" w:eastAsia="Calibri" w:hAnsiTheme="minorHAnsi" w:cstheme="minorHAnsi"/>
          <w:sz w:val="22"/>
          <w:szCs w:val="22"/>
        </w:rPr>
      </w:pPr>
    </w:p>
    <w:p w14:paraId="4EEEB6C9" w14:textId="3F9DA8E7"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w:t>
      </w:r>
      <w:r w:rsidRPr="004D5993">
        <w:rPr>
          <w:rFonts w:asciiTheme="minorHAnsi" w:eastAsia="Calibri" w:hAnsiTheme="minorHAnsi" w:cstheme="minorHAnsi"/>
          <w:sz w:val="22"/>
          <w:szCs w:val="22"/>
        </w:rPr>
        <w:tab/>
      </w:r>
      <w:hyperlink r:id="rId47" w:anchor=":~:text=The%20Human%20Rights%20Act%201998,the%20UK%20in%20October%202000." w:history="1">
        <w:r w:rsidRPr="004D5993">
          <w:rPr>
            <w:rStyle w:val="Hyperlink"/>
            <w:rFonts w:asciiTheme="minorHAnsi" w:eastAsia="Calibri" w:hAnsiTheme="minorHAnsi" w:cstheme="minorHAnsi"/>
            <w:sz w:val="22"/>
            <w:szCs w:val="22"/>
          </w:rPr>
          <w:t>The Human Rights Act 1998</w:t>
        </w:r>
      </w:hyperlink>
    </w:p>
    <w:p w14:paraId="36E7106A" w14:textId="2A4DB45A"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w:t>
      </w:r>
      <w:r w:rsidRPr="004D5993">
        <w:rPr>
          <w:rFonts w:asciiTheme="minorHAnsi" w:eastAsia="Calibri" w:hAnsiTheme="minorHAnsi" w:cstheme="minorHAnsi"/>
          <w:sz w:val="22"/>
          <w:szCs w:val="22"/>
        </w:rPr>
        <w:tab/>
      </w:r>
      <w:hyperlink r:id="rId48" w:history="1">
        <w:r w:rsidRPr="004D5993">
          <w:rPr>
            <w:rStyle w:val="Hyperlink"/>
            <w:rFonts w:asciiTheme="minorHAnsi" w:eastAsia="Calibri" w:hAnsiTheme="minorHAnsi" w:cstheme="minorHAnsi"/>
            <w:sz w:val="22"/>
            <w:szCs w:val="22"/>
          </w:rPr>
          <w:t>The Data Protection Act 2018</w:t>
        </w:r>
      </w:hyperlink>
    </w:p>
    <w:p w14:paraId="596D92B7" w14:textId="020CAFE6"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w:t>
      </w:r>
      <w:r w:rsidRPr="004D5993">
        <w:rPr>
          <w:rFonts w:asciiTheme="minorHAnsi" w:eastAsia="Calibri" w:hAnsiTheme="minorHAnsi" w:cstheme="minorHAnsi"/>
          <w:sz w:val="22"/>
          <w:szCs w:val="22"/>
        </w:rPr>
        <w:tab/>
      </w:r>
      <w:hyperlink r:id="rId49" w:history="1">
        <w:r w:rsidRPr="004D5993">
          <w:rPr>
            <w:rStyle w:val="Hyperlink"/>
            <w:rFonts w:asciiTheme="minorHAnsi" w:eastAsia="Calibri" w:hAnsiTheme="minorHAnsi" w:cstheme="minorHAnsi"/>
            <w:sz w:val="22"/>
            <w:szCs w:val="22"/>
          </w:rPr>
          <w:t>General Data Protection Regulations 2018</w:t>
        </w:r>
      </w:hyperlink>
    </w:p>
    <w:p w14:paraId="5B3CE25F" w14:textId="183A6B5F" w:rsidR="00AC7CD2" w:rsidRPr="004D5993" w:rsidRDefault="00AC7CD2" w:rsidP="008010AF">
      <w:pPr>
        <w:rPr>
          <w:rFonts w:asciiTheme="minorHAnsi" w:eastAsia="Calibri" w:hAnsiTheme="minorHAnsi" w:cstheme="minorHAnsi"/>
          <w:sz w:val="26"/>
          <w:szCs w:val="26"/>
        </w:rPr>
      </w:pPr>
    </w:p>
    <w:p w14:paraId="2FE4DB73" w14:textId="764C5BDB"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 xml:space="preserve">Many other pieces of UK </w:t>
      </w:r>
      <w:r w:rsidR="00AE7F35" w:rsidRPr="000A3863">
        <w:rPr>
          <w:rFonts w:asciiTheme="minorHAnsi" w:eastAsia="Calibri" w:hAnsiTheme="minorHAnsi" w:cstheme="minorHAnsi"/>
          <w:sz w:val="22"/>
          <w:szCs w:val="22"/>
        </w:rPr>
        <w:t xml:space="preserve">wide and local legislation </w:t>
      </w:r>
      <w:r w:rsidRPr="004D5993">
        <w:rPr>
          <w:rFonts w:asciiTheme="minorHAnsi" w:eastAsia="Calibri" w:hAnsiTheme="minorHAnsi" w:cstheme="minorHAnsi"/>
          <w:sz w:val="22"/>
          <w:szCs w:val="22"/>
        </w:rPr>
        <w:t xml:space="preserve">also affect adult safeguarding.  </w:t>
      </w:r>
    </w:p>
    <w:p w14:paraId="79C3A404" w14:textId="719672BC"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These include legislation about different forms of abuse and those that govern information sharing. For example, legislation dealing with:</w:t>
      </w:r>
    </w:p>
    <w:p w14:paraId="6178141A" w14:textId="77777777"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 xml:space="preserve"> </w:t>
      </w:r>
    </w:p>
    <w:p w14:paraId="56A823F4" w14:textId="77777777"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w:t>
      </w:r>
      <w:r w:rsidRPr="004D5993">
        <w:rPr>
          <w:rFonts w:asciiTheme="minorHAnsi" w:eastAsia="Calibri" w:hAnsiTheme="minorHAnsi" w:cstheme="minorHAnsi"/>
          <w:sz w:val="22"/>
          <w:szCs w:val="22"/>
        </w:rPr>
        <w:tab/>
        <w:t>Murder/attempted murder</w:t>
      </w:r>
    </w:p>
    <w:p w14:paraId="0B7820CF" w14:textId="77777777"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w:t>
      </w:r>
      <w:r w:rsidRPr="004D5993">
        <w:rPr>
          <w:rFonts w:asciiTheme="minorHAnsi" w:eastAsia="Calibri" w:hAnsiTheme="minorHAnsi" w:cstheme="minorHAnsi"/>
          <w:sz w:val="22"/>
          <w:szCs w:val="22"/>
        </w:rPr>
        <w:tab/>
        <w:t>Physical Assault</w:t>
      </w:r>
    </w:p>
    <w:p w14:paraId="1A8F5E86" w14:textId="77777777"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w:t>
      </w:r>
      <w:r w:rsidRPr="004D5993">
        <w:rPr>
          <w:rFonts w:asciiTheme="minorHAnsi" w:eastAsia="Calibri" w:hAnsiTheme="minorHAnsi" w:cstheme="minorHAnsi"/>
          <w:sz w:val="22"/>
          <w:szCs w:val="22"/>
        </w:rPr>
        <w:tab/>
        <w:t>Sexual Offences</w:t>
      </w:r>
    </w:p>
    <w:p w14:paraId="0929EC70" w14:textId="77777777"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w:t>
      </w:r>
      <w:r w:rsidRPr="004D5993">
        <w:rPr>
          <w:rFonts w:asciiTheme="minorHAnsi" w:eastAsia="Calibri" w:hAnsiTheme="minorHAnsi" w:cstheme="minorHAnsi"/>
          <w:sz w:val="22"/>
          <w:szCs w:val="22"/>
        </w:rPr>
        <w:tab/>
        <w:t>Domestic Abuse/Coercive control</w:t>
      </w:r>
    </w:p>
    <w:p w14:paraId="2860292E" w14:textId="77777777"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w:t>
      </w:r>
      <w:r w:rsidRPr="004D5993">
        <w:rPr>
          <w:rFonts w:asciiTheme="minorHAnsi" w:eastAsia="Calibri" w:hAnsiTheme="minorHAnsi" w:cstheme="minorHAnsi"/>
          <w:sz w:val="22"/>
          <w:szCs w:val="22"/>
        </w:rPr>
        <w:tab/>
        <w:t>Forced Marriage</w:t>
      </w:r>
    </w:p>
    <w:p w14:paraId="0C188ECC" w14:textId="77777777"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w:t>
      </w:r>
      <w:r w:rsidRPr="004D5993">
        <w:rPr>
          <w:rFonts w:asciiTheme="minorHAnsi" w:eastAsia="Calibri" w:hAnsiTheme="minorHAnsi" w:cstheme="minorHAnsi"/>
          <w:sz w:val="22"/>
          <w:szCs w:val="22"/>
        </w:rPr>
        <w:tab/>
        <w:t>Female Genital Mutilation</w:t>
      </w:r>
    </w:p>
    <w:p w14:paraId="7AEE7BDD" w14:textId="156E74E0"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w:t>
      </w:r>
      <w:r w:rsidRPr="004D5993">
        <w:rPr>
          <w:rFonts w:asciiTheme="minorHAnsi" w:eastAsia="Calibri" w:hAnsiTheme="minorHAnsi" w:cstheme="minorHAnsi"/>
          <w:sz w:val="22"/>
          <w:szCs w:val="22"/>
        </w:rPr>
        <w:tab/>
        <w:t>Theft and Fraud</w:t>
      </w:r>
    </w:p>
    <w:p w14:paraId="2A12CD30" w14:textId="77777777"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w:t>
      </w:r>
      <w:r w:rsidRPr="004D5993">
        <w:rPr>
          <w:rFonts w:asciiTheme="minorHAnsi" w:eastAsia="Calibri" w:hAnsiTheme="minorHAnsi" w:cstheme="minorHAnsi"/>
          <w:sz w:val="22"/>
          <w:szCs w:val="22"/>
        </w:rPr>
        <w:tab/>
        <w:t>Modern slavery and Human exploitation</w:t>
      </w:r>
    </w:p>
    <w:p w14:paraId="2E5686AD" w14:textId="77777777"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w:t>
      </w:r>
      <w:r w:rsidRPr="004D5993">
        <w:rPr>
          <w:rFonts w:asciiTheme="minorHAnsi" w:eastAsia="Calibri" w:hAnsiTheme="minorHAnsi" w:cstheme="minorHAnsi"/>
          <w:sz w:val="22"/>
          <w:szCs w:val="22"/>
        </w:rPr>
        <w:tab/>
        <w:t xml:space="preserve">Hate crime </w:t>
      </w:r>
    </w:p>
    <w:p w14:paraId="48796554" w14:textId="77777777"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w:t>
      </w:r>
      <w:r w:rsidRPr="004D5993">
        <w:rPr>
          <w:rFonts w:asciiTheme="minorHAnsi" w:eastAsia="Calibri" w:hAnsiTheme="minorHAnsi" w:cstheme="minorHAnsi"/>
          <w:sz w:val="22"/>
          <w:szCs w:val="22"/>
        </w:rPr>
        <w:tab/>
        <w:t>Harassment</w:t>
      </w:r>
    </w:p>
    <w:p w14:paraId="7431101E" w14:textId="77777777" w:rsidR="00AC7CD2" w:rsidRPr="004D5993" w:rsidRDefault="00AC7CD2" w:rsidP="00AC7CD2">
      <w:pPr>
        <w:rPr>
          <w:rFonts w:asciiTheme="minorHAnsi" w:eastAsia="Calibri" w:hAnsiTheme="minorHAnsi" w:cstheme="minorHAnsi"/>
          <w:sz w:val="22"/>
          <w:szCs w:val="22"/>
        </w:rPr>
      </w:pPr>
      <w:r w:rsidRPr="004D5993">
        <w:rPr>
          <w:rFonts w:asciiTheme="minorHAnsi" w:eastAsia="Calibri" w:hAnsiTheme="minorHAnsi" w:cstheme="minorHAnsi"/>
          <w:sz w:val="22"/>
          <w:szCs w:val="22"/>
        </w:rPr>
        <w:t>•</w:t>
      </w:r>
      <w:r w:rsidRPr="004D5993">
        <w:rPr>
          <w:rFonts w:asciiTheme="minorHAnsi" w:eastAsia="Calibri" w:hAnsiTheme="minorHAnsi" w:cstheme="minorHAnsi"/>
          <w:sz w:val="22"/>
          <w:szCs w:val="22"/>
        </w:rPr>
        <w:tab/>
        <w:t>Listing and Barring of those unsuitable to work with adults with care and support needs</w:t>
      </w:r>
    </w:p>
    <w:p w14:paraId="48A2EBBE" w14:textId="2098B8BA" w:rsidR="00AC7CD2" w:rsidRPr="000A3863" w:rsidRDefault="00AC7CD2" w:rsidP="00AC7CD2">
      <w:pPr>
        <w:rPr>
          <w:rFonts w:asciiTheme="minorHAnsi" w:eastAsia="Calibri" w:hAnsiTheme="minorHAnsi" w:cstheme="minorHAnsi"/>
          <w:sz w:val="26"/>
          <w:szCs w:val="26"/>
        </w:rPr>
      </w:pPr>
      <w:r w:rsidRPr="004D5993">
        <w:rPr>
          <w:rFonts w:asciiTheme="minorHAnsi" w:eastAsia="Calibri" w:hAnsiTheme="minorHAnsi" w:cstheme="minorHAnsi"/>
          <w:sz w:val="26"/>
          <w:szCs w:val="26"/>
        </w:rPr>
        <w:t xml:space="preserve"> </w:t>
      </w:r>
    </w:p>
    <w:p w14:paraId="35860BF0" w14:textId="77777777" w:rsidR="00456CDF" w:rsidRPr="000A3863" w:rsidRDefault="00456CDF" w:rsidP="00AC7CD2">
      <w:pPr>
        <w:rPr>
          <w:rFonts w:asciiTheme="minorHAnsi" w:eastAsia="Calibri" w:hAnsiTheme="minorHAnsi" w:cstheme="minorHAnsi"/>
          <w:sz w:val="26"/>
          <w:szCs w:val="26"/>
        </w:rPr>
      </w:pPr>
    </w:p>
    <w:p w14:paraId="492BE580" w14:textId="77777777" w:rsidR="00456CDF" w:rsidRDefault="00456CDF" w:rsidP="00AC7CD2">
      <w:pPr>
        <w:rPr>
          <w:rFonts w:asciiTheme="minorHAnsi" w:eastAsia="Calibri" w:hAnsiTheme="minorHAnsi" w:cstheme="minorHAnsi"/>
          <w:sz w:val="26"/>
          <w:szCs w:val="26"/>
        </w:rPr>
      </w:pPr>
    </w:p>
    <w:p w14:paraId="4B0780F4" w14:textId="77777777" w:rsidR="00527D97" w:rsidRPr="000A3863" w:rsidRDefault="00527D97" w:rsidP="00AC7CD2">
      <w:pPr>
        <w:rPr>
          <w:rFonts w:asciiTheme="minorHAnsi" w:eastAsia="Calibri" w:hAnsiTheme="minorHAnsi" w:cstheme="minorHAnsi"/>
          <w:sz w:val="26"/>
          <w:szCs w:val="26"/>
        </w:rPr>
      </w:pPr>
    </w:p>
    <w:p w14:paraId="5711100C" w14:textId="77777777" w:rsidR="00456CDF" w:rsidRPr="000A3863" w:rsidRDefault="00456CDF" w:rsidP="00AC7CD2">
      <w:pPr>
        <w:rPr>
          <w:rFonts w:asciiTheme="minorHAnsi" w:eastAsia="Calibri" w:hAnsiTheme="minorHAnsi" w:cstheme="minorHAnsi"/>
          <w:sz w:val="26"/>
          <w:szCs w:val="26"/>
        </w:rPr>
      </w:pPr>
    </w:p>
    <w:p w14:paraId="451FE9B6" w14:textId="40C08F22" w:rsidR="00456CDF" w:rsidRPr="004D5993" w:rsidRDefault="00456CDF" w:rsidP="00AC7CD2">
      <w:pPr>
        <w:rPr>
          <w:rFonts w:asciiTheme="minorHAnsi" w:eastAsia="Calibri" w:hAnsiTheme="minorHAnsi" w:cstheme="minorHAnsi"/>
          <w:sz w:val="22"/>
          <w:szCs w:val="22"/>
        </w:rPr>
      </w:pPr>
      <w:bookmarkStart w:id="4" w:name="_Hlk169877655"/>
      <w:r w:rsidRPr="30FE8EF1">
        <w:rPr>
          <w:rFonts w:asciiTheme="minorHAnsi" w:eastAsia="Calibri" w:hAnsiTheme="minorHAnsi" w:cstheme="minorBidi"/>
          <w:sz w:val="22"/>
          <w:szCs w:val="22"/>
        </w:rPr>
        <w:t xml:space="preserve">The legislation for each nation includes </w:t>
      </w:r>
      <w:bookmarkEnd w:id="4"/>
      <w:r w:rsidRPr="30FE8EF1">
        <w:rPr>
          <w:rFonts w:asciiTheme="minorHAnsi" w:eastAsia="Calibri" w:hAnsiTheme="minorHAnsi" w:cstheme="minorBidi"/>
          <w:sz w:val="22"/>
          <w:szCs w:val="22"/>
        </w:rPr>
        <w:t>a definition for an ‘Adult at Risk’:</w:t>
      </w:r>
    </w:p>
    <w:p w14:paraId="2089E3A0" w14:textId="4F5C9C39" w:rsidR="00EC5284" w:rsidRPr="000A3863" w:rsidRDefault="00EC5284" w:rsidP="00AC7CD2">
      <w:pPr>
        <w:rPr>
          <w:rFonts w:asciiTheme="minorHAnsi" w:eastAsia="Calibri" w:hAnsiTheme="minorHAnsi" w:cstheme="minorHAnsi"/>
          <w:sz w:val="26"/>
          <w:szCs w:val="26"/>
        </w:rPr>
      </w:pPr>
    </w:p>
    <w:tbl>
      <w:tblPr>
        <w:tblStyle w:val="TableGrid"/>
        <w:tblW w:w="0" w:type="auto"/>
        <w:tblLook w:val="04A0" w:firstRow="1" w:lastRow="0" w:firstColumn="1" w:lastColumn="0" w:noHBand="0" w:noVBand="1"/>
      </w:tblPr>
      <w:tblGrid>
        <w:gridCol w:w="4488"/>
        <w:gridCol w:w="4528"/>
      </w:tblGrid>
      <w:tr w:rsidR="009D7CE7" w:rsidRPr="004D5993" w14:paraId="5127A4BB" w14:textId="77777777">
        <w:trPr>
          <w:trHeight w:val="502"/>
        </w:trPr>
        <w:tc>
          <w:tcPr>
            <w:tcW w:w="4814" w:type="dxa"/>
            <w:vAlign w:val="center"/>
          </w:tcPr>
          <w:p w14:paraId="7E2E3AF4" w14:textId="77777777" w:rsidR="009D7CE7" w:rsidRPr="004D5993" w:rsidRDefault="009D7CE7" w:rsidP="00F23293">
            <w:pPr>
              <w:numPr>
                <w:ilvl w:val="0"/>
                <w:numId w:val="15"/>
              </w:numPr>
              <w:rPr>
                <w:rFonts w:asciiTheme="minorHAnsi" w:eastAsia="Calibri" w:hAnsiTheme="minorHAnsi" w:cstheme="minorHAnsi"/>
                <w:b/>
                <w:iCs/>
                <w:sz w:val="22"/>
                <w:szCs w:val="22"/>
              </w:rPr>
            </w:pPr>
            <w:r w:rsidRPr="004D5993">
              <w:rPr>
                <w:rFonts w:asciiTheme="minorHAnsi" w:eastAsia="Calibri" w:hAnsiTheme="minorHAnsi" w:cstheme="minorHAnsi"/>
                <w:b/>
                <w:iCs/>
                <w:sz w:val="22"/>
                <w:szCs w:val="22"/>
              </w:rPr>
              <w:t>England (Care Act 2014)</w:t>
            </w:r>
          </w:p>
        </w:tc>
        <w:tc>
          <w:tcPr>
            <w:tcW w:w="4815" w:type="dxa"/>
            <w:vMerge w:val="restart"/>
            <w:vAlign w:val="center"/>
          </w:tcPr>
          <w:p w14:paraId="4E98A610" w14:textId="77777777" w:rsidR="009D7CE7" w:rsidRPr="004D5993" w:rsidRDefault="009D7CE7" w:rsidP="00F23293">
            <w:pPr>
              <w:numPr>
                <w:ilvl w:val="0"/>
                <w:numId w:val="15"/>
              </w:numPr>
              <w:rPr>
                <w:rFonts w:asciiTheme="minorHAnsi" w:eastAsia="Calibri" w:hAnsiTheme="minorHAnsi" w:cstheme="minorHAnsi"/>
                <w:b/>
                <w:iCs/>
                <w:sz w:val="22"/>
                <w:szCs w:val="22"/>
              </w:rPr>
            </w:pPr>
            <w:r w:rsidRPr="004D5993">
              <w:rPr>
                <w:rFonts w:asciiTheme="minorHAnsi" w:eastAsia="Calibri" w:hAnsiTheme="minorHAnsi" w:cstheme="minorHAnsi"/>
                <w:b/>
                <w:iCs/>
                <w:sz w:val="22"/>
                <w:szCs w:val="22"/>
              </w:rPr>
              <w:t>Northern Ireland (Adult Safeguarding Prevention and Protection in Partnership 2015)</w:t>
            </w:r>
          </w:p>
        </w:tc>
      </w:tr>
      <w:tr w:rsidR="009D7CE7" w:rsidRPr="004D5993" w14:paraId="7FCE0D67" w14:textId="77777777">
        <w:trPr>
          <w:trHeight w:val="511"/>
        </w:trPr>
        <w:tc>
          <w:tcPr>
            <w:tcW w:w="4814" w:type="dxa"/>
            <w:vMerge w:val="restart"/>
          </w:tcPr>
          <w:p w14:paraId="78E76981" w14:textId="77777777" w:rsidR="009D7CE7" w:rsidRPr="004D5993" w:rsidRDefault="009D7CE7" w:rsidP="009D7CE7">
            <w:pPr>
              <w:rPr>
                <w:rFonts w:asciiTheme="minorHAnsi" w:eastAsia="Calibri" w:hAnsiTheme="minorHAnsi" w:cstheme="minorHAnsi"/>
                <w:sz w:val="22"/>
                <w:szCs w:val="22"/>
              </w:rPr>
            </w:pPr>
            <w:r w:rsidRPr="004D5993">
              <w:rPr>
                <w:rFonts w:asciiTheme="minorHAnsi" w:eastAsia="Calibri" w:hAnsiTheme="minorHAnsi" w:cstheme="minorHAnsi"/>
                <w:sz w:val="22"/>
                <w:szCs w:val="22"/>
              </w:rPr>
              <w:t xml:space="preserve">An </w:t>
            </w:r>
            <w:r w:rsidRPr="004D5993">
              <w:rPr>
                <w:rFonts w:asciiTheme="minorHAnsi" w:eastAsia="Calibri" w:hAnsiTheme="minorHAnsi" w:cstheme="minorHAnsi"/>
                <w:b/>
                <w:sz w:val="22"/>
                <w:szCs w:val="22"/>
              </w:rPr>
              <w:t>adult at risk</w:t>
            </w:r>
            <w:r w:rsidRPr="004D5993">
              <w:rPr>
                <w:rFonts w:asciiTheme="minorHAnsi" w:eastAsia="Calibri" w:hAnsiTheme="minorHAnsi" w:cstheme="minorHAnsi"/>
                <w:sz w:val="22"/>
                <w:szCs w:val="22"/>
              </w:rPr>
              <w:t xml:space="preserve"> is an individual aged 18 years and over who:</w:t>
            </w:r>
          </w:p>
          <w:p w14:paraId="60C77651" w14:textId="77777777" w:rsidR="009D7CE7" w:rsidRPr="004D5993" w:rsidRDefault="009D7CE7" w:rsidP="00F23293">
            <w:pPr>
              <w:numPr>
                <w:ilvl w:val="0"/>
                <w:numId w:val="17"/>
              </w:numPr>
              <w:rPr>
                <w:rFonts w:asciiTheme="minorHAnsi" w:eastAsia="Calibri" w:hAnsiTheme="minorHAnsi" w:cstheme="minorHAnsi"/>
                <w:sz w:val="22"/>
                <w:szCs w:val="22"/>
              </w:rPr>
            </w:pPr>
            <w:r w:rsidRPr="004D5993">
              <w:rPr>
                <w:rFonts w:asciiTheme="minorHAnsi" w:eastAsia="Calibri" w:hAnsiTheme="minorHAnsi" w:cstheme="minorHAnsi"/>
                <w:sz w:val="22"/>
                <w:szCs w:val="22"/>
              </w:rPr>
              <w:t>has needs for care and support (whether or not the local authority is meeting any of those needs) AND;</w:t>
            </w:r>
          </w:p>
          <w:p w14:paraId="5F12F663" w14:textId="77777777" w:rsidR="009D7CE7" w:rsidRPr="004D5993" w:rsidRDefault="009D7CE7" w:rsidP="00F23293">
            <w:pPr>
              <w:numPr>
                <w:ilvl w:val="0"/>
                <w:numId w:val="17"/>
              </w:numPr>
              <w:rPr>
                <w:rFonts w:asciiTheme="minorHAnsi" w:eastAsia="Calibri" w:hAnsiTheme="minorHAnsi" w:cstheme="minorHAnsi"/>
                <w:sz w:val="22"/>
                <w:szCs w:val="22"/>
              </w:rPr>
            </w:pPr>
            <w:r w:rsidRPr="004D5993">
              <w:rPr>
                <w:rFonts w:asciiTheme="minorHAnsi" w:eastAsia="Calibri" w:hAnsiTheme="minorHAnsi" w:cstheme="minorHAnsi"/>
                <w:sz w:val="22"/>
                <w:szCs w:val="22"/>
              </w:rPr>
              <w:t>is experiencing, or at risk of, abuse or neglect, AND;</w:t>
            </w:r>
          </w:p>
          <w:p w14:paraId="7583228E" w14:textId="77777777" w:rsidR="009D7CE7" w:rsidRPr="004D5993" w:rsidRDefault="009D7CE7" w:rsidP="00F23293">
            <w:pPr>
              <w:numPr>
                <w:ilvl w:val="0"/>
                <w:numId w:val="17"/>
              </w:numPr>
              <w:rPr>
                <w:rFonts w:asciiTheme="minorHAnsi" w:eastAsia="Calibri" w:hAnsiTheme="minorHAnsi" w:cstheme="minorHAnsi"/>
                <w:sz w:val="22"/>
                <w:szCs w:val="22"/>
              </w:rPr>
            </w:pPr>
            <w:r w:rsidRPr="004D5993">
              <w:rPr>
                <w:rFonts w:asciiTheme="minorHAnsi" w:eastAsia="Calibri" w:hAnsiTheme="minorHAnsi" w:cstheme="minorHAnsi"/>
                <w:sz w:val="22"/>
                <w:szCs w:val="22"/>
              </w:rPr>
              <w:t>as a result of those care and support needs is unable to protect themselves from either the risk of, or the experience of abuse or neglect.</w:t>
            </w:r>
          </w:p>
        </w:tc>
        <w:tc>
          <w:tcPr>
            <w:tcW w:w="4815" w:type="dxa"/>
            <w:vMerge/>
          </w:tcPr>
          <w:p w14:paraId="42D1A5AF" w14:textId="77777777" w:rsidR="009D7CE7" w:rsidRPr="004D5993" w:rsidRDefault="009D7CE7" w:rsidP="00F23293">
            <w:pPr>
              <w:numPr>
                <w:ilvl w:val="0"/>
                <w:numId w:val="15"/>
              </w:numPr>
              <w:rPr>
                <w:rFonts w:asciiTheme="minorHAnsi" w:eastAsia="Calibri" w:hAnsiTheme="minorHAnsi" w:cstheme="minorHAnsi"/>
                <w:b/>
                <w:iCs/>
                <w:sz w:val="22"/>
                <w:szCs w:val="22"/>
              </w:rPr>
            </w:pPr>
          </w:p>
        </w:tc>
      </w:tr>
      <w:tr w:rsidR="009D7CE7" w:rsidRPr="004D5993" w14:paraId="13BE05B1" w14:textId="77777777">
        <w:trPr>
          <w:trHeight w:val="3078"/>
        </w:trPr>
        <w:tc>
          <w:tcPr>
            <w:tcW w:w="4814" w:type="dxa"/>
            <w:vMerge/>
          </w:tcPr>
          <w:p w14:paraId="1EE518AA" w14:textId="77777777" w:rsidR="009D7CE7" w:rsidRPr="004D5993" w:rsidRDefault="009D7CE7" w:rsidP="009D7CE7">
            <w:pPr>
              <w:rPr>
                <w:rFonts w:asciiTheme="minorHAnsi" w:eastAsia="Calibri" w:hAnsiTheme="minorHAnsi" w:cstheme="minorHAnsi"/>
                <w:sz w:val="22"/>
                <w:szCs w:val="22"/>
              </w:rPr>
            </w:pPr>
          </w:p>
        </w:tc>
        <w:tc>
          <w:tcPr>
            <w:tcW w:w="4815" w:type="dxa"/>
            <w:vMerge w:val="restart"/>
          </w:tcPr>
          <w:p w14:paraId="55EFE921" w14:textId="77777777" w:rsidR="009D7CE7" w:rsidRPr="004D5993" w:rsidRDefault="009D7CE7" w:rsidP="009D7CE7">
            <w:pPr>
              <w:rPr>
                <w:rFonts w:asciiTheme="minorHAnsi" w:eastAsia="Calibri" w:hAnsiTheme="minorHAnsi" w:cstheme="minorHAnsi"/>
                <w:sz w:val="22"/>
                <w:szCs w:val="22"/>
              </w:rPr>
            </w:pPr>
            <w:r w:rsidRPr="004D5993">
              <w:rPr>
                <w:rFonts w:asciiTheme="minorHAnsi" w:eastAsia="Calibri" w:hAnsiTheme="minorHAnsi" w:cstheme="minorHAnsi"/>
                <w:sz w:val="22"/>
                <w:szCs w:val="22"/>
              </w:rPr>
              <w:t xml:space="preserve">An </w:t>
            </w:r>
            <w:r w:rsidRPr="004D5993">
              <w:rPr>
                <w:rFonts w:asciiTheme="minorHAnsi" w:eastAsia="Calibri" w:hAnsiTheme="minorHAnsi" w:cstheme="minorHAnsi"/>
                <w:b/>
                <w:sz w:val="22"/>
                <w:szCs w:val="22"/>
              </w:rPr>
              <w:t>adult at risk of harm</w:t>
            </w:r>
            <w:r w:rsidRPr="004D5993">
              <w:rPr>
                <w:rFonts w:asciiTheme="minorHAnsi" w:eastAsia="Calibri" w:hAnsiTheme="minorHAnsi" w:cstheme="minorHAnsi"/>
                <w:sz w:val="22"/>
                <w:szCs w:val="22"/>
              </w:rPr>
              <w:t xml:space="preserve"> is a person aged 18 or over, whose exposure to harm through abuse, exploitation or neglect </w:t>
            </w:r>
            <w:r w:rsidRPr="004D5993">
              <w:rPr>
                <w:rFonts w:asciiTheme="minorHAnsi" w:eastAsia="Calibri" w:hAnsiTheme="minorHAnsi" w:cstheme="minorHAnsi"/>
                <w:sz w:val="22"/>
                <w:szCs w:val="22"/>
                <w:u w:val="single"/>
              </w:rPr>
              <w:t>may</w:t>
            </w:r>
            <w:r w:rsidRPr="004D5993">
              <w:rPr>
                <w:rFonts w:asciiTheme="minorHAnsi" w:eastAsia="Calibri" w:hAnsiTheme="minorHAnsi" w:cstheme="minorHAnsi"/>
                <w:sz w:val="22"/>
                <w:szCs w:val="22"/>
              </w:rPr>
              <w:t xml:space="preserve"> be increased by their a) personal characteristics and/or b) life circumstances.</w:t>
            </w:r>
          </w:p>
          <w:p w14:paraId="6FCF79BE" w14:textId="77777777" w:rsidR="009D7CE7" w:rsidRPr="004D5993" w:rsidRDefault="009D7CE7" w:rsidP="00F23293">
            <w:pPr>
              <w:numPr>
                <w:ilvl w:val="0"/>
                <w:numId w:val="16"/>
              </w:numPr>
              <w:rPr>
                <w:rFonts w:asciiTheme="minorHAnsi" w:eastAsia="Calibri" w:hAnsiTheme="minorHAnsi" w:cstheme="minorHAnsi"/>
                <w:sz w:val="22"/>
                <w:szCs w:val="22"/>
              </w:rPr>
            </w:pPr>
            <w:r w:rsidRPr="004D5993">
              <w:rPr>
                <w:rFonts w:asciiTheme="minorHAnsi" w:eastAsia="Calibri" w:hAnsiTheme="minorHAnsi" w:cstheme="minorHAnsi"/>
                <w:b/>
                <w:sz w:val="22"/>
                <w:szCs w:val="22"/>
              </w:rPr>
              <w:t>Personal characteristics</w:t>
            </w:r>
            <w:r w:rsidRPr="004D5993">
              <w:rPr>
                <w:rFonts w:asciiTheme="minorHAnsi" w:eastAsia="Calibri" w:hAnsiTheme="minorHAnsi" w:cstheme="minorHAnsi"/>
                <w:sz w:val="22"/>
                <w:szCs w:val="22"/>
              </w:rPr>
              <w:t xml:space="preserve"> may include, but are not limited to age, disability, special educational needs, illness, mental or physical frailty or impairment of, or disturbance in, the functioning of the mind </w:t>
            </w:r>
          </w:p>
          <w:p w14:paraId="057E574D" w14:textId="77777777" w:rsidR="009D7CE7" w:rsidRPr="004D5993" w:rsidRDefault="009D7CE7" w:rsidP="009D7CE7">
            <w:pPr>
              <w:rPr>
                <w:rFonts w:asciiTheme="minorHAnsi" w:eastAsia="Calibri" w:hAnsiTheme="minorHAnsi" w:cstheme="minorHAnsi"/>
                <w:sz w:val="22"/>
                <w:szCs w:val="22"/>
              </w:rPr>
            </w:pPr>
            <w:r w:rsidRPr="004D5993">
              <w:rPr>
                <w:rFonts w:asciiTheme="minorHAnsi" w:eastAsia="Calibri" w:hAnsiTheme="minorHAnsi" w:cstheme="minorHAnsi"/>
                <w:sz w:val="22"/>
                <w:szCs w:val="22"/>
              </w:rPr>
              <w:t xml:space="preserve">or brain.  </w:t>
            </w:r>
          </w:p>
          <w:p w14:paraId="5AE7E064" w14:textId="77777777" w:rsidR="009D7CE7" w:rsidRPr="004D5993" w:rsidRDefault="009D7CE7" w:rsidP="00F23293">
            <w:pPr>
              <w:numPr>
                <w:ilvl w:val="0"/>
                <w:numId w:val="16"/>
              </w:numPr>
              <w:rPr>
                <w:rFonts w:asciiTheme="minorHAnsi" w:eastAsia="Calibri" w:hAnsiTheme="minorHAnsi" w:cstheme="minorHAnsi"/>
                <w:sz w:val="22"/>
                <w:szCs w:val="22"/>
              </w:rPr>
            </w:pPr>
            <w:r w:rsidRPr="004D5993">
              <w:rPr>
                <w:rFonts w:asciiTheme="minorHAnsi" w:eastAsia="Calibri" w:hAnsiTheme="minorHAnsi" w:cstheme="minorHAnsi"/>
                <w:b/>
                <w:sz w:val="22"/>
                <w:szCs w:val="22"/>
              </w:rPr>
              <w:t>Life circumstances</w:t>
            </w:r>
            <w:r w:rsidRPr="004D5993">
              <w:rPr>
                <w:rFonts w:asciiTheme="minorHAnsi" w:eastAsia="Calibri" w:hAnsiTheme="minorHAnsi" w:cstheme="minorHAnsi"/>
                <w:sz w:val="22"/>
                <w:szCs w:val="22"/>
              </w:rPr>
              <w:t xml:space="preserve"> may include, but are not limited to, isolation, socio-economic factors and environmental living conditions.</w:t>
            </w:r>
          </w:p>
          <w:p w14:paraId="0C9837BE" w14:textId="77777777" w:rsidR="009D7CE7" w:rsidRPr="004D5993" w:rsidRDefault="009D7CE7" w:rsidP="009D7CE7">
            <w:pPr>
              <w:rPr>
                <w:rFonts w:asciiTheme="minorHAnsi" w:eastAsia="Calibri" w:hAnsiTheme="minorHAnsi" w:cstheme="minorHAnsi"/>
                <w:sz w:val="22"/>
                <w:szCs w:val="22"/>
              </w:rPr>
            </w:pPr>
          </w:p>
          <w:p w14:paraId="469F3E94" w14:textId="77777777" w:rsidR="009D7CE7" w:rsidRPr="004D5993" w:rsidRDefault="009D7CE7" w:rsidP="009D7CE7">
            <w:pPr>
              <w:rPr>
                <w:rFonts w:asciiTheme="minorHAnsi" w:eastAsia="Calibri" w:hAnsiTheme="minorHAnsi" w:cstheme="minorHAnsi"/>
                <w:sz w:val="22"/>
                <w:szCs w:val="22"/>
              </w:rPr>
            </w:pPr>
            <w:r w:rsidRPr="004D5993">
              <w:rPr>
                <w:rFonts w:asciiTheme="minorHAnsi" w:eastAsia="Calibri" w:hAnsiTheme="minorHAnsi" w:cstheme="minorHAnsi"/>
                <w:sz w:val="22"/>
                <w:szCs w:val="22"/>
              </w:rPr>
              <w:t xml:space="preserve">An </w:t>
            </w:r>
            <w:r w:rsidRPr="004D5993">
              <w:rPr>
                <w:rFonts w:asciiTheme="minorHAnsi" w:eastAsia="Calibri" w:hAnsiTheme="minorHAnsi" w:cstheme="minorHAnsi"/>
                <w:b/>
                <w:sz w:val="22"/>
                <w:szCs w:val="22"/>
              </w:rPr>
              <w:t xml:space="preserve">adult in need of protection </w:t>
            </w:r>
            <w:r w:rsidRPr="004D5993">
              <w:rPr>
                <w:rFonts w:asciiTheme="minorHAnsi" w:eastAsia="Calibri" w:hAnsiTheme="minorHAnsi" w:cstheme="minorHAnsi"/>
                <w:sz w:val="22"/>
                <w:szCs w:val="22"/>
              </w:rPr>
              <w:t xml:space="preserve">is a person aged 18 or over, whose exposure to harm through abuse, exploitation or neglect </w:t>
            </w:r>
            <w:r w:rsidRPr="004D5993">
              <w:rPr>
                <w:rFonts w:asciiTheme="minorHAnsi" w:eastAsia="Calibri" w:hAnsiTheme="minorHAnsi" w:cstheme="minorHAnsi"/>
                <w:sz w:val="22"/>
                <w:szCs w:val="22"/>
                <w:u w:val="single"/>
              </w:rPr>
              <w:t>may</w:t>
            </w:r>
            <w:r w:rsidRPr="004D5993">
              <w:rPr>
                <w:rFonts w:asciiTheme="minorHAnsi" w:eastAsia="Calibri" w:hAnsiTheme="minorHAnsi" w:cstheme="minorHAnsi"/>
                <w:sz w:val="22"/>
                <w:szCs w:val="22"/>
              </w:rPr>
              <w:t xml:space="preserve"> be increased by their:  </w:t>
            </w:r>
          </w:p>
          <w:p w14:paraId="66308356" w14:textId="77777777" w:rsidR="009D7CE7" w:rsidRPr="004D5993" w:rsidRDefault="009D7CE7" w:rsidP="009D7CE7">
            <w:pPr>
              <w:rPr>
                <w:rFonts w:asciiTheme="minorHAnsi" w:eastAsia="Calibri" w:hAnsiTheme="minorHAnsi" w:cstheme="minorHAnsi"/>
                <w:i/>
                <w:sz w:val="22"/>
                <w:szCs w:val="22"/>
              </w:rPr>
            </w:pPr>
            <w:r w:rsidRPr="004D5993">
              <w:rPr>
                <w:rFonts w:asciiTheme="minorHAnsi" w:eastAsia="Calibri" w:hAnsiTheme="minorHAnsi" w:cstheme="minorHAnsi"/>
                <w:sz w:val="22"/>
                <w:szCs w:val="22"/>
              </w:rPr>
              <w:t xml:space="preserve">Personal characteristics </w:t>
            </w:r>
            <w:r w:rsidRPr="004D5993">
              <w:rPr>
                <w:rFonts w:asciiTheme="minorHAnsi" w:eastAsia="Calibri" w:hAnsiTheme="minorHAnsi" w:cstheme="minorHAnsi"/>
                <w:i/>
                <w:sz w:val="22"/>
                <w:szCs w:val="22"/>
              </w:rPr>
              <w:t xml:space="preserve">AND/OR </w:t>
            </w:r>
            <w:r w:rsidRPr="004D5993">
              <w:rPr>
                <w:rFonts w:asciiTheme="minorHAnsi" w:eastAsia="Calibri" w:hAnsiTheme="minorHAnsi" w:cstheme="minorHAnsi"/>
                <w:sz w:val="22"/>
                <w:szCs w:val="22"/>
              </w:rPr>
              <w:t xml:space="preserve">Life circumstances </w:t>
            </w:r>
            <w:r w:rsidRPr="004D5993">
              <w:rPr>
                <w:rFonts w:asciiTheme="minorHAnsi" w:eastAsia="Calibri" w:hAnsiTheme="minorHAnsi" w:cstheme="minorHAnsi"/>
                <w:i/>
                <w:sz w:val="22"/>
                <w:szCs w:val="22"/>
              </w:rPr>
              <w:t xml:space="preserve">AND; </w:t>
            </w:r>
          </w:p>
          <w:p w14:paraId="6E2B76B2" w14:textId="77777777" w:rsidR="009D7CE7" w:rsidRPr="004D5993" w:rsidRDefault="009D7CE7" w:rsidP="00F23293">
            <w:pPr>
              <w:numPr>
                <w:ilvl w:val="0"/>
                <w:numId w:val="16"/>
              </w:numPr>
              <w:rPr>
                <w:rFonts w:asciiTheme="minorHAnsi" w:eastAsia="Calibri" w:hAnsiTheme="minorHAnsi" w:cstheme="minorHAnsi"/>
                <w:sz w:val="22"/>
                <w:szCs w:val="22"/>
              </w:rPr>
            </w:pPr>
            <w:r w:rsidRPr="004D5993">
              <w:rPr>
                <w:rFonts w:asciiTheme="minorHAnsi" w:eastAsia="Calibri" w:hAnsiTheme="minorHAnsi" w:cstheme="minorHAnsi"/>
                <w:sz w:val="22"/>
                <w:szCs w:val="22"/>
              </w:rPr>
              <w:t xml:space="preserve">who is unable to protect their own well-being, property, assets, rights or other interests; </w:t>
            </w:r>
            <w:r w:rsidRPr="004D5993">
              <w:rPr>
                <w:rFonts w:asciiTheme="minorHAnsi" w:eastAsia="Calibri" w:hAnsiTheme="minorHAnsi" w:cstheme="minorHAnsi"/>
                <w:i/>
                <w:sz w:val="22"/>
                <w:szCs w:val="22"/>
              </w:rPr>
              <w:t xml:space="preserve">AND </w:t>
            </w:r>
          </w:p>
          <w:p w14:paraId="14757F8E" w14:textId="77777777" w:rsidR="009D7CE7" w:rsidRPr="004D5993" w:rsidRDefault="009D7CE7" w:rsidP="009D7CE7">
            <w:pPr>
              <w:rPr>
                <w:rFonts w:asciiTheme="minorHAnsi" w:eastAsia="Calibri" w:hAnsiTheme="minorHAnsi" w:cstheme="minorHAnsi"/>
                <w:sz w:val="22"/>
                <w:szCs w:val="22"/>
              </w:rPr>
            </w:pPr>
            <w:r w:rsidRPr="004D5993">
              <w:rPr>
                <w:rFonts w:asciiTheme="minorHAnsi" w:eastAsia="Calibri" w:hAnsiTheme="minorHAnsi" w:cstheme="minorHAnsi"/>
                <w:sz w:val="22"/>
                <w:szCs w:val="22"/>
              </w:rPr>
              <w:t xml:space="preserve">d)  where the action or inaction of another person or persons is causing, or is likely to cause, him/her to be harmed.  </w:t>
            </w:r>
          </w:p>
          <w:p w14:paraId="7AAB2BD8" w14:textId="77777777" w:rsidR="009D7CE7" w:rsidRPr="004D5993" w:rsidRDefault="009D7CE7" w:rsidP="009D7CE7">
            <w:pPr>
              <w:rPr>
                <w:rFonts w:asciiTheme="minorHAnsi" w:eastAsia="Calibri" w:hAnsiTheme="minorHAnsi" w:cstheme="minorHAnsi"/>
                <w:sz w:val="22"/>
                <w:szCs w:val="22"/>
              </w:rPr>
            </w:pPr>
            <w:r w:rsidRPr="004D5993">
              <w:rPr>
                <w:rFonts w:asciiTheme="minorHAnsi" w:eastAsia="Calibri" w:hAnsiTheme="minorHAnsi" w:cstheme="minorHAnsi"/>
                <w:sz w:val="22"/>
                <w:szCs w:val="22"/>
              </w:rPr>
              <w:t>In order to meet the definition of an ‘adult in need of protection’ either (a) or (b) must be present, in addition to both elements (c), and (d)</w:t>
            </w:r>
          </w:p>
        </w:tc>
      </w:tr>
      <w:tr w:rsidR="009D7CE7" w:rsidRPr="004D5993" w14:paraId="0947E997" w14:textId="77777777">
        <w:tc>
          <w:tcPr>
            <w:tcW w:w="4814" w:type="dxa"/>
            <w:vAlign w:val="center"/>
          </w:tcPr>
          <w:p w14:paraId="7BED1377" w14:textId="77777777" w:rsidR="009D7CE7" w:rsidRPr="004D5993" w:rsidRDefault="009D7CE7" w:rsidP="00F23293">
            <w:pPr>
              <w:numPr>
                <w:ilvl w:val="0"/>
                <w:numId w:val="15"/>
              </w:numPr>
              <w:rPr>
                <w:rFonts w:asciiTheme="minorHAnsi" w:eastAsia="Calibri" w:hAnsiTheme="minorHAnsi" w:cstheme="minorHAnsi"/>
                <w:b/>
                <w:iCs/>
                <w:sz w:val="22"/>
                <w:szCs w:val="22"/>
              </w:rPr>
            </w:pPr>
            <w:r w:rsidRPr="004D5993">
              <w:rPr>
                <w:rFonts w:asciiTheme="minorHAnsi" w:eastAsia="Calibri" w:hAnsiTheme="minorHAnsi" w:cstheme="minorHAnsi"/>
                <w:b/>
                <w:iCs/>
                <w:sz w:val="22"/>
                <w:szCs w:val="22"/>
              </w:rPr>
              <w:t>Scotland (Adult Support and Protection Act 2007)</w:t>
            </w:r>
          </w:p>
        </w:tc>
        <w:tc>
          <w:tcPr>
            <w:tcW w:w="4815" w:type="dxa"/>
            <w:vMerge/>
          </w:tcPr>
          <w:p w14:paraId="5110B6F6" w14:textId="77777777" w:rsidR="009D7CE7" w:rsidRPr="004D5993" w:rsidRDefault="009D7CE7" w:rsidP="009D7CE7">
            <w:pPr>
              <w:rPr>
                <w:rFonts w:asciiTheme="minorHAnsi" w:eastAsia="Calibri" w:hAnsiTheme="minorHAnsi" w:cstheme="minorHAnsi"/>
                <w:sz w:val="22"/>
                <w:szCs w:val="22"/>
              </w:rPr>
            </w:pPr>
          </w:p>
        </w:tc>
      </w:tr>
      <w:tr w:rsidR="009D7CE7" w:rsidRPr="004D5993" w14:paraId="37A7146F" w14:textId="77777777">
        <w:trPr>
          <w:trHeight w:val="3195"/>
        </w:trPr>
        <w:tc>
          <w:tcPr>
            <w:tcW w:w="4814" w:type="dxa"/>
          </w:tcPr>
          <w:p w14:paraId="26D900C0" w14:textId="77777777" w:rsidR="009D7CE7" w:rsidRPr="004D5993" w:rsidRDefault="009D7CE7" w:rsidP="009D7CE7">
            <w:pPr>
              <w:rPr>
                <w:rFonts w:asciiTheme="minorHAnsi" w:eastAsia="Calibri" w:hAnsiTheme="minorHAnsi" w:cstheme="minorHAnsi"/>
                <w:sz w:val="22"/>
                <w:szCs w:val="22"/>
              </w:rPr>
            </w:pPr>
            <w:r w:rsidRPr="004D5993">
              <w:rPr>
                <w:rFonts w:asciiTheme="minorHAnsi" w:eastAsia="Calibri" w:hAnsiTheme="minorHAnsi" w:cstheme="minorHAnsi"/>
                <w:sz w:val="22"/>
                <w:szCs w:val="22"/>
              </w:rPr>
              <w:t xml:space="preserve">An </w:t>
            </w:r>
            <w:r w:rsidRPr="004D5993">
              <w:rPr>
                <w:rFonts w:asciiTheme="minorHAnsi" w:eastAsia="Calibri" w:hAnsiTheme="minorHAnsi" w:cstheme="minorHAnsi"/>
                <w:b/>
                <w:sz w:val="22"/>
                <w:szCs w:val="22"/>
              </w:rPr>
              <w:t>adult at risk</w:t>
            </w:r>
            <w:r w:rsidRPr="004D5993">
              <w:rPr>
                <w:rFonts w:asciiTheme="minorHAnsi" w:eastAsia="Calibri" w:hAnsiTheme="minorHAnsi" w:cstheme="minorHAnsi"/>
                <w:sz w:val="22"/>
                <w:szCs w:val="22"/>
              </w:rPr>
              <w:t xml:space="preserve"> is an individual aged 16 years and over who:</w:t>
            </w:r>
          </w:p>
          <w:p w14:paraId="6DFE96BF" w14:textId="77777777" w:rsidR="009D7CE7" w:rsidRPr="004D5993" w:rsidRDefault="009D7CE7" w:rsidP="00F23293">
            <w:pPr>
              <w:numPr>
                <w:ilvl w:val="0"/>
                <w:numId w:val="18"/>
              </w:numPr>
              <w:rPr>
                <w:rFonts w:asciiTheme="minorHAnsi" w:eastAsia="Calibri" w:hAnsiTheme="minorHAnsi" w:cstheme="minorHAnsi"/>
                <w:sz w:val="22"/>
                <w:szCs w:val="22"/>
              </w:rPr>
            </w:pPr>
            <w:r w:rsidRPr="004D5993">
              <w:rPr>
                <w:rFonts w:asciiTheme="minorHAnsi" w:eastAsia="Calibri" w:hAnsiTheme="minorHAnsi" w:cstheme="minorHAnsi"/>
                <w:sz w:val="22"/>
                <w:szCs w:val="22"/>
              </w:rPr>
              <w:t>is unable to safeguard their own well-being, property, rights or other interests,</w:t>
            </w:r>
          </w:p>
          <w:p w14:paraId="5AEA04C9" w14:textId="77777777" w:rsidR="009D7CE7" w:rsidRPr="004D5993" w:rsidRDefault="009D7CE7" w:rsidP="00F23293">
            <w:pPr>
              <w:numPr>
                <w:ilvl w:val="0"/>
                <w:numId w:val="18"/>
              </w:numPr>
              <w:rPr>
                <w:rFonts w:asciiTheme="minorHAnsi" w:eastAsia="Calibri" w:hAnsiTheme="minorHAnsi" w:cstheme="minorHAnsi"/>
                <w:sz w:val="22"/>
                <w:szCs w:val="22"/>
              </w:rPr>
            </w:pPr>
            <w:r w:rsidRPr="004D5993">
              <w:rPr>
                <w:rFonts w:asciiTheme="minorHAnsi" w:eastAsia="Calibri" w:hAnsiTheme="minorHAnsi" w:cstheme="minorHAnsi"/>
                <w:sz w:val="22"/>
                <w:szCs w:val="22"/>
              </w:rPr>
              <w:t>is at risk of harm, and</w:t>
            </w:r>
          </w:p>
          <w:p w14:paraId="5EC68655" w14:textId="77777777" w:rsidR="009D7CE7" w:rsidRPr="004D5993" w:rsidRDefault="009D7CE7" w:rsidP="00F23293">
            <w:pPr>
              <w:numPr>
                <w:ilvl w:val="0"/>
                <w:numId w:val="18"/>
              </w:numPr>
              <w:rPr>
                <w:rFonts w:asciiTheme="minorHAnsi" w:eastAsia="Calibri" w:hAnsiTheme="minorHAnsi" w:cstheme="minorHAnsi"/>
                <w:sz w:val="22"/>
                <w:szCs w:val="22"/>
              </w:rPr>
            </w:pPr>
            <w:r w:rsidRPr="004D5993">
              <w:rPr>
                <w:rFonts w:asciiTheme="minorHAnsi" w:eastAsia="Calibri" w:hAnsiTheme="minorHAnsi" w:cstheme="minorHAnsi"/>
                <w:sz w:val="22"/>
                <w:szCs w:val="22"/>
              </w:rPr>
              <w:t>because they are affected by disability, mental disorder, illness or physical or mental infirmity, is more vulnerable to being harmed than adults who are not so affected.</w:t>
            </w:r>
          </w:p>
        </w:tc>
        <w:tc>
          <w:tcPr>
            <w:tcW w:w="4815" w:type="dxa"/>
            <w:vMerge/>
          </w:tcPr>
          <w:p w14:paraId="011C59A1" w14:textId="77777777" w:rsidR="009D7CE7" w:rsidRPr="004D5993" w:rsidRDefault="009D7CE7" w:rsidP="009D7CE7">
            <w:pPr>
              <w:rPr>
                <w:rFonts w:asciiTheme="minorHAnsi" w:eastAsia="Calibri" w:hAnsiTheme="minorHAnsi" w:cstheme="minorHAnsi"/>
                <w:sz w:val="22"/>
                <w:szCs w:val="22"/>
              </w:rPr>
            </w:pPr>
          </w:p>
        </w:tc>
      </w:tr>
      <w:tr w:rsidR="009D7CE7" w:rsidRPr="004D5993" w14:paraId="5610F514" w14:textId="77777777">
        <w:tc>
          <w:tcPr>
            <w:tcW w:w="4814" w:type="dxa"/>
          </w:tcPr>
          <w:p w14:paraId="1FC7C0D7" w14:textId="77777777" w:rsidR="009D7CE7" w:rsidRPr="004D5993" w:rsidRDefault="009D7CE7" w:rsidP="009D7CE7">
            <w:pPr>
              <w:rPr>
                <w:rFonts w:asciiTheme="minorHAnsi" w:eastAsia="Calibri" w:hAnsiTheme="minorHAnsi" w:cstheme="minorHAnsi"/>
                <w:b/>
                <w:bCs/>
                <w:sz w:val="22"/>
                <w:szCs w:val="22"/>
              </w:rPr>
            </w:pPr>
            <w:r w:rsidRPr="004D5993">
              <w:rPr>
                <w:rFonts w:asciiTheme="minorHAnsi" w:eastAsia="Calibri" w:hAnsiTheme="minorHAnsi" w:cstheme="minorHAnsi"/>
                <w:b/>
                <w:bCs/>
                <w:sz w:val="22"/>
                <w:szCs w:val="22"/>
              </w:rPr>
              <w:t>Wales (Social Services and Well Being Act 2014)</w:t>
            </w:r>
          </w:p>
        </w:tc>
        <w:tc>
          <w:tcPr>
            <w:tcW w:w="4815" w:type="dxa"/>
            <w:vMerge/>
          </w:tcPr>
          <w:p w14:paraId="4D3DC73B" w14:textId="77777777" w:rsidR="009D7CE7" w:rsidRPr="004D5993" w:rsidRDefault="009D7CE7" w:rsidP="009D7CE7">
            <w:pPr>
              <w:rPr>
                <w:rFonts w:asciiTheme="minorHAnsi" w:eastAsia="Calibri" w:hAnsiTheme="minorHAnsi" w:cstheme="minorHAnsi"/>
                <w:sz w:val="22"/>
                <w:szCs w:val="22"/>
              </w:rPr>
            </w:pPr>
          </w:p>
        </w:tc>
      </w:tr>
      <w:tr w:rsidR="009D7CE7" w:rsidRPr="004D5993" w14:paraId="110A7C68" w14:textId="77777777">
        <w:trPr>
          <w:trHeight w:val="3023"/>
        </w:trPr>
        <w:tc>
          <w:tcPr>
            <w:tcW w:w="4814" w:type="dxa"/>
          </w:tcPr>
          <w:p w14:paraId="6396E784" w14:textId="77777777" w:rsidR="009D7CE7" w:rsidRPr="004D5993" w:rsidRDefault="009D7CE7" w:rsidP="009D7CE7">
            <w:pPr>
              <w:rPr>
                <w:rFonts w:asciiTheme="minorHAnsi" w:eastAsia="Calibri" w:hAnsiTheme="minorHAnsi" w:cstheme="minorHAnsi"/>
                <w:sz w:val="22"/>
                <w:szCs w:val="22"/>
              </w:rPr>
            </w:pPr>
            <w:r w:rsidRPr="004D5993">
              <w:rPr>
                <w:rFonts w:asciiTheme="minorHAnsi" w:eastAsia="Calibri" w:hAnsiTheme="minorHAnsi" w:cstheme="minorHAnsi"/>
                <w:sz w:val="22"/>
                <w:szCs w:val="22"/>
              </w:rPr>
              <w:t xml:space="preserve">An </w:t>
            </w:r>
            <w:r w:rsidRPr="004D5993">
              <w:rPr>
                <w:rFonts w:asciiTheme="minorHAnsi" w:eastAsia="Calibri" w:hAnsiTheme="minorHAnsi" w:cstheme="minorHAnsi"/>
                <w:b/>
                <w:sz w:val="22"/>
                <w:szCs w:val="22"/>
              </w:rPr>
              <w:t xml:space="preserve">adult at risk </w:t>
            </w:r>
            <w:r w:rsidRPr="004D5993">
              <w:rPr>
                <w:rFonts w:asciiTheme="minorHAnsi" w:eastAsia="Calibri" w:hAnsiTheme="minorHAnsi" w:cstheme="minorHAnsi"/>
                <w:sz w:val="22"/>
                <w:szCs w:val="22"/>
              </w:rPr>
              <w:t>is an individual aged 18 years and over who:</w:t>
            </w:r>
          </w:p>
          <w:p w14:paraId="2F3C9855" w14:textId="77777777" w:rsidR="009D7CE7" w:rsidRPr="004D5993" w:rsidRDefault="009D7CE7" w:rsidP="00F23293">
            <w:pPr>
              <w:numPr>
                <w:ilvl w:val="0"/>
                <w:numId w:val="19"/>
              </w:numPr>
              <w:rPr>
                <w:rFonts w:asciiTheme="minorHAnsi" w:eastAsia="Calibri" w:hAnsiTheme="minorHAnsi" w:cstheme="minorHAnsi"/>
                <w:sz w:val="22"/>
                <w:szCs w:val="22"/>
              </w:rPr>
            </w:pPr>
            <w:r w:rsidRPr="004D5993">
              <w:rPr>
                <w:rFonts w:asciiTheme="minorHAnsi" w:eastAsia="Calibri" w:hAnsiTheme="minorHAnsi" w:cstheme="minorHAnsi"/>
                <w:sz w:val="22"/>
                <w:szCs w:val="22"/>
              </w:rPr>
              <w:t>is experiencing or is at risk of abuse or neglect, AND;</w:t>
            </w:r>
          </w:p>
          <w:p w14:paraId="42ACC580" w14:textId="77777777" w:rsidR="009D7CE7" w:rsidRPr="004D5993" w:rsidRDefault="009D7CE7" w:rsidP="00F23293">
            <w:pPr>
              <w:numPr>
                <w:ilvl w:val="0"/>
                <w:numId w:val="19"/>
              </w:numPr>
              <w:rPr>
                <w:rFonts w:asciiTheme="minorHAnsi" w:eastAsia="Calibri" w:hAnsiTheme="minorHAnsi" w:cstheme="minorHAnsi"/>
                <w:sz w:val="22"/>
                <w:szCs w:val="22"/>
              </w:rPr>
            </w:pPr>
            <w:r w:rsidRPr="004D5993">
              <w:rPr>
                <w:rFonts w:asciiTheme="minorHAnsi" w:eastAsia="Calibri" w:hAnsiTheme="minorHAnsi" w:cstheme="minorHAnsi"/>
                <w:sz w:val="22"/>
                <w:szCs w:val="22"/>
              </w:rPr>
              <w:t>has needs for care and support (whether or not the authority is meeting any of those needs) AND;</w:t>
            </w:r>
          </w:p>
          <w:p w14:paraId="7921AA6B" w14:textId="77777777" w:rsidR="009D7CE7" w:rsidRPr="004D5993" w:rsidRDefault="009D7CE7" w:rsidP="00F23293">
            <w:pPr>
              <w:numPr>
                <w:ilvl w:val="0"/>
                <w:numId w:val="19"/>
              </w:numPr>
              <w:rPr>
                <w:rFonts w:asciiTheme="minorHAnsi" w:eastAsia="Calibri" w:hAnsiTheme="minorHAnsi" w:cstheme="minorHAnsi"/>
                <w:sz w:val="22"/>
                <w:szCs w:val="22"/>
              </w:rPr>
            </w:pPr>
            <w:r w:rsidRPr="004D5993">
              <w:rPr>
                <w:rFonts w:asciiTheme="minorHAnsi" w:eastAsia="Calibri" w:hAnsiTheme="minorHAnsi" w:cstheme="minorHAnsi"/>
                <w:sz w:val="22"/>
                <w:szCs w:val="22"/>
              </w:rPr>
              <w:t>as a result of those needs is unable to protect himself or herself against the abuse or neglect or the risk of it.</w:t>
            </w:r>
          </w:p>
        </w:tc>
        <w:tc>
          <w:tcPr>
            <w:tcW w:w="4815" w:type="dxa"/>
            <w:vMerge/>
          </w:tcPr>
          <w:p w14:paraId="1B93D2CB" w14:textId="77777777" w:rsidR="009D7CE7" w:rsidRPr="004D5993" w:rsidRDefault="009D7CE7" w:rsidP="009D7CE7">
            <w:pPr>
              <w:rPr>
                <w:rFonts w:asciiTheme="minorHAnsi" w:eastAsia="Calibri" w:hAnsiTheme="minorHAnsi" w:cstheme="minorHAnsi"/>
                <w:sz w:val="22"/>
                <w:szCs w:val="22"/>
              </w:rPr>
            </w:pPr>
          </w:p>
        </w:tc>
      </w:tr>
    </w:tbl>
    <w:p w14:paraId="064650A3" w14:textId="77777777" w:rsidR="009D7CE7" w:rsidRPr="000A3863" w:rsidRDefault="009D7CE7" w:rsidP="00AC7CD2">
      <w:pPr>
        <w:rPr>
          <w:rFonts w:asciiTheme="minorHAnsi" w:eastAsia="Calibri" w:hAnsiTheme="minorHAnsi" w:cstheme="minorHAnsi"/>
          <w:sz w:val="22"/>
          <w:szCs w:val="22"/>
        </w:rPr>
      </w:pPr>
    </w:p>
    <w:p w14:paraId="60EBBE8E" w14:textId="77777777" w:rsidR="004070A8" w:rsidRPr="000A3863" w:rsidRDefault="004070A8" w:rsidP="00AC7CD2">
      <w:pPr>
        <w:rPr>
          <w:rFonts w:asciiTheme="minorHAnsi" w:eastAsia="Calibri" w:hAnsiTheme="minorHAnsi" w:cstheme="minorBidi"/>
          <w:sz w:val="22"/>
          <w:szCs w:val="22"/>
        </w:rPr>
      </w:pPr>
    </w:p>
    <w:p w14:paraId="25BACA74" w14:textId="286942A6" w:rsidR="30FE8EF1" w:rsidRDefault="30FE8EF1" w:rsidP="30FE8EF1">
      <w:pPr>
        <w:rPr>
          <w:rFonts w:asciiTheme="minorHAnsi" w:eastAsia="Calibri" w:hAnsiTheme="minorHAnsi" w:cstheme="minorBidi"/>
          <w:sz w:val="22"/>
          <w:szCs w:val="22"/>
        </w:rPr>
      </w:pPr>
    </w:p>
    <w:p w14:paraId="5985DA6B" w14:textId="4DE41510" w:rsidR="30FE8EF1" w:rsidRDefault="30FE8EF1" w:rsidP="30FE8EF1">
      <w:pPr>
        <w:rPr>
          <w:rFonts w:asciiTheme="minorHAnsi" w:eastAsia="Calibri" w:hAnsiTheme="minorHAnsi" w:cstheme="minorBidi"/>
          <w:sz w:val="22"/>
          <w:szCs w:val="22"/>
        </w:rPr>
      </w:pPr>
    </w:p>
    <w:p w14:paraId="4AD659D6" w14:textId="71AC1559" w:rsidR="30FE8EF1" w:rsidRDefault="30FE8EF1" w:rsidP="30FE8EF1">
      <w:pPr>
        <w:rPr>
          <w:rFonts w:asciiTheme="minorHAnsi" w:eastAsia="Calibri" w:hAnsiTheme="minorHAnsi" w:cstheme="minorBidi"/>
          <w:sz w:val="22"/>
          <w:szCs w:val="22"/>
        </w:rPr>
      </w:pPr>
    </w:p>
    <w:p w14:paraId="5BAE67BC" w14:textId="77777777" w:rsidR="00B97552" w:rsidRPr="000A3863" w:rsidRDefault="00B97552" w:rsidP="00AC7CD2">
      <w:pPr>
        <w:rPr>
          <w:rFonts w:asciiTheme="minorHAnsi" w:eastAsia="Calibri" w:hAnsiTheme="minorHAnsi" w:cstheme="minorHAnsi"/>
          <w:sz w:val="22"/>
          <w:szCs w:val="22"/>
        </w:rPr>
      </w:pPr>
    </w:p>
    <w:p w14:paraId="525E3F5E" w14:textId="20E2360E" w:rsidR="00B97552" w:rsidRPr="000A3863" w:rsidRDefault="00B97552" w:rsidP="00B97552">
      <w:pPr>
        <w:rPr>
          <w:rFonts w:asciiTheme="minorHAnsi" w:eastAsia="Calibri" w:hAnsiTheme="minorHAnsi" w:cstheme="minorHAnsi"/>
          <w:b/>
          <w:iCs/>
          <w:sz w:val="22"/>
          <w:szCs w:val="22"/>
        </w:rPr>
      </w:pPr>
      <w:r w:rsidRPr="000A3863">
        <w:rPr>
          <w:rFonts w:asciiTheme="minorHAnsi" w:eastAsia="Calibri" w:hAnsiTheme="minorHAnsi" w:cstheme="minorHAnsi"/>
          <w:sz w:val="22"/>
          <w:szCs w:val="22"/>
        </w:rPr>
        <w:t>The legislation for each nation includes</w:t>
      </w:r>
      <w:r w:rsidR="00DD4BA6" w:rsidRPr="000A3863">
        <w:rPr>
          <w:rFonts w:asciiTheme="minorHAnsi" w:eastAsia="Calibri" w:hAnsiTheme="minorHAnsi" w:cstheme="minorHAnsi"/>
          <w:sz w:val="22"/>
          <w:szCs w:val="22"/>
        </w:rPr>
        <w:t xml:space="preserve"> detailed principles:</w:t>
      </w:r>
    </w:p>
    <w:tbl>
      <w:tblPr>
        <w:tblpPr w:leftFromText="180" w:rightFromText="180" w:vertAnchor="text" w:horzAnchor="page" w:tblpXSpec="center" w:tblpY="157"/>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5"/>
      </w:tblGrid>
      <w:tr w:rsidR="001340B3" w:rsidRPr="004D5993" w14:paraId="1FAA628B" w14:textId="77777777" w:rsidTr="001340B3">
        <w:tc>
          <w:tcPr>
            <w:tcW w:w="10065" w:type="dxa"/>
            <w:vAlign w:val="center"/>
          </w:tcPr>
          <w:p w14:paraId="6C129350" w14:textId="77777777" w:rsidR="001340B3" w:rsidRPr="000A3863" w:rsidRDefault="001340B3" w:rsidP="00F23293">
            <w:pPr>
              <w:numPr>
                <w:ilvl w:val="0"/>
                <w:numId w:val="15"/>
              </w:numPr>
              <w:rPr>
                <w:rFonts w:asciiTheme="minorHAnsi" w:eastAsia="Calibri" w:hAnsiTheme="minorHAnsi" w:cstheme="minorHAnsi"/>
                <w:b/>
                <w:iCs/>
                <w:sz w:val="22"/>
                <w:szCs w:val="22"/>
              </w:rPr>
            </w:pPr>
            <w:r w:rsidRPr="000A3863">
              <w:rPr>
                <w:rFonts w:asciiTheme="minorHAnsi" w:eastAsia="Calibri" w:hAnsiTheme="minorHAnsi" w:cstheme="minorHAnsi"/>
                <w:b/>
                <w:iCs/>
                <w:sz w:val="22"/>
                <w:szCs w:val="22"/>
              </w:rPr>
              <w:t xml:space="preserve">Wales (Social Services and Well Being Act 2014) </w:t>
            </w:r>
          </w:p>
        </w:tc>
      </w:tr>
      <w:tr w:rsidR="001340B3" w:rsidRPr="004D5993" w14:paraId="40585AE4" w14:textId="77777777" w:rsidTr="001340B3">
        <w:trPr>
          <w:trHeight w:val="557"/>
        </w:trPr>
        <w:tc>
          <w:tcPr>
            <w:tcW w:w="10065" w:type="dxa"/>
          </w:tcPr>
          <w:p w14:paraId="66933959" w14:textId="77777777" w:rsidR="001340B3" w:rsidRPr="000A3863" w:rsidRDefault="001340B3" w:rsidP="001340B3">
            <w:pPr>
              <w:rPr>
                <w:rFonts w:asciiTheme="minorHAnsi" w:eastAsia="Calibri" w:hAnsiTheme="minorHAnsi" w:cstheme="minorHAnsi"/>
                <w:b/>
                <w:sz w:val="22"/>
                <w:szCs w:val="22"/>
              </w:rPr>
            </w:pPr>
            <w:r w:rsidRPr="000A3863">
              <w:rPr>
                <w:rFonts w:asciiTheme="minorHAnsi" w:eastAsia="Calibri" w:hAnsiTheme="minorHAnsi" w:cstheme="minorHAnsi"/>
                <w:b/>
                <w:sz w:val="22"/>
                <w:szCs w:val="22"/>
              </w:rPr>
              <w:t>The Act’s principles are:</w:t>
            </w:r>
          </w:p>
          <w:p w14:paraId="390BF6C8" w14:textId="77777777" w:rsidR="001340B3" w:rsidRPr="000A3863" w:rsidRDefault="001340B3" w:rsidP="00F23293">
            <w:pPr>
              <w:numPr>
                <w:ilvl w:val="0"/>
                <w:numId w:val="38"/>
              </w:numPr>
              <w:rPr>
                <w:rFonts w:asciiTheme="minorHAnsi" w:eastAsia="Calibri" w:hAnsiTheme="minorHAnsi" w:cstheme="minorHAnsi"/>
                <w:sz w:val="22"/>
                <w:szCs w:val="22"/>
              </w:rPr>
            </w:pPr>
            <w:bookmarkStart w:id="5" w:name="_1fob9te" w:colFirst="0" w:colLast="0"/>
            <w:bookmarkEnd w:id="5"/>
            <w:r w:rsidRPr="000A3863">
              <w:rPr>
                <w:rFonts w:asciiTheme="minorHAnsi" w:eastAsia="Calibri" w:hAnsiTheme="minorHAnsi" w:cstheme="minorHAnsi"/>
                <w:b/>
                <w:sz w:val="22"/>
                <w:szCs w:val="22"/>
              </w:rPr>
              <w:t>Responsibility -</w:t>
            </w:r>
            <w:r w:rsidRPr="000A3863">
              <w:rPr>
                <w:rFonts w:asciiTheme="minorHAnsi" w:eastAsia="Calibri" w:hAnsiTheme="minorHAnsi" w:cstheme="minorHAnsi"/>
                <w:sz w:val="22"/>
                <w:szCs w:val="22"/>
              </w:rPr>
              <w:t xml:space="preserve"> Safeguarding is everyone’s responsibility. </w:t>
            </w:r>
          </w:p>
          <w:p w14:paraId="1B071C44" w14:textId="77777777" w:rsidR="001340B3" w:rsidRPr="000A3863" w:rsidRDefault="001340B3" w:rsidP="00F23293">
            <w:pPr>
              <w:numPr>
                <w:ilvl w:val="0"/>
                <w:numId w:val="38"/>
              </w:numPr>
              <w:rPr>
                <w:rFonts w:asciiTheme="minorHAnsi" w:eastAsia="Calibri" w:hAnsiTheme="minorHAnsi" w:cstheme="minorHAnsi"/>
                <w:sz w:val="22"/>
                <w:szCs w:val="22"/>
              </w:rPr>
            </w:pPr>
            <w:r w:rsidRPr="000A3863">
              <w:rPr>
                <w:rFonts w:asciiTheme="minorHAnsi" w:eastAsia="Calibri" w:hAnsiTheme="minorHAnsi" w:cstheme="minorHAnsi"/>
                <w:b/>
                <w:sz w:val="22"/>
                <w:szCs w:val="22"/>
              </w:rPr>
              <w:t xml:space="preserve">Well-being - </w:t>
            </w:r>
            <w:r w:rsidRPr="000A3863">
              <w:rPr>
                <w:rFonts w:asciiTheme="minorHAnsi" w:eastAsia="Calibri" w:hAnsiTheme="minorHAnsi" w:cstheme="minorHAnsi"/>
                <w:bCs/>
                <w:sz w:val="22"/>
                <w:szCs w:val="22"/>
              </w:rPr>
              <w:t>A</w:t>
            </w:r>
            <w:r w:rsidRPr="000A3863">
              <w:rPr>
                <w:rFonts w:asciiTheme="minorHAnsi" w:eastAsia="Calibri" w:hAnsiTheme="minorHAnsi" w:cstheme="minorHAnsi"/>
                <w:sz w:val="22"/>
                <w:szCs w:val="22"/>
              </w:rPr>
              <w:t>ny actions taken must safeguard the person’s well-being.</w:t>
            </w:r>
          </w:p>
          <w:p w14:paraId="7AD42CB9" w14:textId="77777777" w:rsidR="001340B3" w:rsidRPr="000A3863" w:rsidRDefault="001340B3" w:rsidP="00F23293">
            <w:pPr>
              <w:numPr>
                <w:ilvl w:val="0"/>
                <w:numId w:val="38"/>
              </w:numPr>
              <w:rPr>
                <w:rFonts w:asciiTheme="minorHAnsi" w:eastAsia="Calibri" w:hAnsiTheme="minorHAnsi" w:cstheme="minorHAnsi"/>
                <w:sz w:val="22"/>
                <w:szCs w:val="22"/>
              </w:rPr>
            </w:pPr>
            <w:r w:rsidRPr="000A3863">
              <w:rPr>
                <w:rFonts w:asciiTheme="minorHAnsi" w:eastAsia="Calibri" w:hAnsiTheme="minorHAnsi" w:cstheme="minorHAnsi"/>
                <w:b/>
                <w:sz w:val="22"/>
                <w:szCs w:val="22"/>
              </w:rPr>
              <w:t xml:space="preserve">Person-centred approach </w:t>
            </w:r>
            <w:r w:rsidRPr="000A3863">
              <w:rPr>
                <w:rFonts w:asciiTheme="minorHAnsi" w:eastAsia="Calibri" w:hAnsiTheme="minorHAnsi" w:cstheme="minorHAnsi"/>
                <w:sz w:val="22"/>
                <w:szCs w:val="22"/>
              </w:rPr>
              <w:t>- Understand what outcomes the adult wishes to achieve and what matters to them.</w:t>
            </w:r>
          </w:p>
          <w:p w14:paraId="38C4B51C" w14:textId="77777777" w:rsidR="001340B3" w:rsidRPr="000A3863" w:rsidRDefault="001340B3" w:rsidP="00F23293">
            <w:pPr>
              <w:numPr>
                <w:ilvl w:val="0"/>
                <w:numId w:val="38"/>
              </w:numPr>
              <w:rPr>
                <w:rFonts w:asciiTheme="minorHAnsi" w:eastAsia="Calibri" w:hAnsiTheme="minorHAnsi" w:cstheme="minorHAnsi"/>
                <w:sz w:val="22"/>
                <w:szCs w:val="22"/>
              </w:rPr>
            </w:pPr>
            <w:r w:rsidRPr="000A3863">
              <w:rPr>
                <w:rFonts w:asciiTheme="minorHAnsi" w:eastAsia="Calibri" w:hAnsiTheme="minorHAnsi" w:cstheme="minorHAnsi"/>
                <w:b/>
                <w:sz w:val="22"/>
                <w:szCs w:val="22"/>
              </w:rPr>
              <w:t xml:space="preserve">Voice and control - </w:t>
            </w:r>
            <w:r w:rsidRPr="000A3863">
              <w:rPr>
                <w:rFonts w:asciiTheme="minorHAnsi" w:eastAsia="Calibri" w:hAnsiTheme="minorHAnsi" w:cstheme="minorHAnsi"/>
                <w:bCs/>
                <w:sz w:val="22"/>
                <w:szCs w:val="22"/>
              </w:rPr>
              <w:t>E</w:t>
            </w:r>
            <w:r w:rsidRPr="000A3863">
              <w:rPr>
                <w:rFonts w:asciiTheme="minorHAnsi" w:eastAsia="Calibri" w:hAnsiTheme="minorHAnsi" w:cstheme="minorHAnsi"/>
                <w:sz w:val="22"/>
                <w:szCs w:val="22"/>
              </w:rPr>
              <w:t>xpect people to know what is best for them and</w:t>
            </w:r>
            <w:r w:rsidRPr="000A3863">
              <w:rPr>
                <w:rFonts w:asciiTheme="minorHAnsi" w:eastAsia="Calibri" w:hAnsiTheme="minorHAnsi" w:cstheme="minorHAnsi"/>
                <w:b/>
                <w:sz w:val="22"/>
                <w:szCs w:val="22"/>
              </w:rPr>
              <w:t xml:space="preserve"> </w:t>
            </w:r>
            <w:r w:rsidRPr="000A3863">
              <w:rPr>
                <w:rFonts w:asciiTheme="minorHAnsi" w:eastAsia="Calibri" w:hAnsiTheme="minorHAnsi" w:cstheme="minorHAnsi"/>
                <w:sz w:val="22"/>
                <w:szCs w:val="22"/>
              </w:rPr>
              <w:t>support them to be involved in decision making about their lives.</w:t>
            </w:r>
          </w:p>
          <w:p w14:paraId="6D64CF68" w14:textId="77777777" w:rsidR="001340B3" w:rsidRPr="000A3863" w:rsidRDefault="001340B3" w:rsidP="00F23293">
            <w:pPr>
              <w:numPr>
                <w:ilvl w:val="0"/>
                <w:numId w:val="38"/>
              </w:numPr>
              <w:rPr>
                <w:rFonts w:asciiTheme="minorHAnsi" w:eastAsia="Calibri" w:hAnsiTheme="minorHAnsi" w:cstheme="minorHAnsi"/>
                <w:sz w:val="22"/>
                <w:szCs w:val="22"/>
              </w:rPr>
            </w:pPr>
            <w:r w:rsidRPr="000A3863">
              <w:rPr>
                <w:rFonts w:asciiTheme="minorHAnsi" w:eastAsia="Calibri" w:hAnsiTheme="minorHAnsi" w:cstheme="minorHAnsi"/>
                <w:b/>
                <w:sz w:val="22"/>
                <w:szCs w:val="22"/>
              </w:rPr>
              <w:t xml:space="preserve">Language - </w:t>
            </w:r>
            <w:r w:rsidRPr="000A3863">
              <w:rPr>
                <w:rFonts w:asciiTheme="minorHAnsi" w:eastAsia="Calibri" w:hAnsiTheme="minorHAnsi" w:cstheme="minorHAnsi"/>
                <w:sz w:val="22"/>
                <w:szCs w:val="22"/>
              </w:rPr>
              <w:t>Make an active offer of use of the Welsh language and use professional interpreters where other languages are needed.</w:t>
            </w:r>
          </w:p>
          <w:p w14:paraId="4F75B99F" w14:textId="77777777" w:rsidR="001340B3" w:rsidRPr="000A3863" w:rsidRDefault="001340B3" w:rsidP="00F23293">
            <w:pPr>
              <w:numPr>
                <w:ilvl w:val="0"/>
                <w:numId w:val="38"/>
              </w:numPr>
              <w:rPr>
                <w:rFonts w:asciiTheme="minorHAnsi" w:eastAsia="Calibri" w:hAnsiTheme="minorHAnsi" w:cstheme="minorHAnsi"/>
                <w:sz w:val="22"/>
                <w:szCs w:val="22"/>
              </w:rPr>
            </w:pPr>
            <w:r w:rsidRPr="000A3863">
              <w:rPr>
                <w:rFonts w:asciiTheme="minorHAnsi" w:eastAsia="Calibri" w:hAnsiTheme="minorHAnsi" w:cstheme="minorHAnsi"/>
                <w:b/>
                <w:sz w:val="22"/>
                <w:szCs w:val="22"/>
              </w:rPr>
              <w:t xml:space="preserve">Prevention </w:t>
            </w:r>
            <w:r w:rsidRPr="000A3863">
              <w:rPr>
                <w:rFonts w:asciiTheme="minorHAnsi" w:eastAsia="Calibri" w:hAnsiTheme="minorHAnsi" w:cstheme="minorHAnsi"/>
                <w:sz w:val="22"/>
                <w:szCs w:val="22"/>
              </w:rPr>
              <w:t>- It is better to take action before harm occurs.</w:t>
            </w:r>
          </w:p>
          <w:p w14:paraId="725EF7E1" w14:textId="77777777" w:rsidR="001340B3" w:rsidRPr="000A3863" w:rsidRDefault="001340B3" w:rsidP="001340B3">
            <w:pPr>
              <w:rPr>
                <w:rFonts w:asciiTheme="minorHAnsi" w:eastAsia="Calibri" w:hAnsiTheme="minorHAnsi" w:cstheme="minorHAnsi"/>
                <w:sz w:val="22"/>
                <w:szCs w:val="22"/>
              </w:rPr>
            </w:pPr>
          </w:p>
        </w:tc>
      </w:tr>
      <w:tr w:rsidR="001340B3" w:rsidRPr="004D5993" w14:paraId="58ACB1EF" w14:textId="77777777" w:rsidTr="001340B3">
        <w:tc>
          <w:tcPr>
            <w:tcW w:w="10065" w:type="dxa"/>
          </w:tcPr>
          <w:p w14:paraId="18A3A2E4" w14:textId="77777777" w:rsidR="001340B3" w:rsidRPr="000A3863" w:rsidRDefault="001340B3" w:rsidP="00F23293">
            <w:pPr>
              <w:numPr>
                <w:ilvl w:val="0"/>
                <w:numId w:val="15"/>
              </w:numPr>
              <w:rPr>
                <w:rFonts w:asciiTheme="minorHAnsi" w:eastAsia="Calibri" w:hAnsiTheme="minorHAnsi" w:cstheme="minorHAnsi"/>
                <w:b/>
                <w:iCs/>
                <w:sz w:val="22"/>
                <w:szCs w:val="22"/>
              </w:rPr>
            </w:pPr>
            <w:r w:rsidRPr="000A3863">
              <w:rPr>
                <w:rFonts w:asciiTheme="minorHAnsi" w:eastAsia="Calibri" w:hAnsiTheme="minorHAnsi" w:cstheme="minorHAnsi"/>
                <w:b/>
                <w:iCs/>
                <w:sz w:val="22"/>
                <w:szCs w:val="22"/>
              </w:rPr>
              <w:t>Scotland (Adult Support and Protection Act 2007)</w:t>
            </w:r>
          </w:p>
        </w:tc>
      </w:tr>
      <w:tr w:rsidR="001340B3" w:rsidRPr="004D5993" w14:paraId="34E11943" w14:textId="77777777" w:rsidTr="001340B3">
        <w:tc>
          <w:tcPr>
            <w:tcW w:w="10065" w:type="dxa"/>
          </w:tcPr>
          <w:p w14:paraId="743304FF" w14:textId="77777777" w:rsidR="001340B3" w:rsidRPr="000A3863" w:rsidRDefault="001340B3" w:rsidP="001340B3">
            <w:pPr>
              <w:rPr>
                <w:rFonts w:asciiTheme="minorHAnsi" w:eastAsia="Calibri" w:hAnsiTheme="minorHAnsi" w:cstheme="minorHAnsi"/>
                <w:b/>
                <w:sz w:val="22"/>
                <w:szCs w:val="22"/>
              </w:rPr>
            </w:pPr>
            <w:r w:rsidRPr="000A3863">
              <w:rPr>
                <w:rFonts w:asciiTheme="minorHAnsi" w:eastAsia="Calibri" w:hAnsiTheme="minorHAnsi" w:cstheme="minorHAnsi"/>
                <w:b/>
                <w:sz w:val="22"/>
                <w:szCs w:val="22"/>
              </w:rPr>
              <w:t>The Act’s principles are:</w:t>
            </w:r>
          </w:p>
          <w:p w14:paraId="6453AF68" w14:textId="77777777" w:rsidR="001340B3" w:rsidRPr="000A3863" w:rsidRDefault="001340B3" w:rsidP="001340B3">
            <w:pPr>
              <w:rPr>
                <w:rFonts w:asciiTheme="minorHAnsi" w:eastAsia="Calibri" w:hAnsiTheme="minorHAnsi" w:cstheme="minorHAnsi"/>
                <w:b/>
                <w:sz w:val="22"/>
                <w:szCs w:val="22"/>
              </w:rPr>
            </w:pPr>
            <w:r w:rsidRPr="000A3863">
              <w:rPr>
                <w:rFonts w:asciiTheme="minorHAnsi" w:eastAsia="Calibri" w:hAnsiTheme="minorHAnsi" w:cstheme="minorHAnsi"/>
                <w:sz w:val="22"/>
                <w:szCs w:val="22"/>
              </w:rPr>
              <w:t>The overarching principle underlying Part 1 of the Act is that any intervention in an individual's affairs should provide benefit to the individual and should be the least restrictive option of those that are available which will meet the purpose of the intervention.</w:t>
            </w:r>
          </w:p>
          <w:p w14:paraId="797D23E3" w14:textId="77777777" w:rsidR="001340B3" w:rsidRPr="000A3863" w:rsidRDefault="001340B3" w:rsidP="001340B3">
            <w:pPr>
              <w:rPr>
                <w:rFonts w:asciiTheme="minorHAnsi" w:eastAsia="Calibri" w:hAnsiTheme="minorHAnsi" w:cstheme="minorHAnsi"/>
                <w:sz w:val="22"/>
                <w:szCs w:val="22"/>
              </w:rPr>
            </w:pPr>
            <w:r w:rsidRPr="000A3863">
              <w:rPr>
                <w:rFonts w:asciiTheme="minorHAnsi" w:eastAsia="Calibri" w:hAnsiTheme="minorHAnsi" w:cstheme="minorHAnsi"/>
                <w:sz w:val="22"/>
                <w:szCs w:val="22"/>
              </w:rPr>
              <w:t>This is supported by a set of guiding principles which, together with the overarching principle, must be taken account of when performing functions under Part 1 of the Act. These are:</w:t>
            </w:r>
          </w:p>
          <w:p w14:paraId="50D6A603" w14:textId="77777777" w:rsidR="001340B3" w:rsidRPr="000A3863" w:rsidRDefault="001340B3" w:rsidP="00F23293">
            <w:pPr>
              <w:numPr>
                <w:ilvl w:val="0"/>
                <w:numId w:val="35"/>
              </w:numPr>
              <w:rPr>
                <w:rFonts w:asciiTheme="minorHAnsi" w:eastAsia="Calibri" w:hAnsiTheme="minorHAnsi" w:cstheme="minorHAnsi"/>
                <w:sz w:val="22"/>
                <w:szCs w:val="22"/>
              </w:rPr>
            </w:pPr>
            <w:r w:rsidRPr="000A3863">
              <w:rPr>
                <w:rFonts w:asciiTheme="minorHAnsi" w:eastAsia="Calibri" w:hAnsiTheme="minorHAnsi" w:cstheme="minorHAnsi"/>
                <w:sz w:val="22"/>
                <w:szCs w:val="22"/>
              </w:rPr>
              <w:t>The wishes and feelings of the adult at risk (past and present);</w:t>
            </w:r>
          </w:p>
          <w:p w14:paraId="55ABA651" w14:textId="77777777" w:rsidR="001340B3" w:rsidRPr="000A3863" w:rsidRDefault="001340B3" w:rsidP="00F23293">
            <w:pPr>
              <w:numPr>
                <w:ilvl w:val="0"/>
                <w:numId w:val="35"/>
              </w:numPr>
              <w:rPr>
                <w:rFonts w:asciiTheme="minorHAnsi" w:eastAsia="Calibri" w:hAnsiTheme="minorHAnsi" w:cstheme="minorHAnsi"/>
                <w:sz w:val="22"/>
                <w:szCs w:val="22"/>
              </w:rPr>
            </w:pPr>
            <w:r w:rsidRPr="000A3863">
              <w:rPr>
                <w:rFonts w:asciiTheme="minorHAnsi" w:eastAsia="Calibri" w:hAnsiTheme="minorHAnsi" w:cstheme="minorHAnsi"/>
                <w:sz w:val="22"/>
                <w:szCs w:val="22"/>
              </w:rPr>
              <w:t>The views of other significant individuals, such as the adult's nearest relative; their primary carer, guardian, or attorney; or any other person with an interest in the adult's well-being or property;</w:t>
            </w:r>
          </w:p>
          <w:p w14:paraId="35185A7A" w14:textId="77777777" w:rsidR="001340B3" w:rsidRPr="000A3863" w:rsidRDefault="001340B3" w:rsidP="00F23293">
            <w:pPr>
              <w:numPr>
                <w:ilvl w:val="0"/>
                <w:numId w:val="35"/>
              </w:numPr>
              <w:rPr>
                <w:rFonts w:asciiTheme="minorHAnsi" w:eastAsia="Calibri" w:hAnsiTheme="minorHAnsi" w:cstheme="minorHAnsi"/>
                <w:sz w:val="22"/>
                <w:szCs w:val="22"/>
              </w:rPr>
            </w:pPr>
            <w:r w:rsidRPr="000A3863">
              <w:rPr>
                <w:rFonts w:asciiTheme="minorHAnsi" w:eastAsia="Calibri" w:hAnsiTheme="minorHAnsi" w:cstheme="minorHAnsi"/>
                <w:sz w:val="22"/>
                <w:szCs w:val="22"/>
              </w:rPr>
              <w:t>The importance of the adult taking an active part in the performance of the function under the Act;</w:t>
            </w:r>
          </w:p>
          <w:p w14:paraId="0253C720" w14:textId="77777777" w:rsidR="001340B3" w:rsidRPr="000A3863" w:rsidRDefault="001340B3" w:rsidP="00F23293">
            <w:pPr>
              <w:numPr>
                <w:ilvl w:val="0"/>
                <w:numId w:val="35"/>
              </w:numPr>
              <w:rPr>
                <w:rFonts w:asciiTheme="minorHAnsi" w:eastAsia="Calibri" w:hAnsiTheme="minorHAnsi" w:cstheme="minorHAnsi"/>
                <w:sz w:val="22"/>
                <w:szCs w:val="22"/>
              </w:rPr>
            </w:pPr>
            <w:r w:rsidRPr="000A3863">
              <w:rPr>
                <w:rFonts w:asciiTheme="minorHAnsi" w:eastAsia="Calibri" w:hAnsiTheme="minorHAnsi" w:cstheme="minorHAnsi"/>
                <w:sz w:val="22"/>
                <w:szCs w:val="22"/>
              </w:rPr>
              <w:t>Providing the adult with the relevant information and support to enable them to participate as fully as possible;</w:t>
            </w:r>
          </w:p>
          <w:p w14:paraId="630AD111" w14:textId="77777777" w:rsidR="001340B3" w:rsidRPr="000A3863" w:rsidRDefault="001340B3" w:rsidP="00F23293">
            <w:pPr>
              <w:numPr>
                <w:ilvl w:val="0"/>
                <w:numId w:val="35"/>
              </w:numPr>
              <w:rPr>
                <w:rFonts w:asciiTheme="minorHAnsi" w:eastAsia="Calibri" w:hAnsiTheme="minorHAnsi" w:cstheme="minorHAnsi"/>
                <w:sz w:val="22"/>
                <w:szCs w:val="22"/>
              </w:rPr>
            </w:pPr>
            <w:r w:rsidRPr="000A3863">
              <w:rPr>
                <w:rFonts w:asciiTheme="minorHAnsi" w:eastAsia="Calibri" w:hAnsiTheme="minorHAnsi" w:cstheme="minorHAnsi"/>
                <w:sz w:val="22"/>
                <w:szCs w:val="22"/>
              </w:rPr>
              <w:t>The importance of ensuring that the adult is not treated less favourably than another adult in a comparable situation; and</w:t>
            </w:r>
          </w:p>
          <w:p w14:paraId="31036D18" w14:textId="77777777" w:rsidR="001340B3" w:rsidRPr="000A3863" w:rsidRDefault="001340B3" w:rsidP="00F23293">
            <w:pPr>
              <w:numPr>
                <w:ilvl w:val="0"/>
                <w:numId w:val="35"/>
              </w:numPr>
              <w:rPr>
                <w:rFonts w:asciiTheme="minorHAnsi" w:eastAsia="Calibri" w:hAnsiTheme="minorHAnsi" w:cstheme="minorHAnsi"/>
                <w:sz w:val="22"/>
                <w:szCs w:val="22"/>
              </w:rPr>
            </w:pPr>
            <w:r w:rsidRPr="000A3863">
              <w:rPr>
                <w:rFonts w:asciiTheme="minorHAnsi" w:eastAsia="Calibri" w:hAnsiTheme="minorHAnsi" w:cstheme="minorHAnsi"/>
                <w:sz w:val="22"/>
                <w:szCs w:val="22"/>
              </w:rPr>
              <w:t>The adult's abilities, background and characteristics (including their age, sex, sexual orientation, gender, religious persuasion, racial origin, ethnic group and cultural and linguistic heritage).</w:t>
            </w:r>
          </w:p>
          <w:p w14:paraId="6B7CFC1F" w14:textId="77777777" w:rsidR="001340B3" w:rsidRPr="000A3863" w:rsidRDefault="001340B3" w:rsidP="001340B3">
            <w:pPr>
              <w:rPr>
                <w:rFonts w:asciiTheme="minorHAnsi" w:eastAsia="Calibri" w:hAnsiTheme="minorHAnsi" w:cstheme="minorHAnsi"/>
                <w:sz w:val="22"/>
                <w:szCs w:val="22"/>
              </w:rPr>
            </w:pPr>
          </w:p>
        </w:tc>
      </w:tr>
      <w:tr w:rsidR="001340B3" w:rsidRPr="004D5993" w14:paraId="341AA3A0" w14:textId="77777777" w:rsidTr="001340B3">
        <w:tc>
          <w:tcPr>
            <w:tcW w:w="10065" w:type="dxa"/>
            <w:vAlign w:val="center"/>
          </w:tcPr>
          <w:p w14:paraId="3A92FDAD" w14:textId="77777777" w:rsidR="001340B3" w:rsidRPr="000A3863" w:rsidRDefault="001340B3" w:rsidP="001340B3">
            <w:pPr>
              <w:rPr>
                <w:rFonts w:asciiTheme="minorHAnsi" w:eastAsia="Calibri" w:hAnsiTheme="minorHAnsi" w:cstheme="minorHAnsi"/>
                <w:b/>
                <w:sz w:val="22"/>
                <w:szCs w:val="22"/>
              </w:rPr>
            </w:pPr>
            <w:r w:rsidRPr="000A3863">
              <w:rPr>
                <w:rFonts w:asciiTheme="minorHAnsi" w:eastAsia="Calibri" w:hAnsiTheme="minorHAnsi" w:cstheme="minorHAnsi"/>
                <w:b/>
                <w:sz w:val="22"/>
                <w:szCs w:val="22"/>
              </w:rPr>
              <w:t>Northern Ireland (Adult Safeguarding Prevention and Protection in Partnership 2015)</w:t>
            </w:r>
          </w:p>
        </w:tc>
      </w:tr>
      <w:tr w:rsidR="001340B3" w:rsidRPr="004D5993" w14:paraId="48D33CA9" w14:textId="77777777" w:rsidTr="001340B3">
        <w:tc>
          <w:tcPr>
            <w:tcW w:w="10065" w:type="dxa"/>
          </w:tcPr>
          <w:p w14:paraId="7D03F96D" w14:textId="77777777" w:rsidR="001340B3" w:rsidRPr="000A3863" w:rsidRDefault="001340B3" w:rsidP="001340B3">
            <w:pPr>
              <w:rPr>
                <w:rFonts w:asciiTheme="minorHAnsi" w:eastAsia="Calibri" w:hAnsiTheme="minorHAnsi" w:cstheme="minorHAnsi"/>
                <w:b/>
                <w:sz w:val="22"/>
                <w:szCs w:val="22"/>
              </w:rPr>
            </w:pPr>
            <w:r w:rsidRPr="000A3863">
              <w:rPr>
                <w:rFonts w:asciiTheme="minorHAnsi" w:eastAsia="Calibri" w:hAnsiTheme="minorHAnsi" w:cstheme="minorHAnsi"/>
                <w:b/>
                <w:sz w:val="22"/>
                <w:szCs w:val="22"/>
              </w:rPr>
              <w:t>The Act’s principles are:</w:t>
            </w:r>
          </w:p>
          <w:p w14:paraId="1C84D5AB" w14:textId="77777777" w:rsidR="001340B3" w:rsidRPr="000A3863" w:rsidRDefault="001340B3" w:rsidP="00F23293">
            <w:pPr>
              <w:numPr>
                <w:ilvl w:val="0"/>
                <w:numId w:val="36"/>
              </w:numPr>
              <w:rPr>
                <w:rFonts w:asciiTheme="minorHAnsi" w:eastAsia="Calibri" w:hAnsiTheme="minorHAnsi" w:cstheme="minorHAnsi"/>
                <w:sz w:val="22"/>
                <w:szCs w:val="22"/>
              </w:rPr>
            </w:pPr>
            <w:r w:rsidRPr="000A3863">
              <w:rPr>
                <w:rFonts w:asciiTheme="minorHAnsi" w:eastAsia="Calibri" w:hAnsiTheme="minorHAnsi" w:cstheme="minorHAnsi"/>
                <w:b/>
                <w:sz w:val="22"/>
                <w:szCs w:val="22"/>
              </w:rPr>
              <w:t xml:space="preserve">A Rights-Based Approach – </w:t>
            </w:r>
            <w:r w:rsidRPr="000A3863">
              <w:rPr>
                <w:rFonts w:asciiTheme="minorHAnsi" w:eastAsia="Calibri" w:hAnsiTheme="minorHAnsi" w:cstheme="minorHAnsi"/>
                <w:sz w:val="22"/>
                <w:szCs w:val="22"/>
              </w:rPr>
              <w:t>To promote and respect an adult’s right to be safe and secure; to freedom from harm and coercion; to equality of treatment; to the protection of the law; to privacy; to confidentiality; and freedom from discrimination.</w:t>
            </w:r>
          </w:p>
          <w:p w14:paraId="2F05B965" w14:textId="77777777" w:rsidR="001340B3" w:rsidRPr="000A3863" w:rsidRDefault="001340B3" w:rsidP="00F23293">
            <w:pPr>
              <w:numPr>
                <w:ilvl w:val="0"/>
                <w:numId w:val="36"/>
              </w:numPr>
              <w:rPr>
                <w:rFonts w:asciiTheme="minorHAnsi" w:eastAsia="Calibri" w:hAnsiTheme="minorHAnsi" w:cstheme="minorHAnsi"/>
                <w:sz w:val="22"/>
                <w:szCs w:val="22"/>
              </w:rPr>
            </w:pPr>
            <w:r w:rsidRPr="000A3863">
              <w:rPr>
                <w:rFonts w:asciiTheme="minorHAnsi" w:eastAsia="Calibri" w:hAnsiTheme="minorHAnsi" w:cstheme="minorHAnsi"/>
                <w:b/>
                <w:sz w:val="22"/>
                <w:szCs w:val="22"/>
              </w:rPr>
              <w:t xml:space="preserve">An Empowering Approach – </w:t>
            </w:r>
            <w:r w:rsidRPr="000A3863">
              <w:rPr>
                <w:rFonts w:asciiTheme="minorHAnsi" w:eastAsia="Calibri" w:hAnsiTheme="minorHAnsi" w:cstheme="minorHAnsi"/>
                <w:sz w:val="22"/>
                <w:szCs w:val="22"/>
              </w:rPr>
              <w:t>To empower adults to make informed choices about their lives, to maximise their opportunities to participate in wider society, to keep themselves safe and free from harm and enabled to manage their own decisions in respect of exposure to risk.</w:t>
            </w:r>
          </w:p>
          <w:p w14:paraId="09A61AFB" w14:textId="77777777" w:rsidR="001340B3" w:rsidRPr="000A3863" w:rsidRDefault="001340B3" w:rsidP="00F23293">
            <w:pPr>
              <w:numPr>
                <w:ilvl w:val="0"/>
                <w:numId w:val="36"/>
              </w:numPr>
              <w:rPr>
                <w:rFonts w:asciiTheme="minorHAnsi" w:eastAsia="Calibri" w:hAnsiTheme="minorHAnsi" w:cstheme="minorHAnsi"/>
                <w:sz w:val="22"/>
                <w:szCs w:val="22"/>
              </w:rPr>
            </w:pPr>
            <w:r w:rsidRPr="000A3863">
              <w:rPr>
                <w:rFonts w:asciiTheme="minorHAnsi" w:eastAsia="Calibri" w:hAnsiTheme="minorHAnsi" w:cstheme="minorHAnsi"/>
                <w:b/>
                <w:sz w:val="22"/>
                <w:szCs w:val="22"/>
              </w:rPr>
              <w:t xml:space="preserve">A Person-Centred Approach – </w:t>
            </w:r>
            <w:r w:rsidRPr="000A3863">
              <w:rPr>
                <w:rFonts w:asciiTheme="minorHAnsi" w:eastAsia="Calibri" w:hAnsiTheme="minorHAnsi" w:cstheme="minorHAnsi"/>
                <w:sz w:val="22"/>
                <w:szCs w:val="22"/>
              </w:rPr>
              <w:t>To promote and facilitate full participation of adults in all decisions affecting their lives taking full account of their views, wishes and feelings and, where appropriate, the views of others who have an interest   safety and well-being.</w:t>
            </w:r>
          </w:p>
          <w:p w14:paraId="4465C701" w14:textId="77777777" w:rsidR="001340B3" w:rsidRPr="000A3863" w:rsidRDefault="001340B3" w:rsidP="00F23293">
            <w:pPr>
              <w:numPr>
                <w:ilvl w:val="0"/>
                <w:numId w:val="36"/>
              </w:numPr>
              <w:rPr>
                <w:rFonts w:asciiTheme="minorHAnsi" w:eastAsia="Calibri" w:hAnsiTheme="minorHAnsi" w:cstheme="minorHAnsi"/>
                <w:b/>
                <w:sz w:val="22"/>
                <w:szCs w:val="22"/>
              </w:rPr>
            </w:pPr>
            <w:r w:rsidRPr="000A3863">
              <w:rPr>
                <w:rFonts w:asciiTheme="minorHAnsi" w:eastAsia="Calibri" w:hAnsiTheme="minorHAnsi" w:cstheme="minorHAnsi"/>
                <w:b/>
                <w:sz w:val="22"/>
                <w:szCs w:val="22"/>
              </w:rPr>
              <w:t xml:space="preserve">A Consent-Driven Approach </w:t>
            </w:r>
            <w:r w:rsidRPr="000A3863">
              <w:rPr>
                <w:rFonts w:asciiTheme="minorHAnsi" w:eastAsia="Calibri" w:hAnsiTheme="minorHAnsi" w:cstheme="minorHAnsi"/>
                <w:sz w:val="22"/>
                <w:szCs w:val="22"/>
              </w:rPr>
              <w:t>– To make a presumption that the adult has the ability to give or withhold consent; to make informed choices; to help inform choice through the provision of information, and the identification of options and alternatives; to have particular regard to the needs of individuals who require support with communication, advocacy or who lack the capacity to consent; and intervening in the life of an adult against his or her wishes only in particular circumstances, for very specific purposes and always in accordance with the law.</w:t>
            </w:r>
          </w:p>
          <w:p w14:paraId="0F905792" w14:textId="77777777" w:rsidR="001340B3" w:rsidRPr="000A3863" w:rsidRDefault="001340B3" w:rsidP="00F23293">
            <w:pPr>
              <w:numPr>
                <w:ilvl w:val="0"/>
                <w:numId w:val="36"/>
              </w:numPr>
              <w:rPr>
                <w:rFonts w:asciiTheme="minorHAnsi" w:eastAsia="Calibri" w:hAnsiTheme="minorHAnsi" w:cstheme="minorHAnsi"/>
                <w:b/>
                <w:sz w:val="22"/>
                <w:szCs w:val="22"/>
              </w:rPr>
            </w:pPr>
            <w:r w:rsidRPr="000A3863">
              <w:rPr>
                <w:rFonts w:asciiTheme="minorHAnsi" w:eastAsia="Calibri" w:hAnsiTheme="minorHAnsi" w:cstheme="minorHAnsi"/>
                <w:b/>
                <w:sz w:val="22"/>
                <w:szCs w:val="22"/>
              </w:rPr>
              <w:lastRenderedPageBreak/>
              <w:t xml:space="preserve">A Collaborative Approach </w:t>
            </w:r>
            <w:r w:rsidRPr="000A3863">
              <w:rPr>
                <w:rFonts w:asciiTheme="minorHAnsi" w:eastAsia="Calibri" w:hAnsiTheme="minorHAnsi" w:cstheme="minorHAnsi"/>
                <w:sz w:val="22"/>
                <w:szCs w:val="22"/>
              </w:rPr>
              <w:t>– To acknowledge that adult safeguarding will be most effective when it has the full support of the wider public and of safeguarding partners across the statutory, voluntary, community, independent and faith sectors working together and is delivered in a way where roles, responsibilities and lines of accountability are clearly defined and understood. Working in partnership and a person-centred approach will work hand-in-hand.</w:t>
            </w:r>
          </w:p>
          <w:p w14:paraId="2F7C263A" w14:textId="77777777" w:rsidR="001340B3" w:rsidRPr="000A3863" w:rsidRDefault="001340B3" w:rsidP="001340B3">
            <w:pPr>
              <w:rPr>
                <w:rFonts w:asciiTheme="minorHAnsi" w:eastAsia="Calibri" w:hAnsiTheme="minorHAnsi" w:cstheme="minorHAnsi"/>
                <w:b/>
                <w:sz w:val="22"/>
                <w:szCs w:val="22"/>
              </w:rPr>
            </w:pPr>
          </w:p>
        </w:tc>
      </w:tr>
      <w:tr w:rsidR="001340B3" w:rsidRPr="004D5993" w14:paraId="098E700A" w14:textId="77777777" w:rsidTr="001340B3">
        <w:tc>
          <w:tcPr>
            <w:tcW w:w="10065" w:type="dxa"/>
            <w:vAlign w:val="center"/>
          </w:tcPr>
          <w:p w14:paraId="6ACB0512" w14:textId="77777777" w:rsidR="001340B3" w:rsidRPr="000A3863" w:rsidRDefault="001340B3" w:rsidP="001340B3">
            <w:pPr>
              <w:rPr>
                <w:rFonts w:asciiTheme="minorHAnsi" w:eastAsia="Calibri" w:hAnsiTheme="minorHAnsi" w:cstheme="minorHAnsi"/>
                <w:b/>
                <w:sz w:val="22"/>
                <w:szCs w:val="22"/>
              </w:rPr>
            </w:pPr>
            <w:r w:rsidRPr="000A3863">
              <w:rPr>
                <w:rFonts w:asciiTheme="minorHAnsi" w:eastAsia="Calibri" w:hAnsiTheme="minorHAnsi" w:cstheme="minorHAnsi"/>
                <w:b/>
                <w:sz w:val="22"/>
                <w:szCs w:val="22"/>
              </w:rPr>
              <w:lastRenderedPageBreak/>
              <w:t>England (Care Act 2014)</w:t>
            </w:r>
          </w:p>
        </w:tc>
      </w:tr>
      <w:tr w:rsidR="001340B3" w:rsidRPr="004D5993" w14:paraId="65C8676A" w14:textId="77777777" w:rsidTr="001340B3">
        <w:tc>
          <w:tcPr>
            <w:tcW w:w="10065" w:type="dxa"/>
          </w:tcPr>
          <w:p w14:paraId="386CE3B5" w14:textId="77777777" w:rsidR="001340B3" w:rsidRPr="000A3863" w:rsidRDefault="001340B3" w:rsidP="001340B3">
            <w:pPr>
              <w:rPr>
                <w:rFonts w:asciiTheme="minorHAnsi" w:eastAsia="Calibri" w:hAnsiTheme="minorHAnsi" w:cstheme="minorHAnsi"/>
                <w:b/>
                <w:sz w:val="22"/>
                <w:szCs w:val="22"/>
              </w:rPr>
            </w:pPr>
            <w:r w:rsidRPr="000A3863">
              <w:rPr>
                <w:rFonts w:asciiTheme="minorHAnsi" w:eastAsia="Calibri" w:hAnsiTheme="minorHAnsi" w:cstheme="minorHAnsi"/>
                <w:b/>
                <w:sz w:val="22"/>
                <w:szCs w:val="22"/>
              </w:rPr>
              <w:t>The Act’s principles are:</w:t>
            </w:r>
          </w:p>
          <w:p w14:paraId="446879CF" w14:textId="77777777" w:rsidR="001340B3" w:rsidRPr="000A3863" w:rsidRDefault="001340B3" w:rsidP="00F23293">
            <w:pPr>
              <w:numPr>
                <w:ilvl w:val="0"/>
                <w:numId w:val="37"/>
              </w:numPr>
              <w:rPr>
                <w:rFonts w:asciiTheme="minorHAnsi" w:eastAsia="Calibri" w:hAnsiTheme="minorHAnsi" w:cstheme="minorHAnsi"/>
                <w:sz w:val="22"/>
                <w:szCs w:val="22"/>
              </w:rPr>
            </w:pPr>
            <w:r w:rsidRPr="000A3863">
              <w:rPr>
                <w:rFonts w:asciiTheme="minorHAnsi" w:eastAsia="Calibri" w:hAnsiTheme="minorHAnsi" w:cstheme="minorHAnsi"/>
                <w:b/>
                <w:sz w:val="22"/>
                <w:szCs w:val="22"/>
              </w:rPr>
              <w:t>Empowerment</w:t>
            </w:r>
            <w:r w:rsidRPr="000A3863">
              <w:rPr>
                <w:rFonts w:asciiTheme="minorHAnsi" w:eastAsia="Calibri" w:hAnsiTheme="minorHAnsi" w:cstheme="minorHAnsi"/>
                <w:sz w:val="22"/>
                <w:szCs w:val="22"/>
              </w:rPr>
              <w:t xml:space="preserve"> - People being supported and encouraged to make their own decisions and informed consent.</w:t>
            </w:r>
          </w:p>
          <w:p w14:paraId="7715D8FB" w14:textId="77777777" w:rsidR="001340B3" w:rsidRPr="000A3863" w:rsidRDefault="001340B3" w:rsidP="00F23293">
            <w:pPr>
              <w:numPr>
                <w:ilvl w:val="0"/>
                <w:numId w:val="37"/>
              </w:numPr>
              <w:rPr>
                <w:rFonts w:asciiTheme="minorHAnsi" w:eastAsia="Calibri" w:hAnsiTheme="minorHAnsi" w:cstheme="minorHAnsi"/>
                <w:sz w:val="22"/>
                <w:szCs w:val="22"/>
              </w:rPr>
            </w:pPr>
            <w:r w:rsidRPr="000A3863">
              <w:rPr>
                <w:rFonts w:asciiTheme="minorHAnsi" w:eastAsia="Calibri" w:hAnsiTheme="minorHAnsi" w:cstheme="minorHAnsi"/>
                <w:b/>
                <w:sz w:val="22"/>
                <w:szCs w:val="22"/>
              </w:rPr>
              <w:t>Prevention</w:t>
            </w:r>
            <w:r w:rsidRPr="000A3863">
              <w:rPr>
                <w:rFonts w:asciiTheme="minorHAnsi" w:eastAsia="Calibri" w:hAnsiTheme="minorHAnsi" w:cstheme="minorHAnsi"/>
                <w:sz w:val="22"/>
                <w:szCs w:val="22"/>
              </w:rPr>
              <w:t xml:space="preserve"> – It is better to take action before harm occurs.</w:t>
            </w:r>
          </w:p>
          <w:p w14:paraId="1C320CC6" w14:textId="77777777" w:rsidR="001340B3" w:rsidRPr="000A3863" w:rsidRDefault="001340B3" w:rsidP="00F23293">
            <w:pPr>
              <w:numPr>
                <w:ilvl w:val="0"/>
                <w:numId w:val="37"/>
              </w:numPr>
              <w:rPr>
                <w:rFonts w:asciiTheme="minorHAnsi" w:eastAsia="Calibri" w:hAnsiTheme="minorHAnsi" w:cstheme="minorHAnsi"/>
                <w:sz w:val="22"/>
                <w:szCs w:val="22"/>
              </w:rPr>
            </w:pPr>
            <w:r w:rsidRPr="000A3863">
              <w:rPr>
                <w:rFonts w:asciiTheme="minorHAnsi" w:eastAsia="Calibri" w:hAnsiTheme="minorHAnsi" w:cstheme="minorHAnsi"/>
                <w:b/>
                <w:sz w:val="22"/>
                <w:szCs w:val="22"/>
              </w:rPr>
              <w:t>Proportionality</w:t>
            </w:r>
            <w:r w:rsidRPr="000A3863">
              <w:rPr>
                <w:rFonts w:asciiTheme="minorHAnsi" w:eastAsia="Calibri" w:hAnsiTheme="minorHAnsi" w:cstheme="minorHAnsi"/>
                <w:sz w:val="22"/>
                <w:szCs w:val="22"/>
              </w:rPr>
              <w:t xml:space="preserve"> – The least intrusive response appropriate to the risk presented.</w:t>
            </w:r>
          </w:p>
          <w:p w14:paraId="4720B782" w14:textId="77777777" w:rsidR="001340B3" w:rsidRPr="000A3863" w:rsidRDefault="001340B3" w:rsidP="00F23293">
            <w:pPr>
              <w:numPr>
                <w:ilvl w:val="0"/>
                <w:numId w:val="37"/>
              </w:numPr>
              <w:rPr>
                <w:rFonts w:asciiTheme="minorHAnsi" w:eastAsia="Calibri" w:hAnsiTheme="minorHAnsi" w:cstheme="minorHAnsi"/>
                <w:sz w:val="22"/>
                <w:szCs w:val="22"/>
              </w:rPr>
            </w:pPr>
            <w:r w:rsidRPr="000A3863">
              <w:rPr>
                <w:rFonts w:asciiTheme="minorHAnsi" w:eastAsia="Calibri" w:hAnsiTheme="minorHAnsi" w:cstheme="minorHAnsi"/>
                <w:b/>
                <w:sz w:val="22"/>
                <w:szCs w:val="22"/>
              </w:rPr>
              <w:t>Protection</w:t>
            </w:r>
            <w:r w:rsidRPr="000A3863">
              <w:rPr>
                <w:rFonts w:asciiTheme="minorHAnsi" w:eastAsia="Calibri" w:hAnsiTheme="minorHAnsi" w:cstheme="minorHAnsi"/>
                <w:sz w:val="22"/>
                <w:szCs w:val="22"/>
              </w:rPr>
              <w:t xml:space="preserve"> – Support and representation for those in greatest need.</w:t>
            </w:r>
          </w:p>
          <w:p w14:paraId="4D2CDD2D" w14:textId="77777777" w:rsidR="001340B3" w:rsidRPr="000A3863" w:rsidRDefault="001340B3" w:rsidP="00F23293">
            <w:pPr>
              <w:numPr>
                <w:ilvl w:val="0"/>
                <w:numId w:val="37"/>
              </w:numPr>
              <w:rPr>
                <w:rFonts w:asciiTheme="minorHAnsi" w:eastAsia="Calibri" w:hAnsiTheme="minorHAnsi" w:cstheme="minorHAnsi"/>
                <w:b/>
                <w:sz w:val="22"/>
                <w:szCs w:val="22"/>
              </w:rPr>
            </w:pPr>
            <w:r w:rsidRPr="000A3863">
              <w:rPr>
                <w:rFonts w:asciiTheme="minorHAnsi" w:eastAsia="Calibri" w:hAnsiTheme="minorHAnsi" w:cstheme="minorHAnsi"/>
                <w:b/>
                <w:sz w:val="22"/>
                <w:szCs w:val="22"/>
              </w:rPr>
              <w:t>Partnership</w:t>
            </w:r>
            <w:r w:rsidRPr="000A3863">
              <w:rPr>
                <w:rFonts w:asciiTheme="minorHAnsi" w:eastAsia="Calibri" w:hAnsiTheme="minorHAnsi" w:cstheme="minorHAnsi"/>
                <w:sz w:val="22"/>
                <w:szCs w:val="22"/>
              </w:rPr>
              <w:t xml:space="preserve"> – Local solutions through services working with their communities. Communities have a part to play in preventing, detecting and reporting neglect and abuse</w:t>
            </w:r>
          </w:p>
          <w:p w14:paraId="4D2DF737" w14:textId="77777777" w:rsidR="001340B3" w:rsidRPr="000A3863" w:rsidRDefault="001340B3" w:rsidP="00F23293">
            <w:pPr>
              <w:numPr>
                <w:ilvl w:val="0"/>
                <w:numId w:val="37"/>
              </w:numPr>
              <w:rPr>
                <w:rFonts w:asciiTheme="minorHAnsi" w:eastAsia="Calibri" w:hAnsiTheme="minorHAnsi" w:cstheme="minorHAnsi"/>
                <w:b/>
                <w:sz w:val="22"/>
                <w:szCs w:val="22"/>
              </w:rPr>
            </w:pPr>
            <w:r w:rsidRPr="000A3863">
              <w:rPr>
                <w:rFonts w:asciiTheme="minorHAnsi" w:eastAsia="Calibri" w:hAnsiTheme="minorHAnsi" w:cstheme="minorHAnsi"/>
                <w:b/>
                <w:sz w:val="22"/>
                <w:szCs w:val="22"/>
              </w:rPr>
              <w:t>Accountability</w:t>
            </w:r>
            <w:r w:rsidRPr="000A3863">
              <w:rPr>
                <w:rFonts w:asciiTheme="minorHAnsi" w:eastAsia="Calibri" w:hAnsiTheme="minorHAnsi" w:cstheme="minorHAnsi"/>
                <w:sz w:val="22"/>
                <w:szCs w:val="22"/>
              </w:rPr>
              <w:t xml:space="preserve"> – Accountability and transparency in delivering safeguarding.</w:t>
            </w:r>
          </w:p>
          <w:p w14:paraId="7771DA16" w14:textId="77777777" w:rsidR="001340B3" w:rsidRPr="000A3863" w:rsidRDefault="001340B3" w:rsidP="001340B3">
            <w:pPr>
              <w:rPr>
                <w:rFonts w:asciiTheme="minorHAnsi" w:eastAsia="Calibri" w:hAnsiTheme="minorHAnsi" w:cstheme="minorHAnsi"/>
                <w:b/>
                <w:sz w:val="22"/>
                <w:szCs w:val="22"/>
              </w:rPr>
            </w:pPr>
          </w:p>
        </w:tc>
      </w:tr>
    </w:tbl>
    <w:p w14:paraId="2C7224D0" w14:textId="77777777" w:rsidR="00B97552" w:rsidRPr="000A3863" w:rsidRDefault="00B97552" w:rsidP="004D5993">
      <w:pPr>
        <w:rPr>
          <w:rFonts w:asciiTheme="minorHAnsi" w:eastAsia="Calibri" w:hAnsiTheme="minorHAnsi" w:cstheme="minorHAnsi"/>
          <w:b/>
          <w:iCs/>
          <w:sz w:val="22"/>
          <w:szCs w:val="22"/>
        </w:rPr>
      </w:pPr>
    </w:p>
    <w:p w14:paraId="70C46DD8" w14:textId="77777777" w:rsidR="004070A8" w:rsidRPr="000A3863" w:rsidRDefault="004070A8" w:rsidP="00AC7CD2">
      <w:pPr>
        <w:rPr>
          <w:rFonts w:asciiTheme="minorHAnsi" w:eastAsia="Calibri" w:hAnsiTheme="minorHAnsi" w:cstheme="minorHAnsi"/>
          <w:sz w:val="22"/>
          <w:szCs w:val="22"/>
        </w:rPr>
      </w:pPr>
    </w:p>
    <w:p w14:paraId="61C54318" w14:textId="5D2698D9" w:rsidR="00313ADC" w:rsidRPr="000A3863" w:rsidRDefault="00313ADC" w:rsidP="00313ADC">
      <w:pPr>
        <w:tabs>
          <w:tab w:val="left" w:pos="284"/>
          <w:tab w:val="left" w:pos="567"/>
          <w:tab w:val="left" w:pos="1418"/>
          <w:tab w:val="left" w:pos="5670"/>
          <w:tab w:val="decimal" w:pos="7938"/>
        </w:tabs>
        <w:suppressAutoHyphens/>
        <w:overflowPunct w:val="0"/>
        <w:autoSpaceDE w:val="0"/>
        <w:jc w:val="center"/>
        <w:textAlignment w:val="baseline"/>
        <w:rPr>
          <w:rFonts w:asciiTheme="minorHAnsi" w:hAnsiTheme="minorHAnsi" w:cstheme="minorHAnsi"/>
          <w:b/>
          <w:color w:val="000000"/>
          <w:szCs w:val="22"/>
        </w:rPr>
      </w:pPr>
      <w:r w:rsidRPr="3C708FEC">
        <w:rPr>
          <w:rFonts w:asciiTheme="minorHAnsi" w:hAnsiTheme="minorHAnsi" w:cstheme="minorBidi"/>
          <w:b/>
          <w:bCs/>
          <w:color w:val="000000" w:themeColor="text1"/>
        </w:rPr>
        <w:t>A</w:t>
      </w:r>
      <w:r w:rsidR="007920C5">
        <w:rPr>
          <w:rFonts w:asciiTheme="minorHAnsi" w:hAnsiTheme="minorHAnsi" w:cstheme="minorBidi"/>
          <w:b/>
          <w:bCs/>
          <w:color w:val="000000" w:themeColor="text1"/>
        </w:rPr>
        <w:t>PPENDIX</w:t>
      </w:r>
      <w:r w:rsidRPr="3C708FEC">
        <w:rPr>
          <w:rFonts w:asciiTheme="minorHAnsi" w:hAnsiTheme="minorHAnsi" w:cstheme="minorBidi"/>
          <w:b/>
          <w:bCs/>
          <w:color w:val="000000" w:themeColor="text1"/>
        </w:rPr>
        <w:t xml:space="preserve"> </w:t>
      </w:r>
      <w:r w:rsidR="00D16E17">
        <w:rPr>
          <w:rFonts w:asciiTheme="minorHAnsi" w:hAnsiTheme="minorHAnsi" w:cstheme="minorBidi"/>
          <w:b/>
          <w:bCs/>
          <w:color w:val="000000" w:themeColor="text1"/>
        </w:rPr>
        <w:t>3</w:t>
      </w:r>
    </w:p>
    <w:p w14:paraId="05106BA4" w14:textId="7E116A29" w:rsidR="004070A8" w:rsidRPr="000A3863" w:rsidRDefault="00313ADC" w:rsidP="004D5993">
      <w:pPr>
        <w:tabs>
          <w:tab w:val="left" w:pos="284"/>
          <w:tab w:val="left" w:pos="567"/>
          <w:tab w:val="left" w:pos="1418"/>
          <w:tab w:val="left" w:pos="5670"/>
          <w:tab w:val="decimal" w:pos="7938"/>
        </w:tabs>
        <w:suppressAutoHyphens/>
        <w:overflowPunct w:val="0"/>
        <w:autoSpaceDE w:val="0"/>
        <w:jc w:val="center"/>
        <w:textAlignment w:val="baseline"/>
        <w:rPr>
          <w:rFonts w:asciiTheme="minorHAnsi" w:eastAsia="Calibri" w:hAnsiTheme="minorHAnsi" w:cstheme="minorHAnsi"/>
          <w:sz w:val="22"/>
          <w:szCs w:val="22"/>
        </w:rPr>
      </w:pPr>
      <w:r w:rsidRPr="3C708FEC">
        <w:rPr>
          <w:rFonts w:asciiTheme="minorHAnsi" w:hAnsiTheme="minorHAnsi" w:cstheme="minorBidi"/>
          <w:b/>
          <w:bCs/>
          <w:color w:val="000000" w:themeColor="text1"/>
        </w:rPr>
        <w:t xml:space="preserve">Types of Abuse </w:t>
      </w:r>
    </w:p>
    <w:p w14:paraId="10C00275" w14:textId="0D7677F1" w:rsidR="005A08F3" w:rsidRPr="004D5993" w:rsidRDefault="005A08F3" w:rsidP="004D5993">
      <w:p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Evidence of any one indicator from the following lists should not be taken on its own as proof that abuse is occurring. However, it should alert practitioners to make further assessments and to consider other associated factors. The lists of possible indicators and examples of behaviour are not </w:t>
      </w:r>
      <w:r w:rsidR="00FA2D17" w:rsidRPr="000A3863">
        <w:rPr>
          <w:rFonts w:asciiTheme="minorHAnsi" w:eastAsiaTheme="minorHAnsi" w:hAnsiTheme="minorHAnsi" w:cstheme="minorHAnsi"/>
        </w:rPr>
        <w:t>exhaustive,</w:t>
      </w:r>
      <w:r w:rsidRPr="004D5993">
        <w:rPr>
          <w:rFonts w:asciiTheme="minorHAnsi" w:eastAsiaTheme="minorHAnsi" w:hAnsiTheme="minorHAnsi" w:cstheme="minorHAnsi"/>
        </w:rPr>
        <w:t xml:space="preserve"> and people may be subject to a number of abuse types at the same time. </w:t>
      </w:r>
      <w:r w:rsidR="009F1249" w:rsidRPr="000A3863">
        <w:rPr>
          <w:rFonts w:asciiTheme="minorHAnsi" w:eastAsiaTheme="minorHAnsi" w:hAnsiTheme="minorHAnsi" w:cstheme="minorHAnsi"/>
        </w:rPr>
        <w:t>This list is</w:t>
      </w:r>
      <w:r w:rsidR="00450A39" w:rsidRPr="000A3863">
        <w:rPr>
          <w:rFonts w:asciiTheme="minorHAnsi" w:eastAsiaTheme="minorHAnsi" w:hAnsiTheme="minorHAnsi" w:cstheme="minorHAnsi"/>
        </w:rPr>
        <w:t xml:space="preserve"> relevant to all four nations. It is taken</w:t>
      </w:r>
      <w:r w:rsidR="009F1249" w:rsidRPr="000A3863">
        <w:rPr>
          <w:rFonts w:asciiTheme="minorHAnsi" w:eastAsiaTheme="minorHAnsi" w:hAnsiTheme="minorHAnsi" w:cstheme="minorHAnsi"/>
        </w:rPr>
        <w:t xml:space="preserve"> </w:t>
      </w:r>
      <w:r w:rsidR="003B587A" w:rsidRPr="000A3863">
        <w:rPr>
          <w:rFonts w:asciiTheme="minorHAnsi" w:eastAsiaTheme="minorHAnsi" w:hAnsiTheme="minorHAnsi" w:cstheme="minorHAnsi"/>
        </w:rPr>
        <w:t xml:space="preserve">from the </w:t>
      </w:r>
      <w:hyperlink r:id="rId50" w:history="1">
        <w:r w:rsidR="003B587A" w:rsidRPr="000A3863">
          <w:rPr>
            <w:rStyle w:val="Hyperlink"/>
            <w:rFonts w:asciiTheme="minorHAnsi" w:eastAsiaTheme="minorHAnsi" w:hAnsiTheme="minorHAnsi" w:cstheme="minorHAnsi"/>
          </w:rPr>
          <w:t>Social Care Institute for Excellence (SCIE)</w:t>
        </w:r>
      </w:hyperlink>
      <w:r w:rsidR="0044409B" w:rsidRPr="000A3863">
        <w:rPr>
          <w:rFonts w:asciiTheme="minorHAnsi" w:eastAsiaTheme="minorHAnsi" w:hAnsiTheme="minorHAnsi" w:cstheme="minorHAnsi"/>
        </w:rPr>
        <w:t xml:space="preserve"> who identify the </w:t>
      </w:r>
      <w:r w:rsidRPr="004D5993">
        <w:rPr>
          <w:rFonts w:asciiTheme="minorHAnsi" w:eastAsiaTheme="minorHAnsi" w:hAnsiTheme="minorHAnsi" w:cstheme="minorHAnsi"/>
        </w:rPr>
        <w:t>following ten types of abuse</w:t>
      </w:r>
      <w:r w:rsidR="006E3232" w:rsidRPr="000A3863">
        <w:rPr>
          <w:rFonts w:asciiTheme="minorHAnsi" w:eastAsiaTheme="minorHAnsi" w:hAnsiTheme="minorHAnsi" w:cstheme="minorHAnsi"/>
        </w:rPr>
        <w:t>:</w:t>
      </w:r>
      <w:r w:rsidRPr="004D5993">
        <w:rPr>
          <w:rFonts w:asciiTheme="minorHAnsi" w:eastAsiaTheme="minorHAnsi" w:hAnsiTheme="minorHAnsi" w:cstheme="minorHAnsi"/>
        </w:rPr>
        <w:t xml:space="preserve"> </w:t>
      </w:r>
    </w:p>
    <w:p w14:paraId="312AFE00" w14:textId="77777777" w:rsidR="005A08F3" w:rsidRPr="00127E5F" w:rsidRDefault="005A08F3" w:rsidP="004D5993">
      <w:pPr>
        <w:autoSpaceDE w:val="0"/>
        <w:autoSpaceDN w:val="0"/>
        <w:adjustRightInd w:val="0"/>
        <w:spacing w:before="100" w:beforeAutospacing="1" w:after="100" w:afterAutospacing="1"/>
        <w:rPr>
          <w:rFonts w:asciiTheme="minorHAnsi" w:eastAsiaTheme="minorHAnsi" w:hAnsiTheme="minorHAnsi" w:cstheme="minorHAnsi"/>
          <w:u w:val="single"/>
        </w:rPr>
      </w:pPr>
      <w:r w:rsidRPr="00127E5F">
        <w:rPr>
          <w:rFonts w:asciiTheme="minorHAnsi" w:eastAsiaTheme="minorHAnsi" w:hAnsiTheme="minorHAnsi" w:cstheme="minorHAnsi"/>
          <w:b/>
          <w:bCs/>
          <w:u w:val="single"/>
        </w:rPr>
        <w:t xml:space="preserve">Physical abuse </w:t>
      </w:r>
    </w:p>
    <w:p w14:paraId="19CD33D2" w14:textId="77777777" w:rsidR="00EF43E1" w:rsidRPr="004D5993" w:rsidRDefault="005A08F3" w:rsidP="00F23293">
      <w:pPr>
        <w:pStyle w:val="ListParagraph"/>
        <w:numPr>
          <w:ilvl w:val="0"/>
          <w:numId w:val="4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Assault, hitting, slapping, punching, kicking, hair-pulling, biting, pushing </w:t>
      </w:r>
    </w:p>
    <w:p w14:paraId="2CDD4040" w14:textId="338BEB43" w:rsidR="005A08F3" w:rsidRPr="004D5993" w:rsidRDefault="005A08F3" w:rsidP="00F23293">
      <w:pPr>
        <w:pStyle w:val="ListParagraph"/>
        <w:numPr>
          <w:ilvl w:val="0"/>
          <w:numId w:val="4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Rough handling </w:t>
      </w:r>
    </w:p>
    <w:p w14:paraId="3EF6A733" w14:textId="486C792C" w:rsidR="005A08F3" w:rsidRPr="004D5993" w:rsidRDefault="005A08F3" w:rsidP="00F23293">
      <w:pPr>
        <w:pStyle w:val="ListParagraph"/>
        <w:numPr>
          <w:ilvl w:val="0"/>
          <w:numId w:val="4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Scalding and burning </w:t>
      </w:r>
    </w:p>
    <w:p w14:paraId="1779221A" w14:textId="5C643253" w:rsidR="005A08F3" w:rsidRPr="004D5993" w:rsidRDefault="005A08F3" w:rsidP="00F23293">
      <w:pPr>
        <w:pStyle w:val="ListParagraph"/>
        <w:numPr>
          <w:ilvl w:val="0"/>
          <w:numId w:val="4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Physical punishments </w:t>
      </w:r>
    </w:p>
    <w:p w14:paraId="1D1DF95E" w14:textId="710CBA32" w:rsidR="005A08F3" w:rsidRPr="004D5993" w:rsidRDefault="005A08F3" w:rsidP="00F23293">
      <w:pPr>
        <w:pStyle w:val="ListParagraph"/>
        <w:numPr>
          <w:ilvl w:val="0"/>
          <w:numId w:val="4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Inappropriate or unlawful use of restraint </w:t>
      </w:r>
    </w:p>
    <w:p w14:paraId="21F44E49" w14:textId="6E988F88" w:rsidR="005A08F3" w:rsidRPr="004D5993" w:rsidRDefault="005A08F3" w:rsidP="00F23293">
      <w:pPr>
        <w:pStyle w:val="ListParagraph"/>
        <w:numPr>
          <w:ilvl w:val="0"/>
          <w:numId w:val="4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Making someone purposefully uncomfortable (e.g. opening a window and removing blankets) </w:t>
      </w:r>
    </w:p>
    <w:p w14:paraId="346C16C5" w14:textId="4FD28E95" w:rsidR="005A08F3" w:rsidRPr="004D5993" w:rsidRDefault="005A08F3" w:rsidP="00F23293">
      <w:pPr>
        <w:pStyle w:val="ListParagraph"/>
        <w:numPr>
          <w:ilvl w:val="0"/>
          <w:numId w:val="4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Involuntary isolation or confinement </w:t>
      </w:r>
    </w:p>
    <w:p w14:paraId="31B24BA6" w14:textId="0E74DEBF" w:rsidR="005A08F3" w:rsidRPr="004D5993" w:rsidRDefault="005A08F3" w:rsidP="00F23293">
      <w:pPr>
        <w:pStyle w:val="ListParagraph"/>
        <w:numPr>
          <w:ilvl w:val="0"/>
          <w:numId w:val="4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Misuse of medication (e.g. over-sedation) </w:t>
      </w:r>
    </w:p>
    <w:p w14:paraId="200CEF1B" w14:textId="19F4CBAC" w:rsidR="005A08F3" w:rsidRPr="004D5993" w:rsidRDefault="005A08F3" w:rsidP="00F23293">
      <w:pPr>
        <w:pStyle w:val="ListParagraph"/>
        <w:numPr>
          <w:ilvl w:val="0"/>
          <w:numId w:val="4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Forcible feeding or withholding food </w:t>
      </w:r>
    </w:p>
    <w:p w14:paraId="2B3DA372" w14:textId="1D3A18B5" w:rsidR="005A08F3" w:rsidRPr="004D5993" w:rsidRDefault="005A08F3" w:rsidP="00F23293">
      <w:pPr>
        <w:pStyle w:val="ListParagraph"/>
        <w:numPr>
          <w:ilvl w:val="0"/>
          <w:numId w:val="4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Unauthorised restraint, restricting movement (e.g. tying someone to a chair) </w:t>
      </w:r>
    </w:p>
    <w:p w14:paraId="74A00626" w14:textId="77777777" w:rsidR="005A08F3" w:rsidRPr="004D5993" w:rsidRDefault="005A08F3" w:rsidP="004D5993">
      <w:pPr>
        <w:autoSpaceDE w:val="0"/>
        <w:autoSpaceDN w:val="0"/>
        <w:adjustRightInd w:val="0"/>
        <w:spacing w:before="100" w:beforeAutospacing="1" w:after="100" w:afterAutospacing="1"/>
        <w:ind w:left="360"/>
        <w:rPr>
          <w:rFonts w:asciiTheme="minorHAnsi" w:eastAsiaTheme="minorHAnsi" w:hAnsiTheme="minorHAnsi" w:cstheme="minorHAnsi"/>
        </w:rPr>
      </w:pPr>
      <w:r w:rsidRPr="004D5993">
        <w:rPr>
          <w:rFonts w:asciiTheme="minorHAnsi" w:eastAsiaTheme="minorHAnsi" w:hAnsiTheme="minorHAnsi" w:cstheme="minorHAnsi"/>
          <w:b/>
          <w:bCs/>
        </w:rPr>
        <w:t xml:space="preserve">Signs of physical abuse </w:t>
      </w:r>
    </w:p>
    <w:p w14:paraId="3A18DD9C" w14:textId="238F4137" w:rsidR="005A08F3" w:rsidRPr="004D5993" w:rsidRDefault="005A08F3" w:rsidP="00F23293">
      <w:pPr>
        <w:pStyle w:val="ListParagraph"/>
        <w:numPr>
          <w:ilvl w:val="0"/>
          <w:numId w:val="4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No explanation for injuries or inconsistency with the account of what happened </w:t>
      </w:r>
    </w:p>
    <w:p w14:paraId="66FA829C" w14:textId="231411BD" w:rsidR="005A08F3" w:rsidRPr="004D5993" w:rsidRDefault="005A08F3" w:rsidP="00F23293">
      <w:pPr>
        <w:pStyle w:val="ListParagraph"/>
        <w:numPr>
          <w:ilvl w:val="0"/>
          <w:numId w:val="4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Injuries are inconsistent with the person’s lifestyle </w:t>
      </w:r>
    </w:p>
    <w:p w14:paraId="33718BD1" w14:textId="0E2940B5" w:rsidR="005A08F3" w:rsidRPr="004D5993" w:rsidRDefault="005A08F3" w:rsidP="00F23293">
      <w:pPr>
        <w:pStyle w:val="ListParagraph"/>
        <w:numPr>
          <w:ilvl w:val="0"/>
          <w:numId w:val="4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lastRenderedPageBreak/>
        <w:t xml:space="preserve">Bruising, cuts, welts, burns and/or marks on the body or loss of hair in clumps </w:t>
      </w:r>
    </w:p>
    <w:p w14:paraId="260D8F0B" w14:textId="0F425B2C" w:rsidR="005A08F3" w:rsidRPr="004D5993" w:rsidRDefault="005A08F3" w:rsidP="00F23293">
      <w:pPr>
        <w:pStyle w:val="ListParagraph"/>
        <w:numPr>
          <w:ilvl w:val="0"/>
          <w:numId w:val="4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Frequent injuries </w:t>
      </w:r>
    </w:p>
    <w:p w14:paraId="713562B9" w14:textId="328DF795" w:rsidR="005A08F3" w:rsidRPr="004D5993" w:rsidRDefault="005A08F3" w:rsidP="00F23293">
      <w:pPr>
        <w:pStyle w:val="ListParagraph"/>
        <w:numPr>
          <w:ilvl w:val="0"/>
          <w:numId w:val="4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Unexplained falls </w:t>
      </w:r>
    </w:p>
    <w:p w14:paraId="28194939" w14:textId="1999124C" w:rsidR="005A08F3" w:rsidRPr="004D5993" w:rsidRDefault="005A08F3" w:rsidP="00F23293">
      <w:pPr>
        <w:pStyle w:val="ListParagraph"/>
        <w:numPr>
          <w:ilvl w:val="0"/>
          <w:numId w:val="4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Subdued or changed behaviour in the presence of a particular person </w:t>
      </w:r>
    </w:p>
    <w:p w14:paraId="05104C2F" w14:textId="2B7C10E9" w:rsidR="005A08F3" w:rsidRPr="004D5993" w:rsidRDefault="005A08F3" w:rsidP="00F23293">
      <w:pPr>
        <w:pStyle w:val="ListParagraph"/>
        <w:numPr>
          <w:ilvl w:val="0"/>
          <w:numId w:val="42"/>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Signs of malnutrition </w:t>
      </w:r>
    </w:p>
    <w:p w14:paraId="5D476916" w14:textId="2B3CFE15" w:rsidR="005A08F3" w:rsidRPr="004D5993" w:rsidRDefault="005A08F3" w:rsidP="00F23293">
      <w:pPr>
        <w:pStyle w:val="ListParagraph"/>
        <w:numPr>
          <w:ilvl w:val="0"/>
          <w:numId w:val="42"/>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Failure to seek medical treatment or frequent changes of GP </w:t>
      </w:r>
    </w:p>
    <w:p w14:paraId="2243FD5F" w14:textId="4647F950" w:rsidR="005A08F3" w:rsidRPr="00127E5F" w:rsidRDefault="005A08F3" w:rsidP="004D5993">
      <w:pPr>
        <w:autoSpaceDE w:val="0"/>
        <w:autoSpaceDN w:val="0"/>
        <w:adjustRightInd w:val="0"/>
        <w:spacing w:before="100" w:beforeAutospacing="1" w:after="100" w:afterAutospacing="1"/>
        <w:rPr>
          <w:rFonts w:asciiTheme="minorHAnsi" w:eastAsiaTheme="minorHAnsi" w:hAnsiTheme="minorHAnsi" w:cstheme="minorHAnsi"/>
          <w:u w:val="single"/>
        </w:rPr>
      </w:pPr>
      <w:r w:rsidRPr="00127E5F">
        <w:rPr>
          <w:rFonts w:asciiTheme="minorHAnsi" w:eastAsiaTheme="minorHAnsi" w:hAnsiTheme="minorHAnsi" w:cstheme="minorHAnsi"/>
          <w:b/>
          <w:bCs/>
          <w:u w:val="single"/>
        </w:rPr>
        <w:t xml:space="preserve">Domestic violence or abuse </w:t>
      </w:r>
    </w:p>
    <w:p w14:paraId="255BEFB1" w14:textId="77777777" w:rsidR="005A08F3" w:rsidRPr="004D5993" w:rsidRDefault="005A08F3" w:rsidP="00F23293">
      <w:pPr>
        <w:pStyle w:val="ListParagraph"/>
        <w:numPr>
          <w:ilvl w:val="0"/>
          <w:numId w:val="43"/>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Domestic violence or abuse can be characterised by any of the indicators of abuse outlined in this briefing relating to: </w:t>
      </w:r>
    </w:p>
    <w:p w14:paraId="53072C65" w14:textId="360DF695" w:rsidR="005A08F3" w:rsidRPr="004D5993" w:rsidRDefault="005A08F3" w:rsidP="00F23293">
      <w:pPr>
        <w:pStyle w:val="ListParagraph"/>
        <w:numPr>
          <w:ilvl w:val="0"/>
          <w:numId w:val="43"/>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psychological </w:t>
      </w:r>
    </w:p>
    <w:p w14:paraId="553F0963" w14:textId="53C87213" w:rsidR="005A08F3" w:rsidRPr="004D5993" w:rsidRDefault="005A08F3" w:rsidP="00F23293">
      <w:pPr>
        <w:pStyle w:val="ListParagraph"/>
        <w:numPr>
          <w:ilvl w:val="0"/>
          <w:numId w:val="43"/>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physical </w:t>
      </w:r>
    </w:p>
    <w:p w14:paraId="6E580DFA" w14:textId="2498362F" w:rsidR="005A08F3" w:rsidRPr="004D5993" w:rsidRDefault="005A08F3" w:rsidP="00F23293">
      <w:pPr>
        <w:pStyle w:val="ListParagraph"/>
        <w:numPr>
          <w:ilvl w:val="0"/>
          <w:numId w:val="43"/>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sexual </w:t>
      </w:r>
    </w:p>
    <w:p w14:paraId="431D290E" w14:textId="5A8E5065" w:rsidR="005A08F3" w:rsidRPr="004D5993" w:rsidRDefault="005A08F3" w:rsidP="00F23293">
      <w:pPr>
        <w:pStyle w:val="ListParagraph"/>
        <w:numPr>
          <w:ilvl w:val="0"/>
          <w:numId w:val="43"/>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financial </w:t>
      </w:r>
    </w:p>
    <w:p w14:paraId="50BCD407" w14:textId="521E443E" w:rsidR="005A08F3" w:rsidRPr="004D5993" w:rsidRDefault="005A08F3" w:rsidP="00F23293">
      <w:pPr>
        <w:pStyle w:val="ListParagraph"/>
        <w:numPr>
          <w:ilvl w:val="0"/>
          <w:numId w:val="43"/>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emotional</w:t>
      </w:r>
    </w:p>
    <w:p w14:paraId="7A098CA3" w14:textId="2ED9657B" w:rsidR="005A08F3" w:rsidRPr="004D5993" w:rsidRDefault="005A08F3" w:rsidP="004D5993">
      <w:p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b/>
          <w:bCs/>
        </w:rPr>
        <w:t xml:space="preserve">Signs of domestic violence or abuse </w:t>
      </w:r>
    </w:p>
    <w:p w14:paraId="5B6550C2" w14:textId="15ED3A55" w:rsidR="005A08F3" w:rsidRPr="004D5993" w:rsidRDefault="005A08F3" w:rsidP="00F23293">
      <w:pPr>
        <w:pStyle w:val="ListParagraph"/>
        <w:numPr>
          <w:ilvl w:val="0"/>
          <w:numId w:val="44"/>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Low self-esteem </w:t>
      </w:r>
    </w:p>
    <w:p w14:paraId="58D812F1" w14:textId="62335746" w:rsidR="005A08F3" w:rsidRPr="004D5993" w:rsidRDefault="005A08F3" w:rsidP="00F23293">
      <w:pPr>
        <w:pStyle w:val="ListParagraph"/>
        <w:numPr>
          <w:ilvl w:val="0"/>
          <w:numId w:val="44"/>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Feeling that the abuse is their fault when it is not </w:t>
      </w:r>
    </w:p>
    <w:p w14:paraId="745B9A0A" w14:textId="7CFCE518" w:rsidR="005A08F3" w:rsidRPr="004D5993" w:rsidRDefault="005A08F3" w:rsidP="00F23293">
      <w:pPr>
        <w:pStyle w:val="ListParagraph"/>
        <w:numPr>
          <w:ilvl w:val="0"/>
          <w:numId w:val="44"/>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Physical evidence of violence such as bruising, cuts, broken bones </w:t>
      </w:r>
    </w:p>
    <w:p w14:paraId="79316073" w14:textId="6D6C8D3D" w:rsidR="005A08F3" w:rsidRPr="004D5993" w:rsidRDefault="005A08F3" w:rsidP="00F23293">
      <w:pPr>
        <w:pStyle w:val="ListParagraph"/>
        <w:numPr>
          <w:ilvl w:val="0"/>
          <w:numId w:val="44"/>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Verbal abuse and humiliation in front of others </w:t>
      </w:r>
    </w:p>
    <w:p w14:paraId="764E0E7D" w14:textId="56EC7047" w:rsidR="005A08F3" w:rsidRPr="004D5993" w:rsidRDefault="005A08F3" w:rsidP="00F23293">
      <w:pPr>
        <w:pStyle w:val="ListParagraph"/>
        <w:numPr>
          <w:ilvl w:val="0"/>
          <w:numId w:val="44"/>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Fear of outside intervention </w:t>
      </w:r>
    </w:p>
    <w:p w14:paraId="2B8ED536" w14:textId="714B2C82" w:rsidR="005A08F3" w:rsidRPr="004D5993" w:rsidRDefault="005A08F3" w:rsidP="00F23293">
      <w:pPr>
        <w:pStyle w:val="ListParagraph"/>
        <w:numPr>
          <w:ilvl w:val="0"/>
          <w:numId w:val="44"/>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Damage to home or property </w:t>
      </w:r>
    </w:p>
    <w:p w14:paraId="21963F94" w14:textId="53C07BC3" w:rsidR="005A08F3" w:rsidRPr="004D5993" w:rsidRDefault="005A08F3" w:rsidP="00F23293">
      <w:pPr>
        <w:pStyle w:val="ListParagraph"/>
        <w:numPr>
          <w:ilvl w:val="0"/>
          <w:numId w:val="44"/>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Isolation – not seeing friends and family </w:t>
      </w:r>
    </w:p>
    <w:p w14:paraId="1C11C4C5" w14:textId="3509A335" w:rsidR="005A08F3" w:rsidRPr="004D5993" w:rsidRDefault="005A08F3" w:rsidP="00F23293">
      <w:pPr>
        <w:pStyle w:val="ListParagraph"/>
        <w:numPr>
          <w:ilvl w:val="0"/>
          <w:numId w:val="44"/>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Limited access to money </w:t>
      </w:r>
    </w:p>
    <w:p w14:paraId="21D84CCA" w14:textId="11FFAE93" w:rsidR="005A08F3" w:rsidRPr="004D5993" w:rsidRDefault="005A08F3" w:rsidP="004D5993">
      <w:p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Domestic violence and abuse includes any incident or pattern of incidents of controlling, coercive or threatening behaviour, violence or abuse between those aged 16 or over who are or have been, intimate partners or family members regardless of gender or sexuality. It also includes so called 'honour</w:t>
      </w:r>
      <w:r w:rsidR="00383F58">
        <w:rPr>
          <w:rFonts w:asciiTheme="minorHAnsi" w:eastAsiaTheme="minorHAnsi" w:hAnsiTheme="minorHAnsi" w:cstheme="minorHAnsi"/>
        </w:rPr>
        <w:t>’</w:t>
      </w:r>
      <w:r w:rsidRPr="004D5993">
        <w:rPr>
          <w:rFonts w:asciiTheme="minorHAnsi" w:eastAsiaTheme="minorHAnsi" w:hAnsiTheme="minorHAnsi" w:cstheme="minorHAnsi"/>
        </w:rPr>
        <w:t xml:space="preserve">-based violence, female genital mutilation and forced marriage. </w:t>
      </w:r>
    </w:p>
    <w:p w14:paraId="0206B23C" w14:textId="77777777" w:rsidR="005A08F3" w:rsidRPr="004D5993" w:rsidRDefault="005A08F3" w:rsidP="004D5993">
      <w:p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Coercive or controlling behaviour is a core part of domestic violence. Coercive behaviour can include: </w:t>
      </w:r>
    </w:p>
    <w:p w14:paraId="55F05AE6" w14:textId="797EF4C6" w:rsidR="005A08F3" w:rsidRPr="004D5993" w:rsidRDefault="005A08F3" w:rsidP="00F23293">
      <w:pPr>
        <w:pStyle w:val="ListParagraph"/>
        <w:numPr>
          <w:ilvl w:val="0"/>
          <w:numId w:val="45"/>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acts of assault, threats, humiliation and intimidation </w:t>
      </w:r>
    </w:p>
    <w:p w14:paraId="00DBFEC1" w14:textId="5B8DC680" w:rsidR="005A08F3" w:rsidRPr="004D5993" w:rsidRDefault="005A08F3" w:rsidP="00F23293">
      <w:pPr>
        <w:pStyle w:val="ListParagraph"/>
        <w:numPr>
          <w:ilvl w:val="0"/>
          <w:numId w:val="45"/>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harming, punishing, or frightening the person </w:t>
      </w:r>
    </w:p>
    <w:p w14:paraId="12C8EA63" w14:textId="33A86A9C" w:rsidR="005A08F3" w:rsidRPr="004D5993" w:rsidRDefault="005A08F3" w:rsidP="00F23293">
      <w:pPr>
        <w:pStyle w:val="ListParagraph"/>
        <w:numPr>
          <w:ilvl w:val="0"/>
          <w:numId w:val="45"/>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isolating the person from sources of support </w:t>
      </w:r>
    </w:p>
    <w:p w14:paraId="40D49B40" w14:textId="4ECC2336" w:rsidR="005A08F3" w:rsidRPr="004D5993" w:rsidRDefault="005A08F3" w:rsidP="00F23293">
      <w:pPr>
        <w:pStyle w:val="ListParagraph"/>
        <w:numPr>
          <w:ilvl w:val="0"/>
          <w:numId w:val="45"/>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exploitation of resources or money </w:t>
      </w:r>
    </w:p>
    <w:p w14:paraId="3754CFF0" w14:textId="73E55BE3" w:rsidR="005A08F3" w:rsidRPr="000A3863" w:rsidRDefault="005A08F3" w:rsidP="00F23293">
      <w:pPr>
        <w:pStyle w:val="ListParagraph"/>
        <w:numPr>
          <w:ilvl w:val="0"/>
          <w:numId w:val="45"/>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preventing the person from escaping abuse </w:t>
      </w:r>
    </w:p>
    <w:p w14:paraId="43FE84AF" w14:textId="77777777" w:rsidR="00527D97" w:rsidRDefault="00527D97" w:rsidP="004113FA">
      <w:pPr>
        <w:autoSpaceDE w:val="0"/>
        <w:autoSpaceDN w:val="0"/>
        <w:adjustRightInd w:val="0"/>
        <w:spacing w:before="100" w:beforeAutospacing="1" w:after="100" w:afterAutospacing="1"/>
        <w:rPr>
          <w:rFonts w:asciiTheme="minorHAnsi" w:eastAsiaTheme="minorHAnsi" w:hAnsiTheme="minorHAnsi" w:cstheme="minorHAnsi"/>
          <w:b/>
          <w:bCs/>
          <w:u w:val="single"/>
        </w:rPr>
      </w:pPr>
    </w:p>
    <w:p w14:paraId="4CCC71D0" w14:textId="79EAE921" w:rsidR="004113FA" w:rsidRPr="004D5993" w:rsidRDefault="00490307" w:rsidP="004113FA">
      <w:pPr>
        <w:autoSpaceDE w:val="0"/>
        <w:autoSpaceDN w:val="0"/>
        <w:adjustRightInd w:val="0"/>
        <w:spacing w:before="100" w:beforeAutospacing="1" w:after="100" w:afterAutospacing="1"/>
        <w:rPr>
          <w:rFonts w:asciiTheme="minorHAnsi" w:eastAsiaTheme="minorHAnsi" w:hAnsiTheme="minorHAnsi" w:cstheme="minorHAnsi"/>
          <w:b/>
          <w:bCs/>
          <w:u w:val="single"/>
        </w:rPr>
      </w:pPr>
      <w:r w:rsidRPr="004D5993">
        <w:rPr>
          <w:rFonts w:asciiTheme="minorHAnsi" w:eastAsiaTheme="minorHAnsi" w:hAnsiTheme="minorHAnsi" w:cstheme="minorHAnsi"/>
          <w:b/>
          <w:bCs/>
          <w:u w:val="single"/>
        </w:rPr>
        <w:t>Sexual Abuse</w:t>
      </w:r>
    </w:p>
    <w:p w14:paraId="55EB682E" w14:textId="77777777" w:rsidR="00490307" w:rsidRPr="000A3863" w:rsidRDefault="00490307" w:rsidP="00F23293">
      <w:pPr>
        <w:numPr>
          <w:ilvl w:val="0"/>
          <w:numId w:val="46"/>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lastRenderedPageBreak/>
        <w:t>Rape, attempted rape or sexual assault</w:t>
      </w:r>
    </w:p>
    <w:p w14:paraId="4308837A" w14:textId="77777777" w:rsidR="00490307" w:rsidRPr="000A3863" w:rsidRDefault="00490307" w:rsidP="00F23293">
      <w:pPr>
        <w:numPr>
          <w:ilvl w:val="0"/>
          <w:numId w:val="46"/>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Inappropriate touch anywhere</w:t>
      </w:r>
    </w:p>
    <w:p w14:paraId="38A8C633" w14:textId="18D8FB5F" w:rsidR="00490307" w:rsidRPr="000A3863" w:rsidRDefault="00490307" w:rsidP="00F23293">
      <w:pPr>
        <w:numPr>
          <w:ilvl w:val="0"/>
          <w:numId w:val="46"/>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Non-consensual masturbation of either or both persons</w:t>
      </w:r>
    </w:p>
    <w:p w14:paraId="3DC85510" w14:textId="27F80019" w:rsidR="00490307" w:rsidRPr="000A3863" w:rsidRDefault="00490307" w:rsidP="00F23293">
      <w:pPr>
        <w:numPr>
          <w:ilvl w:val="0"/>
          <w:numId w:val="46"/>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Non-consensual sexual penetration or attempted penetration of the vagina, anus or mouth</w:t>
      </w:r>
    </w:p>
    <w:p w14:paraId="49742C0A" w14:textId="77777777" w:rsidR="00490307" w:rsidRPr="000A3863" w:rsidRDefault="00490307" w:rsidP="00F23293">
      <w:pPr>
        <w:numPr>
          <w:ilvl w:val="0"/>
          <w:numId w:val="46"/>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Any sexual activity that the person lacks the capacity to consent to</w:t>
      </w:r>
    </w:p>
    <w:p w14:paraId="08CA64B0" w14:textId="77777777" w:rsidR="00490307" w:rsidRPr="000A3863" w:rsidRDefault="00490307" w:rsidP="00F23293">
      <w:pPr>
        <w:numPr>
          <w:ilvl w:val="0"/>
          <w:numId w:val="46"/>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Inappropriate looking, sexual teasing or innuendo or sexual harassment</w:t>
      </w:r>
    </w:p>
    <w:p w14:paraId="57855A60" w14:textId="77777777" w:rsidR="00490307" w:rsidRPr="000A3863" w:rsidRDefault="00490307" w:rsidP="00F23293">
      <w:pPr>
        <w:numPr>
          <w:ilvl w:val="0"/>
          <w:numId w:val="46"/>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Sexual photography or forced use of pornography or witnessing of sexual acts</w:t>
      </w:r>
    </w:p>
    <w:p w14:paraId="31E8F5AF" w14:textId="77777777" w:rsidR="00490307" w:rsidRPr="000A3863" w:rsidRDefault="00490307" w:rsidP="00F23293">
      <w:pPr>
        <w:numPr>
          <w:ilvl w:val="0"/>
          <w:numId w:val="46"/>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Indecent exposure</w:t>
      </w:r>
    </w:p>
    <w:p w14:paraId="2FE4C371" w14:textId="3C873F42" w:rsidR="00490307" w:rsidRPr="004D5993" w:rsidRDefault="003461C5" w:rsidP="004113FA">
      <w:pPr>
        <w:autoSpaceDE w:val="0"/>
        <w:autoSpaceDN w:val="0"/>
        <w:adjustRightInd w:val="0"/>
        <w:spacing w:before="100" w:beforeAutospacing="1" w:after="100" w:afterAutospacing="1"/>
        <w:rPr>
          <w:rFonts w:asciiTheme="minorHAnsi" w:eastAsiaTheme="minorHAnsi" w:hAnsiTheme="minorHAnsi" w:cstheme="minorHAnsi"/>
          <w:b/>
          <w:bCs/>
        </w:rPr>
      </w:pPr>
      <w:r w:rsidRPr="004D5993">
        <w:rPr>
          <w:rFonts w:asciiTheme="minorHAnsi" w:eastAsiaTheme="minorHAnsi" w:hAnsiTheme="minorHAnsi" w:cstheme="minorHAnsi"/>
          <w:b/>
          <w:bCs/>
        </w:rPr>
        <w:t>Signs of sexual abuse</w:t>
      </w:r>
    </w:p>
    <w:p w14:paraId="7D7E39D6" w14:textId="77777777" w:rsidR="003461C5" w:rsidRPr="000A3863" w:rsidRDefault="003461C5" w:rsidP="00F23293">
      <w:pPr>
        <w:numPr>
          <w:ilvl w:val="0"/>
          <w:numId w:val="47"/>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Bruising, particularly to the thighs, buttocks and upper arms and marks on the neck</w:t>
      </w:r>
    </w:p>
    <w:p w14:paraId="6E7DB75B" w14:textId="77777777" w:rsidR="003461C5" w:rsidRPr="000A3863" w:rsidRDefault="003461C5" w:rsidP="00F23293">
      <w:pPr>
        <w:numPr>
          <w:ilvl w:val="0"/>
          <w:numId w:val="47"/>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Torn, stained or bloody underclothing</w:t>
      </w:r>
    </w:p>
    <w:p w14:paraId="67F01E8F" w14:textId="77777777" w:rsidR="003461C5" w:rsidRPr="000A3863" w:rsidRDefault="003461C5" w:rsidP="00F23293">
      <w:pPr>
        <w:numPr>
          <w:ilvl w:val="0"/>
          <w:numId w:val="47"/>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Bleeding, pain or itching in the genital area</w:t>
      </w:r>
    </w:p>
    <w:p w14:paraId="01D14193" w14:textId="77777777" w:rsidR="003461C5" w:rsidRPr="000A3863" w:rsidRDefault="003461C5" w:rsidP="00F23293">
      <w:pPr>
        <w:numPr>
          <w:ilvl w:val="0"/>
          <w:numId w:val="47"/>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Unusual difficulty in walking or sitting</w:t>
      </w:r>
    </w:p>
    <w:p w14:paraId="53CD4DE9" w14:textId="77777777" w:rsidR="003461C5" w:rsidRPr="000A3863" w:rsidRDefault="003461C5" w:rsidP="00F23293">
      <w:pPr>
        <w:numPr>
          <w:ilvl w:val="0"/>
          <w:numId w:val="47"/>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Foreign bodies in genital or rectal openings</w:t>
      </w:r>
    </w:p>
    <w:p w14:paraId="0632D59E" w14:textId="77777777" w:rsidR="003461C5" w:rsidRPr="000A3863" w:rsidRDefault="003461C5" w:rsidP="00F23293">
      <w:pPr>
        <w:numPr>
          <w:ilvl w:val="0"/>
          <w:numId w:val="47"/>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Infections, unexplained genital discharge, or sexually transmitted diseases</w:t>
      </w:r>
    </w:p>
    <w:p w14:paraId="6739BD14" w14:textId="77777777" w:rsidR="003461C5" w:rsidRPr="000A3863" w:rsidRDefault="003461C5" w:rsidP="00F23293">
      <w:pPr>
        <w:numPr>
          <w:ilvl w:val="0"/>
          <w:numId w:val="47"/>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Pregnancy in a woman who is unable to consent to sexual intercourse</w:t>
      </w:r>
    </w:p>
    <w:p w14:paraId="2D178853" w14:textId="77777777" w:rsidR="003461C5" w:rsidRPr="000A3863" w:rsidRDefault="003461C5" w:rsidP="00F23293">
      <w:pPr>
        <w:numPr>
          <w:ilvl w:val="0"/>
          <w:numId w:val="47"/>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The uncharacteristic use of explicit sexual language or significant changes in sexual behaviour or attitude</w:t>
      </w:r>
    </w:p>
    <w:p w14:paraId="7AD5ACBE" w14:textId="77777777" w:rsidR="003461C5" w:rsidRPr="000A3863" w:rsidRDefault="003461C5" w:rsidP="00F23293">
      <w:pPr>
        <w:numPr>
          <w:ilvl w:val="0"/>
          <w:numId w:val="47"/>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Incontinence not related to any medical diagnosis</w:t>
      </w:r>
    </w:p>
    <w:p w14:paraId="7250F7FF" w14:textId="77777777" w:rsidR="003461C5" w:rsidRPr="000A3863" w:rsidRDefault="003461C5" w:rsidP="00F23293">
      <w:pPr>
        <w:numPr>
          <w:ilvl w:val="0"/>
          <w:numId w:val="47"/>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Self-harming</w:t>
      </w:r>
    </w:p>
    <w:p w14:paraId="2746DEF5" w14:textId="77777777" w:rsidR="003461C5" w:rsidRPr="000A3863" w:rsidRDefault="003461C5" w:rsidP="00F23293">
      <w:pPr>
        <w:numPr>
          <w:ilvl w:val="0"/>
          <w:numId w:val="47"/>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Poor concentration, withdrawal, sleep disturbance</w:t>
      </w:r>
    </w:p>
    <w:p w14:paraId="64E43771" w14:textId="77777777" w:rsidR="003461C5" w:rsidRPr="000A3863" w:rsidRDefault="003461C5" w:rsidP="00F23293">
      <w:pPr>
        <w:numPr>
          <w:ilvl w:val="0"/>
          <w:numId w:val="47"/>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Excessive fear/apprehension of, or withdrawal from, relationships</w:t>
      </w:r>
    </w:p>
    <w:p w14:paraId="222FCD1C" w14:textId="77777777" w:rsidR="003461C5" w:rsidRPr="000A3863" w:rsidRDefault="003461C5" w:rsidP="00F23293">
      <w:pPr>
        <w:numPr>
          <w:ilvl w:val="0"/>
          <w:numId w:val="47"/>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Fear of receiving help with personal care</w:t>
      </w:r>
    </w:p>
    <w:p w14:paraId="1EDC6398" w14:textId="77777777" w:rsidR="003461C5" w:rsidRPr="000A3863" w:rsidRDefault="003461C5" w:rsidP="00F23293">
      <w:pPr>
        <w:numPr>
          <w:ilvl w:val="0"/>
          <w:numId w:val="47"/>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Reluctance to be alone with a particular person</w:t>
      </w:r>
    </w:p>
    <w:p w14:paraId="518E4D7D" w14:textId="265E37DA" w:rsidR="00100CD6" w:rsidRPr="004D5993" w:rsidRDefault="00100CD6" w:rsidP="00100CD6">
      <w:pPr>
        <w:autoSpaceDE w:val="0"/>
        <w:autoSpaceDN w:val="0"/>
        <w:adjustRightInd w:val="0"/>
        <w:spacing w:before="100" w:beforeAutospacing="1" w:after="100" w:afterAutospacing="1"/>
        <w:rPr>
          <w:rFonts w:asciiTheme="minorHAnsi" w:eastAsiaTheme="minorHAnsi" w:hAnsiTheme="minorHAnsi" w:cstheme="minorHAnsi"/>
          <w:b/>
          <w:bCs/>
          <w:u w:val="single"/>
        </w:rPr>
      </w:pPr>
      <w:r w:rsidRPr="004D5993">
        <w:rPr>
          <w:rFonts w:asciiTheme="minorHAnsi" w:eastAsiaTheme="minorHAnsi" w:hAnsiTheme="minorHAnsi" w:cstheme="minorHAnsi"/>
          <w:b/>
          <w:bCs/>
          <w:u w:val="single"/>
        </w:rPr>
        <w:t>Psychological or emotional abuse</w:t>
      </w:r>
    </w:p>
    <w:p w14:paraId="5B3FA5DA" w14:textId="77777777" w:rsidR="00100CD6" w:rsidRPr="004D5993" w:rsidRDefault="00100CD6" w:rsidP="00F23293">
      <w:pPr>
        <w:pStyle w:val="ListParagraph"/>
        <w:numPr>
          <w:ilvl w:val="0"/>
          <w:numId w:val="48"/>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Enforced social isolation – preventing someone accessing services, educational and social opportunities and seeing friends</w:t>
      </w:r>
    </w:p>
    <w:p w14:paraId="33CA762F" w14:textId="77777777" w:rsidR="00100CD6" w:rsidRPr="004D5993" w:rsidRDefault="00100CD6" w:rsidP="00F23293">
      <w:pPr>
        <w:pStyle w:val="ListParagraph"/>
        <w:numPr>
          <w:ilvl w:val="0"/>
          <w:numId w:val="48"/>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Removing mobility or communication aids or intentionally leaving someone unattended when they need assistance</w:t>
      </w:r>
    </w:p>
    <w:p w14:paraId="7924C8AE" w14:textId="77777777" w:rsidR="00100CD6" w:rsidRPr="004D5993" w:rsidRDefault="00100CD6" w:rsidP="00F23293">
      <w:pPr>
        <w:pStyle w:val="ListParagraph"/>
        <w:numPr>
          <w:ilvl w:val="0"/>
          <w:numId w:val="48"/>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Preventing someone from meeting their religious and cultural needs</w:t>
      </w:r>
    </w:p>
    <w:p w14:paraId="1333B2BA" w14:textId="77777777" w:rsidR="00100CD6" w:rsidRPr="004D5993" w:rsidRDefault="00100CD6" w:rsidP="00F23293">
      <w:pPr>
        <w:pStyle w:val="ListParagraph"/>
        <w:numPr>
          <w:ilvl w:val="0"/>
          <w:numId w:val="48"/>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Preventing the expression of choice and opinion</w:t>
      </w:r>
    </w:p>
    <w:p w14:paraId="415C3242" w14:textId="77777777" w:rsidR="00100CD6" w:rsidRPr="004D5993" w:rsidRDefault="00100CD6" w:rsidP="00F23293">
      <w:pPr>
        <w:pStyle w:val="ListParagraph"/>
        <w:numPr>
          <w:ilvl w:val="0"/>
          <w:numId w:val="48"/>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Failure to respect privacy</w:t>
      </w:r>
    </w:p>
    <w:p w14:paraId="0900D9A8" w14:textId="77777777" w:rsidR="00100CD6" w:rsidRPr="004D5993" w:rsidRDefault="00100CD6" w:rsidP="00F23293">
      <w:pPr>
        <w:pStyle w:val="ListParagraph"/>
        <w:numPr>
          <w:ilvl w:val="0"/>
          <w:numId w:val="48"/>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Preventing stimulation, meaningful occupation or activities</w:t>
      </w:r>
    </w:p>
    <w:p w14:paraId="00AAC70B" w14:textId="77777777" w:rsidR="00100CD6" w:rsidRPr="004D5993" w:rsidRDefault="00100CD6" w:rsidP="00F23293">
      <w:pPr>
        <w:pStyle w:val="ListParagraph"/>
        <w:numPr>
          <w:ilvl w:val="0"/>
          <w:numId w:val="48"/>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Intimidation, coercion, harassment, use of threats, humiliation, bullying, swearing or verbal abuse</w:t>
      </w:r>
    </w:p>
    <w:p w14:paraId="32A2AFA3" w14:textId="77777777" w:rsidR="00100CD6" w:rsidRPr="004D5993" w:rsidRDefault="00100CD6" w:rsidP="00F23293">
      <w:pPr>
        <w:pStyle w:val="ListParagraph"/>
        <w:numPr>
          <w:ilvl w:val="0"/>
          <w:numId w:val="48"/>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Addressing a person in a patronising or infantilising way</w:t>
      </w:r>
    </w:p>
    <w:p w14:paraId="2638D45D" w14:textId="77777777" w:rsidR="00100CD6" w:rsidRPr="004D5993" w:rsidRDefault="00100CD6" w:rsidP="00F23293">
      <w:pPr>
        <w:pStyle w:val="ListParagraph"/>
        <w:numPr>
          <w:ilvl w:val="0"/>
          <w:numId w:val="48"/>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Threats of harm or abandonment</w:t>
      </w:r>
    </w:p>
    <w:p w14:paraId="22D39AA6" w14:textId="6D37B216" w:rsidR="003461C5" w:rsidRPr="000A3863" w:rsidRDefault="00100CD6" w:rsidP="00F23293">
      <w:pPr>
        <w:pStyle w:val="ListParagraph"/>
        <w:numPr>
          <w:ilvl w:val="0"/>
          <w:numId w:val="48"/>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Cyber bullying</w:t>
      </w:r>
    </w:p>
    <w:p w14:paraId="2FDD2ED7" w14:textId="7E7887D0" w:rsidR="00502088" w:rsidRPr="004D5993" w:rsidRDefault="00502088" w:rsidP="00502088">
      <w:pPr>
        <w:autoSpaceDE w:val="0"/>
        <w:autoSpaceDN w:val="0"/>
        <w:adjustRightInd w:val="0"/>
        <w:spacing w:before="100" w:beforeAutospacing="1" w:after="100" w:afterAutospacing="1"/>
        <w:rPr>
          <w:rFonts w:asciiTheme="minorHAnsi" w:eastAsiaTheme="minorHAnsi" w:hAnsiTheme="minorHAnsi" w:cstheme="minorHAnsi"/>
          <w:b/>
          <w:bCs/>
        </w:rPr>
      </w:pPr>
      <w:r w:rsidRPr="004D5993">
        <w:rPr>
          <w:rFonts w:asciiTheme="minorHAnsi" w:eastAsiaTheme="minorHAnsi" w:hAnsiTheme="minorHAnsi" w:cstheme="minorHAnsi"/>
          <w:b/>
          <w:bCs/>
        </w:rPr>
        <w:t>Signs of psychological or emotional abuse</w:t>
      </w:r>
    </w:p>
    <w:p w14:paraId="7938DE6F" w14:textId="77777777" w:rsidR="00EB63AE" w:rsidRPr="000A3863" w:rsidRDefault="00EB63AE" w:rsidP="00F23293">
      <w:pPr>
        <w:numPr>
          <w:ilvl w:val="0"/>
          <w:numId w:val="49"/>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lastRenderedPageBreak/>
        <w:t>An air of silence when a particular person is present</w:t>
      </w:r>
    </w:p>
    <w:p w14:paraId="15BA4828" w14:textId="77777777" w:rsidR="00EB63AE" w:rsidRPr="000A3863" w:rsidRDefault="00EB63AE" w:rsidP="00F23293">
      <w:pPr>
        <w:numPr>
          <w:ilvl w:val="0"/>
          <w:numId w:val="49"/>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Withdrawal or change in the psychological state of the person</w:t>
      </w:r>
    </w:p>
    <w:p w14:paraId="266ED583" w14:textId="77777777" w:rsidR="00EB63AE" w:rsidRPr="000A3863" w:rsidRDefault="00EB63AE" w:rsidP="00F23293">
      <w:pPr>
        <w:numPr>
          <w:ilvl w:val="0"/>
          <w:numId w:val="49"/>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Insomnia</w:t>
      </w:r>
    </w:p>
    <w:p w14:paraId="0501D829" w14:textId="77777777" w:rsidR="00EB63AE" w:rsidRPr="000A3863" w:rsidRDefault="00EB63AE" w:rsidP="00F23293">
      <w:pPr>
        <w:numPr>
          <w:ilvl w:val="0"/>
          <w:numId w:val="49"/>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Low self-esteem</w:t>
      </w:r>
    </w:p>
    <w:p w14:paraId="32CE6101" w14:textId="77777777" w:rsidR="00EB63AE" w:rsidRPr="000A3863" w:rsidRDefault="00EB63AE" w:rsidP="00F23293">
      <w:pPr>
        <w:numPr>
          <w:ilvl w:val="0"/>
          <w:numId w:val="49"/>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Uncooperative and aggressive behaviour</w:t>
      </w:r>
    </w:p>
    <w:p w14:paraId="326C4179" w14:textId="77777777" w:rsidR="00EB63AE" w:rsidRPr="000A3863" w:rsidRDefault="00EB63AE" w:rsidP="00F23293">
      <w:pPr>
        <w:numPr>
          <w:ilvl w:val="0"/>
          <w:numId w:val="49"/>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A change of appetite, weight loss/gain</w:t>
      </w:r>
    </w:p>
    <w:p w14:paraId="7E189E30" w14:textId="77777777" w:rsidR="00EB63AE" w:rsidRPr="000A3863" w:rsidRDefault="00EB63AE" w:rsidP="00F23293">
      <w:pPr>
        <w:numPr>
          <w:ilvl w:val="0"/>
          <w:numId w:val="49"/>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Signs of distress: tearfulness, anger</w:t>
      </w:r>
    </w:p>
    <w:p w14:paraId="11799279" w14:textId="77777777" w:rsidR="00EB63AE" w:rsidRPr="000A3863" w:rsidRDefault="00EB63AE" w:rsidP="00F23293">
      <w:pPr>
        <w:numPr>
          <w:ilvl w:val="0"/>
          <w:numId w:val="49"/>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Apparent false claims, by someone involved with the person, to attract unnecessary treatment</w:t>
      </w:r>
    </w:p>
    <w:p w14:paraId="0898E477" w14:textId="5A0D13FC" w:rsidR="00502088" w:rsidRPr="004D5993" w:rsidRDefault="00EB63AE" w:rsidP="00502088">
      <w:pPr>
        <w:autoSpaceDE w:val="0"/>
        <w:autoSpaceDN w:val="0"/>
        <w:adjustRightInd w:val="0"/>
        <w:spacing w:before="100" w:beforeAutospacing="1" w:after="100" w:afterAutospacing="1"/>
        <w:rPr>
          <w:rFonts w:asciiTheme="minorHAnsi" w:eastAsiaTheme="minorHAnsi" w:hAnsiTheme="minorHAnsi" w:cstheme="minorHAnsi"/>
          <w:b/>
          <w:bCs/>
          <w:u w:val="single"/>
        </w:rPr>
      </w:pPr>
      <w:r w:rsidRPr="004D5993">
        <w:rPr>
          <w:rFonts w:asciiTheme="minorHAnsi" w:eastAsiaTheme="minorHAnsi" w:hAnsiTheme="minorHAnsi" w:cstheme="minorHAnsi"/>
          <w:b/>
          <w:bCs/>
          <w:u w:val="single"/>
        </w:rPr>
        <w:t>Types of financial or material abuse</w:t>
      </w:r>
    </w:p>
    <w:p w14:paraId="58FA73EB" w14:textId="77777777" w:rsidR="00215DD2" w:rsidRPr="004D5993" w:rsidRDefault="00215DD2" w:rsidP="00F23293">
      <w:pPr>
        <w:numPr>
          <w:ilvl w:val="0"/>
          <w:numId w:val="5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Theft of money or possessions</w:t>
      </w:r>
    </w:p>
    <w:p w14:paraId="1B3DEB18" w14:textId="77777777" w:rsidR="00215DD2" w:rsidRPr="004D5993" w:rsidRDefault="00215DD2" w:rsidP="00F23293">
      <w:pPr>
        <w:numPr>
          <w:ilvl w:val="0"/>
          <w:numId w:val="5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Fraud, scamming</w:t>
      </w:r>
    </w:p>
    <w:p w14:paraId="3170C0B3" w14:textId="77777777" w:rsidR="00215DD2" w:rsidRPr="004D5993" w:rsidRDefault="00215DD2" w:rsidP="00F23293">
      <w:pPr>
        <w:numPr>
          <w:ilvl w:val="0"/>
          <w:numId w:val="5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Preventing a person from accessing their own money, benefits or assets</w:t>
      </w:r>
    </w:p>
    <w:p w14:paraId="4D9D69B8" w14:textId="77777777" w:rsidR="00215DD2" w:rsidRPr="004D5993" w:rsidRDefault="00215DD2" w:rsidP="00F23293">
      <w:pPr>
        <w:numPr>
          <w:ilvl w:val="0"/>
          <w:numId w:val="5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Employees taking a loan from a person using the service</w:t>
      </w:r>
    </w:p>
    <w:p w14:paraId="2AED97C1" w14:textId="77777777" w:rsidR="00215DD2" w:rsidRPr="004D5993" w:rsidRDefault="00215DD2" w:rsidP="00F23293">
      <w:pPr>
        <w:numPr>
          <w:ilvl w:val="0"/>
          <w:numId w:val="5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Undue pressure, duress, threat or undue influence put on the person in connection with loans, wills, property, inheritance or financial transactions</w:t>
      </w:r>
    </w:p>
    <w:p w14:paraId="77E38DC4" w14:textId="77777777" w:rsidR="00215DD2" w:rsidRPr="004D5993" w:rsidRDefault="00215DD2" w:rsidP="00F23293">
      <w:pPr>
        <w:numPr>
          <w:ilvl w:val="0"/>
          <w:numId w:val="5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Arranging less care than is needed to save money to maximise inheritance</w:t>
      </w:r>
    </w:p>
    <w:p w14:paraId="6FC2A36B" w14:textId="77777777" w:rsidR="00215DD2" w:rsidRPr="004D5993" w:rsidRDefault="00215DD2" w:rsidP="00F23293">
      <w:pPr>
        <w:numPr>
          <w:ilvl w:val="0"/>
          <w:numId w:val="5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Denying assistance to manage/monitor financial affairs</w:t>
      </w:r>
    </w:p>
    <w:p w14:paraId="19042C98" w14:textId="77777777" w:rsidR="00215DD2" w:rsidRPr="004D5993" w:rsidRDefault="00215DD2" w:rsidP="00F23293">
      <w:pPr>
        <w:numPr>
          <w:ilvl w:val="0"/>
          <w:numId w:val="5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Denying assistance to access benefits</w:t>
      </w:r>
    </w:p>
    <w:p w14:paraId="502F8C46" w14:textId="77777777" w:rsidR="00215DD2" w:rsidRPr="004D5993" w:rsidRDefault="00215DD2" w:rsidP="00F23293">
      <w:pPr>
        <w:numPr>
          <w:ilvl w:val="0"/>
          <w:numId w:val="5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Misuse of personal allowance in a care home</w:t>
      </w:r>
    </w:p>
    <w:p w14:paraId="4B253717" w14:textId="3BC4BDCE" w:rsidR="00215DD2" w:rsidRPr="004D5993" w:rsidRDefault="00215DD2" w:rsidP="00F23293">
      <w:pPr>
        <w:numPr>
          <w:ilvl w:val="0"/>
          <w:numId w:val="5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 xml:space="preserve">Misuse of benefits or direct </w:t>
      </w:r>
      <w:r w:rsidR="00DE47F5" w:rsidRPr="004D5993">
        <w:rPr>
          <w:rFonts w:asciiTheme="minorHAnsi" w:eastAsiaTheme="minorHAnsi" w:hAnsiTheme="minorHAnsi" w:cstheme="minorHAnsi"/>
        </w:rPr>
        <w:t>payments in</w:t>
      </w:r>
      <w:r w:rsidRPr="004D5993">
        <w:rPr>
          <w:rFonts w:asciiTheme="minorHAnsi" w:eastAsiaTheme="minorHAnsi" w:hAnsiTheme="minorHAnsi" w:cstheme="minorHAnsi"/>
        </w:rPr>
        <w:t xml:space="preserve"> a family home</w:t>
      </w:r>
    </w:p>
    <w:p w14:paraId="6DBF4924" w14:textId="77777777" w:rsidR="00215DD2" w:rsidRPr="004D5993" w:rsidRDefault="00215DD2" w:rsidP="00F23293">
      <w:pPr>
        <w:numPr>
          <w:ilvl w:val="0"/>
          <w:numId w:val="5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Someone moving into a person’s home and living rent free without agreement or under duress</w:t>
      </w:r>
    </w:p>
    <w:p w14:paraId="5E65D779" w14:textId="77777777" w:rsidR="00215DD2" w:rsidRPr="004D5993" w:rsidRDefault="00215DD2" w:rsidP="00F23293">
      <w:pPr>
        <w:numPr>
          <w:ilvl w:val="0"/>
          <w:numId w:val="5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False representation, using another person’s bank account, cards or documents</w:t>
      </w:r>
    </w:p>
    <w:p w14:paraId="04081E4B" w14:textId="77777777" w:rsidR="00215DD2" w:rsidRPr="004D5993" w:rsidRDefault="00215DD2" w:rsidP="00F23293">
      <w:pPr>
        <w:numPr>
          <w:ilvl w:val="0"/>
          <w:numId w:val="5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Exploitation of a person’s money or assets, e.g. unauthorised use of a car</w:t>
      </w:r>
    </w:p>
    <w:p w14:paraId="467ED4D9" w14:textId="77777777" w:rsidR="00215DD2" w:rsidRPr="004D5993" w:rsidRDefault="00215DD2" w:rsidP="00F23293">
      <w:pPr>
        <w:numPr>
          <w:ilvl w:val="0"/>
          <w:numId w:val="5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Misuse of a power of attorney, deputy, appointeeship or other legal authority</w:t>
      </w:r>
    </w:p>
    <w:p w14:paraId="0AB86C1E" w14:textId="77777777" w:rsidR="00215DD2" w:rsidRPr="004D5993" w:rsidRDefault="00215DD2" w:rsidP="00F23293">
      <w:pPr>
        <w:numPr>
          <w:ilvl w:val="0"/>
          <w:numId w:val="5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Rogue trading – e.g. unnecessary or overpriced property repairs and failure to carry out agreed repairs or poor workmanship</w:t>
      </w:r>
    </w:p>
    <w:p w14:paraId="52E82945" w14:textId="4ADCC6CC" w:rsidR="00EB63AE" w:rsidRPr="000A3863" w:rsidRDefault="00215DD2" w:rsidP="00502088">
      <w:pPr>
        <w:autoSpaceDE w:val="0"/>
        <w:autoSpaceDN w:val="0"/>
        <w:adjustRightInd w:val="0"/>
        <w:spacing w:before="100" w:beforeAutospacing="1" w:after="100" w:afterAutospacing="1"/>
        <w:rPr>
          <w:rFonts w:asciiTheme="minorHAnsi" w:eastAsiaTheme="minorHAnsi" w:hAnsiTheme="minorHAnsi" w:cstheme="minorHAnsi"/>
          <w:b/>
          <w:bCs/>
        </w:rPr>
      </w:pPr>
      <w:r w:rsidRPr="000A3863">
        <w:rPr>
          <w:rFonts w:asciiTheme="minorHAnsi" w:eastAsiaTheme="minorHAnsi" w:hAnsiTheme="minorHAnsi" w:cstheme="minorHAnsi"/>
          <w:b/>
          <w:bCs/>
        </w:rPr>
        <w:t>Signs of financial or material abuse</w:t>
      </w:r>
    </w:p>
    <w:p w14:paraId="48B4D284" w14:textId="77777777" w:rsidR="007C079A" w:rsidRPr="004D5993" w:rsidRDefault="007C079A" w:rsidP="00F23293">
      <w:pPr>
        <w:numPr>
          <w:ilvl w:val="0"/>
          <w:numId w:val="5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Missing personal possessions</w:t>
      </w:r>
    </w:p>
    <w:p w14:paraId="5BFCEEF0" w14:textId="77777777" w:rsidR="007C079A" w:rsidRPr="004D5993" w:rsidRDefault="007C079A" w:rsidP="00F23293">
      <w:pPr>
        <w:numPr>
          <w:ilvl w:val="0"/>
          <w:numId w:val="5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Unexplained lack of money or inability to maintain lifestyle</w:t>
      </w:r>
    </w:p>
    <w:p w14:paraId="116756FD" w14:textId="77777777" w:rsidR="007C079A" w:rsidRPr="004D5993" w:rsidRDefault="007C079A" w:rsidP="00F23293">
      <w:pPr>
        <w:numPr>
          <w:ilvl w:val="0"/>
          <w:numId w:val="5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Unexplained withdrawal of funds from accounts</w:t>
      </w:r>
    </w:p>
    <w:p w14:paraId="4480EDAB" w14:textId="77777777" w:rsidR="007C079A" w:rsidRPr="004D5993" w:rsidRDefault="007C079A" w:rsidP="00F23293">
      <w:pPr>
        <w:numPr>
          <w:ilvl w:val="0"/>
          <w:numId w:val="5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Power of attorney or lasting power of attorney (LPA) being obtained after the person has ceased to have mental capacity</w:t>
      </w:r>
    </w:p>
    <w:p w14:paraId="212A9715" w14:textId="77777777" w:rsidR="007C079A" w:rsidRPr="004D5993" w:rsidRDefault="007C079A" w:rsidP="00F23293">
      <w:pPr>
        <w:numPr>
          <w:ilvl w:val="0"/>
          <w:numId w:val="5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Failure to register an LPA after the person has ceased to have mental capacity to manage their finances, so that it appears that they are continuing to do so</w:t>
      </w:r>
    </w:p>
    <w:p w14:paraId="79F2D1EC" w14:textId="77777777" w:rsidR="007C079A" w:rsidRPr="004D5993" w:rsidRDefault="007C079A" w:rsidP="00F23293">
      <w:pPr>
        <w:numPr>
          <w:ilvl w:val="0"/>
          <w:numId w:val="5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The person allocated to manage financial affairs is evasive or uncooperative</w:t>
      </w:r>
    </w:p>
    <w:p w14:paraId="736C4E02" w14:textId="77777777" w:rsidR="007C079A" w:rsidRPr="004D5993" w:rsidRDefault="007C079A" w:rsidP="00F23293">
      <w:pPr>
        <w:numPr>
          <w:ilvl w:val="0"/>
          <w:numId w:val="5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The family or others show unusual interest in the assets of the person</w:t>
      </w:r>
    </w:p>
    <w:p w14:paraId="1CF9858F" w14:textId="77777777" w:rsidR="007C079A" w:rsidRPr="004D5993" w:rsidRDefault="007C079A" w:rsidP="00F23293">
      <w:pPr>
        <w:numPr>
          <w:ilvl w:val="0"/>
          <w:numId w:val="5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Signs of financial hardship in cases where the person’s financial affairs are being managed by a court appointed deputy, attorney or LPA</w:t>
      </w:r>
    </w:p>
    <w:p w14:paraId="2B8588E8" w14:textId="77777777" w:rsidR="007C079A" w:rsidRPr="004D5993" w:rsidRDefault="007C079A" w:rsidP="00F23293">
      <w:pPr>
        <w:numPr>
          <w:ilvl w:val="0"/>
          <w:numId w:val="5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Recent changes in deeds or title to property</w:t>
      </w:r>
    </w:p>
    <w:p w14:paraId="3CE1EA79" w14:textId="77777777" w:rsidR="007C079A" w:rsidRPr="004D5993" w:rsidRDefault="007C079A" w:rsidP="00F23293">
      <w:pPr>
        <w:numPr>
          <w:ilvl w:val="0"/>
          <w:numId w:val="5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Rent arrears and eviction notices</w:t>
      </w:r>
    </w:p>
    <w:p w14:paraId="41ECF4A8" w14:textId="77777777" w:rsidR="007C079A" w:rsidRPr="004D5993" w:rsidRDefault="007C079A" w:rsidP="00F23293">
      <w:pPr>
        <w:numPr>
          <w:ilvl w:val="0"/>
          <w:numId w:val="5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lastRenderedPageBreak/>
        <w:t>A lack of clear financial accounts held by a care home or service</w:t>
      </w:r>
    </w:p>
    <w:p w14:paraId="3A729C8F" w14:textId="77777777" w:rsidR="007C079A" w:rsidRPr="004D5993" w:rsidRDefault="007C079A" w:rsidP="00F23293">
      <w:pPr>
        <w:numPr>
          <w:ilvl w:val="0"/>
          <w:numId w:val="5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Failure to provide receipts for shopping or other financial transactions carried out on behalf of the person</w:t>
      </w:r>
    </w:p>
    <w:p w14:paraId="59ECF762" w14:textId="77777777" w:rsidR="007C079A" w:rsidRPr="004D5993" w:rsidRDefault="007C079A" w:rsidP="00F23293">
      <w:pPr>
        <w:numPr>
          <w:ilvl w:val="0"/>
          <w:numId w:val="5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Disparity between the person’s living conditions and their financial resources, e.g. insufficient food in the house</w:t>
      </w:r>
    </w:p>
    <w:p w14:paraId="72DB57D8" w14:textId="77777777" w:rsidR="007C079A" w:rsidRPr="004D5993" w:rsidRDefault="007C079A" w:rsidP="00F23293">
      <w:pPr>
        <w:numPr>
          <w:ilvl w:val="0"/>
          <w:numId w:val="5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Unnecessary property repairs</w:t>
      </w:r>
    </w:p>
    <w:p w14:paraId="71415458" w14:textId="0A501ABD" w:rsidR="00215DD2" w:rsidRPr="000A3863" w:rsidRDefault="007C079A" w:rsidP="00502088">
      <w:pPr>
        <w:autoSpaceDE w:val="0"/>
        <w:autoSpaceDN w:val="0"/>
        <w:adjustRightInd w:val="0"/>
        <w:spacing w:before="100" w:beforeAutospacing="1" w:after="100" w:afterAutospacing="1"/>
        <w:rPr>
          <w:rFonts w:asciiTheme="minorHAnsi" w:eastAsiaTheme="minorHAnsi" w:hAnsiTheme="minorHAnsi" w:cstheme="minorHAnsi"/>
          <w:b/>
          <w:bCs/>
          <w:u w:val="single"/>
        </w:rPr>
      </w:pPr>
      <w:r w:rsidRPr="004D5993">
        <w:rPr>
          <w:rFonts w:asciiTheme="minorHAnsi" w:eastAsiaTheme="minorHAnsi" w:hAnsiTheme="minorHAnsi" w:cstheme="minorHAnsi"/>
          <w:b/>
          <w:bCs/>
          <w:u w:val="single"/>
        </w:rPr>
        <w:t>Types of modern slavery</w:t>
      </w:r>
    </w:p>
    <w:p w14:paraId="3F42FE35" w14:textId="77777777" w:rsidR="004A3919" w:rsidRPr="004D5993" w:rsidRDefault="004A3919" w:rsidP="00F23293">
      <w:pPr>
        <w:numPr>
          <w:ilvl w:val="0"/>
          <w:numId w:val="52"/>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Human trafficking</w:t>
      </w:r>
    </w:p>
    <w:p w14:paraId="081F0AE1" w14:textId="77777777" w:rsidR="004A3919" w:rsidRPr="004D5993" w:rsidRDefault="004A3919" w:rsidP="00F23293">
      <w:pPr>
        <w:numPr>
          <w:ilvl w:val="0"/>
          <w:numId w:val="52"/>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Forced labour</w:t>
      </w:r>
    </w:p>
    <w:p w14:paraId="29F10220" w14:textId="77777777" w:rsidR="004A3919" w:rsidRPr="004D5993" w:rsidRDefault="004A3919" w:rsidP="00F23293">
      <w:pPr>
        <w:numPr>
          <w:ilvl w:val="0"/>
          <w:numId w:val="52"/>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Domestic servitude</w:t>
      </w:r>
    </w:p>
    <w:p w14:paraId="1DEB5BCC" w14:textId="77777777" w:rsidR="004A3919" w:rsidRPr="004D5993" w:rsidRDefault="004A3919" w:rsidP="00F23293">
      <w:pPr>
        <w:numPr>
          <w:ilvl w:val="0"/>
          <w:numId w:val="52"/>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Sexual exploitation, such as escort work, prostitution and pornography</w:t>
      </w:r>
    </w:p>
    <w:p w14:paraId="692D503D" w14:textId="77777777" w:rsidR="004A3919" w:rsidRPr="000A3863" w:rsidRDefault="004A3919" w:rsidP="00F23293">
      <w:pPr>
        <w:numPr>
          <w:ilvl w:val="0"/>
          <w:numId w:val="52"/>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Debt bondage – being forced to work to pay off debts that realistically they never will be able to</w:t>
      </w:r>
    </w:p>
    <w:p w14:paraId="77761B76" w14:textId="70CD0E2D" w:rsidR="006449DD" w:rsidRPr="004D5993" w:rsidRDefault="00925CEB" w:rsidP="004D5993">
      <w:pPr>
        <w:autoSpaceDE w:val="0"/>
        <w:autoSpaceDN w:val="0"/>
        <w:adjustRightInd w:val="0"/>
        <w:spacing w:before="100" w:beforeAutospacing="1" w:after="100" w:afterAutospacing="1"/>
        <w:rPr>
          <w:rFonts w:asciiTheme="minorHAnsi" w:eastAsiaTheme="minorHAnsi" w:hAnsiTheme="minorHAnsi" w:cstheme="minorHAnsi"/>
        </w:rPr>
      </w:pPr>
      <w:hyperlink r:id="rId51" w:history="1">
        <w:r w:rsidRPr="000A3863">
          <w:rPr>
            <w:rStyle w:val="Hyperlink"/>
            <w:rFonts w:asciiTheme="minorHAnsi" w:eastAsiaTheme="minorHAnsi" w:hAnsiTheme="minorHAnsi" w:cstheme="minorHAnsi"/>
          </w:rPr>
          <w:t>Also see Gov.UK for further information around Modern Slavery</w:t>
        </w:r>
      </w:hyperlink>
    </w:p>
    <w:p w14:paraId="31103BC4" w14:textId="17400C94" w:rsidR="007C079A" w:rsidRPr="000A3863" w:rsidRDefault="004A3919" w:rsidP="00502088">
      <w:pPr>
        <w:autoSpaceDE w:val="0"/>
        <w:autoSpaceDN w:val="0"/>
        <w:adjustRightInd w:val="0"/>
        <w:spacing w:before="100" w:beforeAutospacing="1" w:after="100" w:afterAutospacing="1"/>
        <w:rPr>
          <w:rFonts w:asciiTheme="minorHAnsi" w:eastAsiaTheme="minorHAnsi" w:hAnsiTheme="minorHAnsi" w:cstheme="minorHAnsi"/>
          <w:b/>
          <w:bCs/>
        </w:rPr>
      </w:pPr>
      <w:r w:rsidRPr="004D5993">
        <w:rPr>
          <w:rFonts w:asciiTheme="minorHAnsi" w:eastAsiaTheme="minorHAnsi" w:hAnsiTheme="minorHAnsi" w:cstheme="minorHAnsi"/>
          <w:b/>
          <w:bCs/>
        </w:rPr>
        <w:t>Signs of modern slavery</w:t>
      </w:r>
    </w:p>
    <w:p w14:paraId="5C324091" w14:textId="77777777" w:rsidR="004A3919" w:rsidRPr="004D5993" w:rsidRDefault="004A3919" w:rsidP="00F23293">
      <w:pPr>
        <w:numPr>
          <w:ilvl w:val="0"/>
          <w:numId w:val="53"/>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Signs of physical or emotional abuse</w:t>
      </w:r>
    </w:p>
    <w:p w14:paraId="0EE3E66D" w14:textId="77777777" w:rsidR="004A3919" w:rsidRPr="004D5993" w:rsidRDefault="004A3919" w:rsidP="00F23293">
      <w:pPr>
        <w:numPr>
          <w:ilvl w:val="0"/>
          <w:numId w:val="53"/>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Appearing to be malnourished, unkempt or withdrawn</w:t>
      </w:r>
    </w:p>
    <w:p w14:paraId="580B9EB7" w14:textId="77777777" w:rsidR="004A3919" w:rsidRPr="004D5993" w:rsidRDefault="004A3919" w:rsidP="00F23293">
      <w:pPr>
        <w:numPr>
          <w:ilvl w:val="0"/>
          <w:numId w:val="53"/>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Isolation from the community, seeming under the control or influence of others</w:t>
      </w:r>
    </w:p>
    <w:p w14:paraId="50D4B862" w14:textId="77777777" w:rsidR="004A3919" w:rsidRPr="004D5993" w:rsidRDefault="004A3919" w:rsidP="00F23293">
      <w:pPr>
        <w:numPr>
          <w:ilvl w:val="0"/>
          <w:numId w:val="53"/>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Living in dirty, cramped or overcrowded accommodation and or living and working at the same address</w:t>
      </w:r>
    </w:p>
    <w:p w14:paraId="0BB262A5" w14:textId="77777777" w:rsidR="004A3919" w:rsidRPr="004D5993" w:rsidRDefault="004A3919" w:rsidP="00F23293">
      <w:pPr>
        <w:numPr>
          <w:ilvl w:val="0"/>
          <w:numId w:val="53"/>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Lack of personal effects or identification documents</w:t>
      </w:r>
    </w:p>
    <w:p w14:paraId="557EFBA7" w14:textId="77777777" w:rsidR="004A3919" w:rsidRPr="004D5993" w:rsidRDefault="004A3919" w:rsidP="00F23293">
      <w:pPr>
        <w:numPr>
          <w:ilvl w:val="0"/>
          <w:numId w:val="53"/>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Always wearing the same clothes</w:t>
      </w:r>
    </w:p>
    <w:p w14:paraId="038919DA" w14:textId="77777777" w:rsidR="004A3919" w:rsidRPr="004D5993" w:rsidRDefault="004A3919" w:rsidP="00F23293">
      <w:pPr>
        <w:numPr>
          <w:ilvl w:val="0"/>
          <w:numId w:val="53"/>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Avoidance of eye contact, appearing frightened or hesitant to talk to strangers</w:t>
      </w:r>
    </w:p>
    <w:p w14:paraId="3DB16E0D" w14:textId="77777777" w:rsidR="004A3919" w:rsidRPr="004D5993" w:rsidRDefault="004A3919" w:rsidP="00F23293">
      <w:pPr>
        <w:numPr>
          <w:ilvl w:val="0"/>
          <w:numId w:val="53"/>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Fear of law enforcers</w:t>
      </w:r>
    </w:p>
    <w:p w14:paraId="14F5C5C1" w14:textId="08948677" w:rsidR="004A3919" w:rsidRPr="000A3863" w:rsidRDefault="004A3919" w:rsidP="00502088">
      <w:pPr>
        <w:autoSpaceDE w:val="0"/>
        <w:autoSpaceDN w:val="0"/>
        <w:adjustRightInd w:val="0"/>
        <w:spacing w:before="100" w:beforeAutospacing="1" w:after="100" w:afterAutospacing="1"/>
        <w:rPr>
          <w:rFonts w:asciiTheme="minorHAnsi" w:eastAsiaTheme="minorHAnsi" w:hAnsiTheme="minorHAnsi" w:cstheme="minorHAnsi"/>
          <w:b/>
          <w:bCs/>
          <w:u w:val="single"/>
        </w:rPr>
      </w:pPr>
      <w:r w:rsidRPr="004D5993">
        <w:rPr>
          <w:rFonts w:asciiTheme="minorHAnsi" w:eastAsiaTheme="minorHAnsi" w:hAnsiTheme="minorHAnsi" w:cstheme="minorHAnsi"/>
          <w:b/>
          <w:bCs/>
          <w:u w:val="single"/>
        </w:rPr>
        <w:t>Types of discriminatory abuse</w:t>
      </w:r>
    </w:p>
    <w:p w14:paraId="2F284CAF" w14:textId="77777777" w:rsidR="006844E8" w:rsidRPr="004D5993" w:rsidRDefault="006844E8" w:rsidP="00F23293">
      <w:pPr>
        <w:numPr>
          <w:ilvl w:val="0"/>
          <w:numId w:val="54"/>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Unequal treatment based on age, disability, gender reassignment, marriage and civil partnership, pregnancy and maternity, race, religion and belief, sex or sexual orientation (known as </w:t>
      </w:r>
      <w:hyperlink r:id="rId52" w:tgtFrame="_blank" w:history="1">
        <w:r w:rsidRPr="004D5993">
          <w:rPr>
            <w:rStyle w:val="Hyperlink"/>
            <w:rFonts w:asciiTheme="minorHAnsi" w:eastAsiaTheme="minorHAnsi" w:hAnsiTheme="minorHAnsi" w:cstheme="minorHAnsi"/>
            <w:u w:val="none"/>
          </w:rPr>
          <w:t>‘protected characteristics’ under the Equality Act 2010</w:t>
        </w:r>
      </w:hyperlink>
      <w:r w:rsidRPr="004D5993">
        <w:rPr>
          <w:rFonts w:asciiTheme="minorHAnsi" w:eastAsiaTheme="minorHAnsi" w:hAnsiTheme="minorHAnsi" w:cstheme="minorHAnsi"/>
        </w:rPr>
        <w:t>)</w:t>
      </w:r>
    </w:p>
    <w:p w14:paraId="3812B4CF" w14:textId="77777777" w:rsidR="006844E8" w:rsidRPr="004D5993" w:rsidRDefault="006844E8" w:rsidP="00F23293">
      <w:pPr>
        <w:numPr>
          <w:ilvl w:val="0"/>
          <w:numId w:val="54"/>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Verbal abuse, derogatory remarks or inappropriate use of language related to a protected characteristic</w:t>
      </w:r>
    </w:p>
    <w:p w14:paraId="40AF3DDE" w14:textId="77777777" w:rsidR="006844E8" w:rsidRPr="004D5993" w:rsidRDefault="006844E8" w:rsidP="00F23293">
      <w:pPr>
        <w:numPr>
          <w:ilvl w:val="0"/>
          <w:numId w:val="54"/>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Denying access to communication aids, not allowing access to an interpreter, signer or lip-reader</w:t>
      </w:r>
    </w:p>
    <w:p w14:paraId="1DE5513B" w14:textId="77777777" w:rsidR="006844E8" w:rsidRPr="004D5993" w:rsidRDefault="006844E8" w:rsidP="00F23293">
      <w:pPr>
        <w:numPr>
          <w:ilvl w:val="0"/>
          <w:numId w:val="54"/>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Harassment or deliberate exclusion on the grounds of a protected characteristic</w:t>
      </w:r>
    </w:p>
    <w:p w14:paraId="016A0746" w14:textId="77777777" w:rsidR="006844E8" w:rsidRPr="004D5993" w:rsidRDefault="006844E8" w:rsidP="00F23293">
      <w:pPr>
        <w:numPr>
          <w:ilvl w:val="0"/>
          <w:numId w:val="54"/>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Denying basic rights to healthcare, education, employment and criminal justice relating to a protected characteristic</w:t>
      </w:r>
    </w:p>
    <w:p w14:paraId="5BA5BCCE" w14:textId="77777777" w:rsidR="006844E8" w:rsidRPr="004D5993" w:rsidRDefault="006844E8" w:rsidP="00F23293">
      <w:pPr>
        <w:numPr>
          <w:ilvl w:val="0"/>
          <w:numId w:val="54"/>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Substandard service provision relating to a protected characteristic</w:t>
      </w:r>
    </w:p>
    <w:p w14:paraId="0AF7445B" w14:textId="77777777" w:rsidR="00527D97" w:rsidRDefault="00527D97" w:rsidP="00502088">
      <w:pPr>
        <w:autoSpaceDE w:val="0"/>
        <w:autoSpaceDN w:val="0"/>
        <w:adjustRightInd w:val="0"/>
        <w:spacing w:before="100" w:beforeAutospacing="1" w:after="100" w:afterAutospacing="1"/>
        <w:rPr>
          <w:rFonts w:asciiTheme="minorHAnsi" w:eastAsiaTheme="minorHAnsi" w:hAnsiTheme="minorHAnsi" w:cstheme="minorHAnsi"/>
          <w:b/>
          <w:bCs/>
        </w:rPr>
      </w:pPr>
    </w:p>
    <w:p w14:paraId="1825AC8A" w14:textId="1635046B" w:rsidR="004A3919" w:rsidRPr="004D5993" w:rsidRDefault="006844E8" w:rsidP="00502088">
      <w:pPr>
        <w:autoSpaceDE w:val="0"/>
        <w:autoSpaceDN w:val="0"/>
        <w:adjustRightInd w:val="0"/>
        <w:spacing w:before="100" w:beforeAutospacing="1" w:after="100" w:afterAutospacing="1"/>
        <w:rPr>
          <w:rFonts w:asciiTheme="minorHAnsi" w:eastAsiaTheme="minorHAnsi" w:hAnsiTheme="minorHAnsi" w:cstheme="minorHAnsi"/>
          <w:b/>
          <w:bCs/>
        </w:rPr>
      </w:pPr>
      <w:r w:rsidRPr="004D5993">
        <w:rPr>
          <w:rFonts w:asciiTheme="minorHAnsi" w:eastAsiaTheme="minorHAnsi" w:hAnsiTheme="minorHAnsi" w:cstheme="minorHAnsi"/>
          <w:b/>
          <w:bCs/>
        </w:rPr>
        <w:t>Signs of discriminatory abuse</w:t>
      </w:r>
    </w:p>
    <w:p w14:paraId="415BCF43" w14:textId="0075C8CE" w:rsidR="006844E8" w:rsidRPr="004D5993" w:rsidRDefault="006844E8" w:rsidP="00F23293">
      <w:pPr>
        <w:numPr>
          <w:ilvl w:val="0"/>
          <w:numId w:val="55"/>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lastRenderedPageBreak/>
        <w:t>t</w:t>
      </w:r>
      <w:r w:rsidRPr="004D5993">
        <w:rPr>
          <w:rFonts w:asciiTheme="minorHAnsi" w:eastAsiaTheme="minorHAnsi" w:hAnsiTheme="minorHAnsi" w:cstheme="minorHAnsi"/>
        </w:rPr>
        <w:t>he person appears withdrawn and isolated</w:t>
      </w:r>
    </w:p>
    <w:p w14:paraId="7A2B0305" w14:textId="77777777" w:rsidR="006844E8" w:rsidRPr="004D5993" w:rsidRDefault="006844E8" w:rsidP="00F23293">
      <w:pPr>
        <w:numPr>
          <w:ilvl w:val="0"/>
          <w:numId w:val="55"/>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Expressions of anger, frustration, fear or anxiety</w:t>
      </w:r>
    </w:p>
    <w:p w14:paraId="5F1FD42B" w14:textId="77777777" w:rsidR="006844E8" w:rsidRPr="004D5993" w:rsidRDefault="006844E8" w:rsidP="00F23293">
      <w:pPr>
        <w:numPr>
          <w:ilvl w:val="0"/>
          <w:numId w:val="55"/>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The support on offer does not take account of the person’s individual needs in terms of a protected characteristic</w:t>
      </w:r>
    </w:p>
    <w:p w14:paraId="24E45632" w14:textId="4EBF2319" w:rsidR="006844E8" w:rsidRPr="000A3863" w:rsidRDefault="006844E8" w:rsidP="00502088">
      <w:pPr>
        <w:autoSpaceDE w:val="0"/>
        <w:autoSpaceDN w:val="0"/>
        <w:adjustRightInd w:val="0"/>
        <w:spacing w:before="100" w:beforeAutospacing="1" w:after="100" w:afterAutospacing="1"/>
        <w:rPr>
          <w:rFonts w:asciiTheme="minorHAnsi" w:eastAsiaTheme="minorHAnsi" w:hAnsiTheme="minorHAnsi" w:cstheme="minorHAnsi"/>
          <w:b/>
          <w:bCs/>
          <w:u w:val="single"/>
        </w:rPr>
      </w:pPr>
      <w:r w:rsidRPr="000A3863">
        <w:rPr>
          <w:rFonts w:asciiTheme="minorHAnsi" w:eastAsiaTheme="minorHAnsi" w:hAnsiTheme="minorHAnsi" w:cstheme="minorHAnsi"/>
          <w:b/>
          <w:bCs/>
          <w:u w:val="single"/>
        </w:rPr>
        <w:t>Types of organisational or institutional abuse</w:t>
      </w:r>
    </w:p>
    <w:p w14:paraId="6D3FD1F3"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Discouraging visits or the involvement of relatives or friends</w:t>
      </w:r>
    </w:p>
    <w:p w14:paraId="446652E9"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Run-down or overcrowded establishment</w:t>
      </w:r>
    </w:p>
    <w:p w14:paraId="24878365"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Authoritarian management or rigid regimes</w:t>
      </w:r>
    </w:p>
    <w:p w14:paraId="7DC88FDB"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Lack of leadership and supervision</w:t>
      </w:r>
    </w:p>
    <w:p w14:paraId="1243C06B"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Insufficient staff or high turnover resulting in poor quality care</w:t>
      </w:r>
    </w:p>
    <w:p w14:paraId="4C398616"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Abusive and disrespectful attitudes towards people using the service</w:t>
      </w:r>
    </w:p>
    <w:p w14:paraId="55D9E331"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Inappropriate use of restraints</w:t>
      </w:r>
    </w:p>
    <w:p w14:paraId="22EDA98B"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Lack of respect for dignity and privacy</w:t>
      </w:r>
    </w:p>
    <w:p w14:paraId="128DEBB3"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Failure to manage residents with abusive behaviour</w:t>
      </w:r>
    </w:p>
    <w:p w14:paraId="69980053"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Not providing adequate food and drink, or assistance with eating</w:t>
      </w:r>
    </w:p>
    <w:p w14:paraId="0751693E"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Not offering choice or promoting independence</w:t>
      </w:r>
    </w:p>
    <w:p w14:paraId="593F1104"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Misuse of medication</w:t>
      </w:r>
    </w:p>
    <w:p w14:paraId="637CA7B5"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Failure to provide care with dentures, spectacles or hearing aids</w:t>
      </w:r>
    </w:p>
    <w:p w14:paraId="403AC21D"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Not taking account of individuals’ cultural, religious or ethnic needs</w:t>
      </w:r>
    </w:p>
    <w:p w14:paraId="2935B9F0"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Failure to respond to abuse appropriately</w:t>
      </w:r>
    </w:p>
    <w:p w14:paraId="0D2AF924"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Interference with personal correspondence or communication</w:t>
      </w:r>
    </w:p>
    <w:p w14:paraId="44A4A275" w14:textId="77777777" w:rsidR="00BC5893" w:rsidRPr="004D5993" w:rsidRDefault="00BC5893" w:rsidP="00F23293">
      <w:pPr>
        <w:numPr>
          <w:ilvl w:val="0"/>
          <w:numId w:val="56"/>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Failure to respond to complaints</w:t>
      </w:r>
    </w:p>
    <w:p w14:paraId="5D42C35F" w14:textId="52C81469" w:rsidR="006844E8" w:rsidRPr="004D5993" w:rsidRDefault="00BC5893" w:rsidP="00502088">
      <w:pPr>
        <w:autoSpaceDE w:val="0"/>
        <w:autoSpaceDN w:val="0"/>
        <w:adjustRightInd w:val="0"/>
        <w:spacing w:before="100" w:beforeAutospacing="1" w:after="100" w:afterAutospacing="1"/>
        <w:rPr>
          <w:rFonts w:asciiTheme="minorHAnsi" w:eastAsiaTheme="minorHAnsi" w:hAnsiTheme="minorHAnsi" w:cstheme="minorHAnsi"/>
          <w:b/>
          <w:bCs/>
        </w:rPr>
      </w:pPr>
      <w:r w:rsidRPr="004D5993">
        <w:rPr>
          <w:rFonts w:asciiTheme="minorHAnsi" w:eastAsiaTheme="minorHAnsi" w:hAnsiTheme="minorHAnsi" w:cstheme="minorHAnsi"/>
          <w:b/>
          <w:bCs/>
        </w:rPr>
        <w:t>Signs of organisational or institutional abuse</w:t>
      </w:r>
    </w:p>
    <w:p w14:paraId="641834CB" w14:textId="77777777" w:rsidR="00BC5893" w:rsidRPr="004D5993" w:rsidRDefault="00BC5893" w:rsidP="00F23293">
      <w:pPr>
        <w:numPr>
          <w:ilvl w:val="0"/>
          <w:numId w:val="57"/>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Lack of flexibility and choice for people using the service</w:t>
      </w:r>
    </w:p>
    <w:p w14:paraId="0FAE4CCE" w14:textId="77777777" w:rsidR="00BC5893" w:rsidRPr="004D5993" w:rsidRDefault="00BC5893" w:rsidP="00F23293">
      <w:pPr>
        <w:numPr>
          <w:ilvl w:val="0"/>
          <w:numId w:val="57"/>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Inadequate staffing levels</w:t>
      </w:r>
    </w:p>
    <w:p w14:paraId="2CC53462" w14:textId="77777777" w:rsidR="00BC5893" w:rsidRPr="004D5993" w:rsidRDefault="00BC5893" w:rsidP="00F23293">
      <w:pPr>
        <w:numPr>
          <w:ilvl w:val="0"/>
          <w:numId w:val="57"/>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People being hungry or dehydrated</w:t>
      </w:r>
    </w:p>
    <w:p w14:paraId="24775A43" w14:textId="77777777" w:rsidR="00BC5893" w:rsidRPr="004D5993" w:rsidRDefault="00BC5893" w:rsidP="00F23293">
      <w:pPr>
        <w:numPr>
          <w:ilvl w:val="0"/>
          <w:numId w:val="57"/>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Poor standards of care</w:t>
      </w:r>
    </w:p>
    <w:p w14:paraId="11CE7AD5" w14:textId="77777777" w:rsidR="00BC5893" w:rsidRPr="004D5993" w:rsidRDefault="00BC5893" w:rsidP="00F23293">
      <w:pPr>
        <w:numPr>
          <w:ilvl w:val="0"/>
          <w:numId w:val="57"/>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Lack of personal clothing and possessions and communal use of personal items</w:t>
      </w:r>
    </w:p>
    <w:p w14:paraId="394B0396" w14:textId="77777777" w:rsidR="00BC5893" w:rsidRPr="004D5993" w:rsidRDefault="00BC5893" w:rsidP="00F23293">
      <w:pPr>
        <w:numPr>
          <w:ilvl w:val="0"/>
          <w:numId w:val="57"/>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Lack of adequate procedures</w:t>
      </w:r>
    </w:p>
    <w:p w14:paraId="0DD572E7" w14:textId="77777777" w:rsidR="00BC5893" w:rsidRPr="004D5993" w:rsidRDefault="00BC5893" w:rsidP="00F23293">
      <w:pPr>
        <w:numPr>
          <w:ilvl w:val="0"/>
          <w:numId w:val="57"/>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Poor record-keeping and missing documents</w:t>
      </w:r>
    </w:p>
    <w:p w14:paraId="50A5C07D" w14:textId="77777777" w:rsidR="00BC5893" w:rsidRPr="004D5993" w:rsidRDefault="00BC5893" w:rsidP="00F23293">
      <w:pPr>
        <w:numPr>
          <w:ilvl w:val="0"/>
          <w:numId w:val="57"/>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Absence of visitors</w:t>
      </w:r>
    </w:p>
    <w:p w14:paraId="01D65A93" w14:textId="77777777" w:rsidR="00BC5893" w:rsidRPr="004D5993" w:rsidRDefault="00BC5893" w:rsidP="00F23293">
      <w:pPr>
        <w:numPr>
          <w:ilvl w:val="0"/>
          <w:numId w:val="57"/>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Few social, recreational and educational activities</w:t>
      </w:r>
    </w:p>
    <w:p w14:paraId="175D60BE" w14:textId="77777777" w:rsidR="00BC5893" w:rsidRPr="004D5993" w:rsidRDefault="00BC5893" w:rsidP="00F23293">
      <w:pPr>
        <w:numPr>
          <w:ilvl w:val="0"/>
          <w:numId w:val="57"/>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Public discussion of personal matters</w:t>
      </w:r>
    </w:p>
    <w:p w14:paraId="74551A5C" w14:textId="77777777" w:rsidR="00BC5893" w:rsidRPr="004D5993" w:rsidRDefault="00BC5893" w:rsidP="00F23293">
      <w:pPr>
        <w:numPr>
          <w:ilvl w:val="0"/>
          <w:numId w:val="57"/>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Unnecessary exposure during bathing or using the toilet</w:t>
      </w:r>
    </w:p>
    <w:p w14:paraId="7FE13B3F" w14:textId="77777777" w:rsidR="00BC5893" w:rsidRPr="004D5993" w:rsidRDefault="00BC5893" w:rsidP="00F23293">
      <w:pPr>
        <w:numPr>
          <w:ilvl w:val="0"/>
          <w:numId w:val="57"/>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Absence of individual care plans</w:t>
      </w:r>
    </w:p>
    <w:p w14:paraId="7EAADB97" w14:textId="77777777" w:rsidR="00BC5893" w:rsidRPr="000A3863" w:rsidRDefault="00BC5893" w:rsidP="00F23293">
      <w:pPr>
        <w:numPr>
          <w:ilvl w:val="0"/>
          <w:numId w:val="57"/>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Lack of management overview and support</w:t>
      </w:r>
    </w:p>
    <w:p w14:paraId="53C4E3AD" w14:textId="49B1D4FD" w:rsidR="00BC5893" w:rsidRPr="004D5993" w:rsidRDefault="00BC5893" w:rsidP="00BC5893">
      <w:pPr>
        <w:autoSpaceDE w:val="0"/>
        <w:autoSpaceDN w:val="0"/>
        <w:adjustRightInd w:val="0"/>
        <w:spacing w:before="100" w:beforeAutospacing="1" w:after="100" w:afterAutospacing="1"/>
        <w:rPr>
          <w:rFonts w:asciiTheme="minorHAnsi" w:eastAsiaTheme="minorHAnsi" w:hAnsiTheme="minorHAnsi" w:cstheme="minorHAnsi"/>
          <w:b/>
          <w:bCs/>
          <w:u w:val="single"/>
        </w:rPr>
      </w:pPr>
      <w:r w:rsidRPr="004D5993">
        <w:rPr>
          <w:rFonts w:asciiTheme="minorHAnsi" w:eastAsiaTheme="minorHAnsi" w:hAnsiTheme="minorHAnsi" w:cstheme="minorHAnsi"/>
          <w:b/>
          <w:bCs/>
          <w:u w:val="single"/>
        </w:rPr>
        <w:t>Types of neglect and acts of omission</w:t>
      </w:r>
    </w:p>
    <w:p w14:paraId="3CB93F73" w14:textId="77777777" w:rsidR="00EF135F" w:rsidRPr="000A3863" w:rsidRDefault="00EF135F" w:rsidP="00F23293">
      <w:pPr>
        <w:numPr>
          <w:ilvl w:val="0"/>
          <w:numId w:val="58"/>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Failure to provide or allow access to food, shelter, clothing, heating, stimulation and activity, personal or medical care</w:t>
      </w:r>
    </w:p>
    <w:p w14:paraId="29C3EFC7" w14:textId="77777777" w:rsidR="00EF135F" w:rsidRPr="000A3863" w:rsidRDefault="00EF135F" w:rsidP="00F23293">
      <w:pPr>
        <w:numPr>
          <w:ilvl w:val="0"/>
          <w:numId w:val="58"/>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Providing care in a way that the person dislikes</w:t>
      </w:r>
    </w:p>
    <w:p w14:paraId="5CD26654" w14:textId="77777777" w:rsidR="00EF135F" w:rsidRPr="000A3863" w:rsidRDefault="00EF135F" w:rsidP="00F23293">
      <w:pPr>
        <w:numPr>
          <w:ilvl w:val="0"/>
          <w:numId w:val="58"/>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Failure to administer medication as prescribed</w:t>
      </w:r>
    </w:p>
    <w:p w14:paraId="0EAC97D5" w14:textId="77777777" w:rsidR="00EF135F" w:rsidRPr="000A3863" w:rsidRDefault="00EF135F" w:rsidP="00F23293">
      <w:pPr>
        <w:numPr>
          <w:ilvl w:val="0"/>
          <w:numId w:val="58"/>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lastRenderedPageBreak/>
        <w:t>Refusal of access to visitors</w:t>
      </w:r>
    </w:p>
    <w:p w14:paraId="0E498EC3" w14:textId="77777777" w:rsidR="00EF135F" w:rsidRPr="000A3863" w:rsidRDefault="00EF135F" w:rsidP="00F23293">
      <w:pPr>
        <w:numPr>
          <w:ilvl w:val="0"/>
          <w:numId w:val="58"/>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Not taking account of individuals’ cultural, religious or ethnic needs</w:t>
      </w:r>
    </w:p>
    <w:p w14:paraId="36F69426" w14:textId="77777777" w:rsidR="00EF135F" w:rsidRPr="000A3863" w:rsidRDefault="00EF135F" w:rsidP="00F23293">
      <w:pPr>
        <w:numPr>
          <w:ilvl w:val="0"/>
          <w:numId w:val="58"/>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Not taking account of educational, social and recreational needs</w:t>
      </w:r>
    </w:p>
    <w:p w14:paraId="2C9E5052" w14:textId="77777777" w:rsidR="00EF135F" w:rsidRPr="000A3863" w:rsidRDefault="00EF135F" w:rsidP="00F23293">
      <w:pPr>
        <w:numPr>
          <w:ilvl w:val="0"/>
          <w:numId w:val="58"/>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Ignoring or isolating the person</w:t>
      </w:r>
    </w:p>
    <w:p w14:paraId="507C1D73" w14:textId="77777777" w:rsidR="00EF135F" w:rsidRPr="000A3863" w:rsidRDefault="00EF135F" w:rsidP="00F23293">
      <w:pPr>
        <w:numPr>
          <w:ilvl w:val="0"/>
          <w:numId w:val="58"/>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Preventing the person from making their own decisions</w:t>
      </w:r>
    </w:p>
    <w:p w14:paraId="44829F71" w14:textId="77777777" w:rsidR="00EF135F" w:rsidRPr="000A3863" w:rsidRDefault="00EF135F" w:rsidP="00F23293">
      <w:pPr>
        <w:numPr>
          <w:ilvl w:val="0"/>
          <w:numId w:val="58"/>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Preventing access to glasses, hearing aids, dentures, etc.</w:t>
      </w:r>
    </w:p>
    <w:p w14:paraId="622B83A5" w14:textId="77777777" w:rsidR="00EF135F" w:rsidRPr="000A3863" w:rsidRDefault="00EF135F" w:rsidP="00F23293">
      <w:pPr>
        <w:numPr>
          <w:ilvl w:val="0"/>
          <w:numId w:val="58"/>
        </w:numPr>
        <w:autoSpaceDE w:val="0"/>
        <w:autoSpaceDN w:val="0"/>
        <w:adjustRightInd w:val="0"/>
        <w:spacing w:before="100" w:beforeAutospacing="1" w:after="100" w:afterAutospacing="1"/>
        <w:rPr>
          <w:rFonts w:asciiTheme="minorHAnsi" w:eastAsiaTheme="minorHAnsi" w:hAnsiTheme="minorHAnsi" w:cstheme="minorHAnsi"/>
        </w:rPr>
      </w:pPr>
      <w:r w:rsidRPr="000A3863">
        <w:rPr>
          <w:rFonts w:asciiTheme="minorHAnsi" w:eastAsiaTheme="minorHAnsi" w:hAnsiTheme="minorHAnsi" w:cstheme="minorHAnsi"/>
        </w:rPr>
        <w:t>Failure to ensure privacy and dignity</w:t>
      </w:r>
    </w:p>
    <w:p w14:paraId="0723F4E9" w14:textId="6F77CB26" w:rsidR="00BC5893" w:rsidRPr="004D5993" w:rsidRDefault="00EF135F" w:rsidP="004D5993">
      <w:pPr>
        <w:autoSpaceDE w:val="0"/>
        <w:autoSpaceDN w:val="0"/>
        <w:adjustRightInd w:val="0"/>
        <w:spacing w:before="100" w:beforeAutospacing="1" w:after="100" w:afterAutospacing="1"/>
        <w:rPr>
          <w:rFonts w:asciiTheme="minorHAnsi" w:eastAsiaTheme="minorHAnsi" w:hAnsiTheme="minorHAnsi" w:cstheme="minorHAnsi"/>
          <w:b/>
          <w:bCs/>
        </w:rPr>
      </w:pPr>
      <w:r w:rsidRPr="004D5993">
        <w:rPr>
          <w:rFonts w:asciiTheme="minorHAnsi" w:eastAsiaTheme="minorHAnsi" w:hAnsiTheme="minorHAnsi" w:cstheme="minorHAnsi"/>
          <w:b/>
          <w:bCs/>
        </w:rPr>
        <w:t>Signs of neglect and acts of omission</w:t>
      </w:r>
    </w:p>
    <w:p w14:paraId="00243AC0" w14:textId="77777777" w:rsidR="00537E19" w:rsidRPr="004D5993" w:rsidRDefault="00537E19" w:rsidP="00F23293">
      <w:pPr>
        <w:numPr>
          <w:ilvl w:val="0"/>
          <w:numId w:val="59"/>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Poor environment – dirty or unhygienic</w:t>
      </w:r>
    </w:p>
    <w:p w14:paraId="08EE74E7" w14:textId="77777777" w:rsidR="00537E19" w:rsidRPr="004D5993" w:rsidRDefault="00537E19" w:rsidP="00F23293">
      <w:pPr>
        <w:numPr>
          <w:ilvl w:val="0"/>
          <w:numId w:val="59"/>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Poor physical condition and/or personal hygiene</w:t>
      </w:r>
    </w:p>
    <w:p w14:paraId="3F076848" w14:textId="77777777" w:rsidR="00537E19" w:rsidRPr="004D5993" w:rsidRDefault="00537E19" w:rsidP="00F23293">
      <w:pPr>
        <w:numPr>
          <w:ilvl w:val="0"/>
          <w:numId w:val="59"/>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Pressure sores or ulcers</w:t>
      </w:r>
    </w:p>
    <w:p w14:paraId="1A387A60" w14:textId="77777777" w:rsidR="00537E19" w:rsidRPr="004D5993" w:rsidRDefault="00537E19" w:rsidP="00F23293">
      <w:pPr>
        <w:numPr>
          <w:ilvl w:val="0"/>
          <w:numId w:val="59"/>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Malnutrition or unexplained weight loss</w:t>
      </w:r>
    </w:p>
    <w:p w14:paraId="03BB7278" w14:textId="77777777" w:rsidR="00537E19" w:rsidRPr="004D5993" w:rsidRDefault="00537E19" w:rsidP="00F23293">
      <w:pPr>
        <w:numPr>
          <w:ilvl w:val="0"/>
          <w:numId w:val="59"/>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Untreated injuries and medical problems</w:t>
      </w:r>
    </w:p>
    <w:p w14:paraId="492324E8" w14:textId="77777777" w:rsidR="00537E19" w:rsidRPr="004D5993" w:rsidRDefault="00537E19" w:rsidP="00F23293">
      <w:pPr>
        <w:numPr>
          <w:ilvl w:val="0"/>
          <w:numId w:val="59"/>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Inconsistent or reluctant contact with medical and social care organisations</w:t>
      </w:r>
    </w:p>
    <w:p w14:paraId="644BC4C7" w14:textId="77777777" w:rsidR="00537E19" w:rsidRPr="004D5993" w:rsidRDefault="00537E19" w:rsidP="00F23293">
      <w:pPr>
        <w:numPr>
          <w:ilvl w:val="0"/>
          <w:numId w:val="59"/>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Accumulation of untaken medication</w:t>
      </w:r>
    </w:p>
    <w:p w14:paraId="49C8E0BB" w14:textId="77777777" w:rsidR="00537E19" w:rsidRPr="004D5993" w:rsidRDefault="00537E19" w:rsidP="00F23293">
      <w:pPr>
        <w:numPr>
          <w:ilvl w:val="0"/>
          <w:numId w:val="59"/>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Uncharacteristic failure to engage in social interaction</w:t>
      </w:r>
    </w:p>
    <w:p w14:paraId="3A6248FD" w14:textId="77777777" w:rsidR="00537E19" w:rsidRPr="004D5993" w:rsidRDefault="00537E19" w:rsidP="00F23293">
      <w:pPr>
        <w:numPr>
          <w:ilvl w:val="0"/>
          <w:numId w:val="59"/>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Inappropriate or inadequate clothing</w:t>
      </w:r>
    </w:p>
    <w:p w14:paraId="19213ABE" w14:textId="56AA1ECD" w:rsidR="00BC5893" w:rsidRPr="000A3863" w:rsidRDefault="00537E19" w:rsidP="00502088">
      <w:pPr>
        <w:autoSpaceDE w:val="0"/>
        <w:autoSpaceDN w:val="0"/>
        <w:adjustRightInd w:val="0"/>
        <w:spacing w:before="100" w:beforeAutospacing="1" w:after="100" w:afterAutospacing="1"/>
        <w:rPr>
          <w:rFonts w:asciiTheme="minorHAnsi" w:eastAsiaTheme="minorHAnsi" w:hAnsiTheme="minorHAnsi" w:cstheme="minorHAnsi"/>
          <w:b/>
          <w:bCs/>
          <w:u w:val="single"/>
        </w:rPr>
      </w:pPr>
      <w:r w:rsidRPr="000A3863">
        <w:rPr>
          <w:rFonts w:asciiTheme="minorHAnsi" w:eastAsiaTheme="minorHAnsi" w:hAnsiTheme="minorHAnsi" w:cstheme="minorHAnsi"/>
          <w:b/>
          <w:bCs/>
          <w:u w:val="single"/>
        </w:rPr>
        <w:t>Types of self-neglect</w:t>
      </w:r>
    </w:p>
    <w:p w14:paraId="6A5A24A8" w14:textId="77777777" w:rsidR="00AE25DC" w:rsidRPr="004D5993" w:rsidRDefault="00AE25DC" w:rsidP="00F23293">
      <w:pPr>
        <w:numPr>
          <w:ilvl w:val="0"/>
          <w:numId w:val="6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Lack of self-care to an extent that it threatens personal health and safety</w:t>
      </w:r>
    </w:p>
    <w:p w14:paraId="1F3D2D01" w14:textId="77777777" w:rsidR="00AE25DC" w:rsidRPr="004D5993" w:rsidRDefault="00AE25DC" w:rsidP="00F23293">
      <w:pPr>
        <w:numPr>
          <w:ilvl w:val="0"/>
          <w:numId w:val="6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Neglecting to care for one’s personal hygiene, health or surroundings</w:t>
      </w:r>
    </w:p>
    <w:p w14:paraId="08F44F64" w14:textId="77777777" w:rsidR="00AE25DC" w:rsidRPr="004D5993" w:rsidRDefault="00AE25DC" w:rsidP="00F23293">
      <w:pPr>
        <w:numPr>
          <w:ilvl w:val="0"/>
          <w:numId w:val="6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Inability to avoid self-harm</w:t>
      </w:r>
    </w:p>
    <w:p w14:paraId="1F966282" w14:textId="77777777" w:rsidR="00AE25DC" w:rsidRPr="004D5993" w:rsidRDefault="00AE25DC" w:rsidP="00F23293">
      <w:pPr>
        <w:numPr>
          <w:ilvl w:val="0"/>
          <w:numId w:val="6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Failure to seek help or access services to meet health and social care needs</w:t>
      </w:r>
    </w:p>
    <w:p w14:paraId="674DCB06" w14:textId="77777777" w:rsidR="00AE25DC" w:rsidRPr="004D5993" w:rsidRDefault="00AE25DC" w:rsidP="00F23293">
      <w:pPr>
        <w:numPr>
          <w:ilvl w:val="0"/>
          <w:numId w:val="60"/>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Inability or unwillingness to manage one’s personal affairs</w:t>
      </w:r>
    </w:p>
    <w:p w14:paraId="05D25108" w14:textId="09569D09" w:rsidR="00537E19" w:rsidRPr="004D5993" w:rsidRDefault="00AE25DC" w:rsidP="00502088">
      <w:pPr>
        <w:autoSpaceDE w:val="0"/>
        <w:autoSpaceDN w:val="0"/>
        <w:adjustRightInd w:val="0"/>
        <w:spacing w:before="100" w:beforeAutospacing="1" w:after="100" w:afterAutospacing="1"/>
        <w:rPr>
          <w:rFonts w:asciiTheme="minorHAnsi" w:eastAsiaTheme="minorHAnsi" w:hAnsiTheme="minorHAnsi" w:cstheme="minorHAnsi"/>
          <w:b/>
          <w:bCs/>
        </w:rPr>
      </w:pPr>
      <w:r w:rsidRPr="004D5993">
        <w:rPr>
          <w:rFonts w:asciiTheme="minorHAnsi" w:eastAsiaTheme="minorHAnsi" w:hAnsiTheme="minorHAnsi" w:cstheme="minorHAnsi"/>
          <w:b/>
          <w:bCs/>
        </w:rPr>
        <w:t>Signs of self-neglect</w:t>
      </w:r>
    </w:p>
    <w:p w14:paraId="706988F6" w14:textId="77777777" w:rsidR="00AE25DC" w:rsidRPr="004D5993" w:rsidRDefault="00AE25DC" w:rsidP="00F23293">
      <w:pPr>
        <w:numPr>
          <w:ilvl w:val="0"/>
          <w:numId w:val="6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Very poor personal hygiene</w:t>
      </w:r>
    </w:p>
    <w:p w14:paraId="1BB849D8" w14:textId="77777777" w:rsidR="00AE25DC" w:rsidRPr="004D5993" w:rsidRDefault="00AE25DC" w:rsidP="00F23293">
      <w:pPr>
        <w:numPr>
          <w:ilvl w:val="0"/>
          <w:numId w:val="6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Unkempt appearance</w:t>
      </w:r>
    </w:p>
    <w:p w14:paraId="07F59C58" w14:textId="77777777" w:rsidR="00AE25DC" w:rsidRPr="004D5993" w:rsidRDefault="00AE25DC" w:rsidP="00F23293">
      <w:pPr>
        <w:numPr>
          <w:ilvl w:val="0"/>
          <w:numId w:val="6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Lack of essential food, clothing or shelter</w:t>
      </w:r>
    </w:p>
    <w:p w14:paraId="747B8A46" w14:textId="77777777" w:rsidR="00AE25DC" w:rsidRPr="004D5993" w:rsidRDefault="00AE25DC" w:rsidP="00F23293">
      <w:pPr>
        <w:numPr>
          <w:ilvl w:val="0"/>
          <w:numId w:val="6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Malnutrition and/or dehydration</w:t>
      </w:r>
    </w:p>
    <w:p w14:paraId="42748302" w14:textId="77777777" w:rsidR="00AE25DC" w:rsidRPr="004D5993" w:rsidRDefault="00AE25DC" w:rsidP="00F23293">
      <w:pPr>
        <w:numPr>
          <w:ilvl w:val="0"/>
          <w:numId w:val="6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Living in squalid or unsanitary conditions</w:t>
      </w:r>
    </w:p>
    <w:p w14:paraId="0AD2CD01" w14:textId="77777777" w:rsidR="00AE25DC" w:rsidRPr="004D5993" w:rsidRDefault="00AE25DC" w:rsidP="00F23293">
      <w:pPr>
        <w:numPr>
          <w:ilvl w:val="0"/>
          <w:numId w:val="6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Neglecting household maintenance</w:t>
      </w:r>
    </w:p>
    <w:p w14:paraId="540F5AB5" w14:textId="77777777" w:rsidR="00AE25DC" w:rsidRPr="004D5993" w:rsidRDefault="00AE25DC" w:rsidP="00F23293">
      <w:pPr>
        <w:numPr>
          <w:ilvl w:val="0"/>
          <w:numId w:val="6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Hoarding</w:t>
      </w:r>
    </w:p>
    <w:p w14:paraId="6C17A632" w14:textId="77777777" w:rsidR="00AE25DC" w:rsidRPr="004D5993" w:rsidRDefault="00AE25DC" w:rsidP="00F23293">
      <w:pPr>
        <w:numPr>
          <w:ilvl w:val="0"/>
          <w:numId w:val="61"/>
        </w:numPr>
        <w:autoSpaceDE w:val="0"/>
        <w:autoSpaceDN w:val="0"/>
        <w:adjustRightInd w:val="0"/>
        <w:spacing w:before="100" w:beforeAutospacing="1" w:after="100" w:afterAutospacing="1"/>
        <w:rPr>
          <w:rFonts w:asciiTheme="minorHAnsi" w:eastAsiaTheme="minorHAnsi" w:hAnsiTheme="minorHAnsi" w:cstheme="minorHAnsi"/>
        </w:rPr>
      </w:pPr>
      <w:r w:rsidRPr="004D5993">
        <w:rPr>
          <w:rFonts w:asciiTheme="minorHAnsi" w:eastAsiaTheme="minorHAnsi" w:hAnsiTheme="minorHAnsi" w:cstheme="minorHAnsi"/>
        </w:rPr>
        <w:t>Collecting a large number of animals in inappropriate conditions</w:t>
      </w:r>
    </w:p>
    <w:p w14:paraId="624FC133" w14:textId="77777777" w:rsidR="00AE25DC" w:rsidRDefault="00AE25DC" w:rsidP="00295BFD">
      <w:pPr>
        <w:numPr>
          <w:ilvl w:val="0"/>
          <w:numId w:val="61"/>
        </w:numPr>
        <w:autoSpaceDE w:val="0"/>
        <w:autoSpaceDN w:val="0"/>
        <w:adjustRightInd w:val="0"/>
        <w:ind w:left="757"/>
        <w:rPr>
          <w:rFonts w:asciiTheme="minorHAnsi" w:eastAsiaTheme="minorHAnsi" w:hAnsiTheme="minorHAnsi" w:cstheme="minorHAnsi"/>
        </w:rPr>
      </w:pPr>
      <w:r w:rsidRPr="004D5993">
        <w:rPr>
          <w:rFonts w:asciiTheme="minorHAnsi" w:eastAsiaTheme="minorHAnsi" w:hAnsiTheme="minorHAnsi" w:cstheme="minorHAnsi"/>
        </w:rPr>
        <w:t>Non-compliance with health or care services</w:t>
      </w:r>
    </w:p>
    <w:p w14:paraId="60E27BD5" w14:textId="1CD7B068" w:rsidR="00295BFD" w:rsidRDefault="00295BFD" w:rsidP="00295BFD">
      <w:pPr>
        <w:numPr>
          <w:ilvl w:val="0"/>
          <w:numId w:val="61"/>
        </w:numPr>
        <w:autoSpaceDE w:val="0"/>
        <w:autoSpaceDN w:val="0"/>
        <w:adjustRightInd w:val="0"/>
        <w:ind w:left="757"/>
        <w:rPr>
          <w:rFonts w:asciiTheme="minorHAnsi" w:eastAsiaTheme="minorHAnsi" w:hAnsiTheme="minorHAnsi" w:cstheme="minorHAnsi"/>
        </w:rPr>
      </w:pPr>
      <w:r>
        <w:rPr>
          <w:rFonts w:asciiTheme="minorHAnsi" w:eastAsiaTheme="minorHAnsi" w:hAnsiTheme="minorHAnsi" w:cstheme="minorHAnsi"/>
        </w:rPr>
        <w:t xml:space="preserve">Inability or unwillingness to take medication or treat illness or injury </w:t>
      </w:r>
    </w:p>
    <w:p w14:paraId="597F4A85" w14:textId="2A767B2D" w:rsidR="00295BFD" w:rsidRPr="004D5993" w:rsidRDefault="00295BFD" w:rsidP="00295BFD">
      <w:pPr>
        <w:numPr>
          <w:ilvl w:val="0"/>
          <w:numId w:val="61"/>
        </w:numPr>
        <w:autoSpaceDE w:val="0"/>
        <w:autoSpaceDN w:val="0"/>
        <w:adjustRightInd w:val="0"/>
        <w:ind w:left="757"/>
        <w:rPr>
          <w:rFonts w:asciiTheme="minorHAnsi" w:eastAsiaTheme="minorHAnsi" w:hAnsiTheme="minorHAnsi" w:cstheme="minorHAnsi"/>
        </w:rPr>
      </w:pPr>
      <w:r>
        <w:rPr>
          <w:rFonts w:asciiTheme="minorHAnsi" w:eastAsiaTheme="minorHAnsi" w:hAnsiTheme="minorHAnsi" w:cstheme="minorHAnsi"/>
        </w:rPr>
        <w:t xml:space="preserve">Trouble regulating everyday behaviour. </w:t>
      </w:r>
    </w:p>
    <w:p w14:paraId="07BC709B" w14:textId="76BD79F4" w:rsidR="008C5AC1" w:rsidRPr="00295BFD" w:rsidRDefault="004E3BF3" w:rsidP="00295BFD">
      <w:pPr>
        <w:pageBreakBefore/>
        <w:autoSpaceDE w:val="0"/>
        <w:autoSpaceDN w:val="0"/>
        <w:adjustRightInd w:val="0"/>
        <w:spacing w:before="100" w:beforeAutospacing="1" w:after="100" w:afterAutospacing="1"/>
        <w:ind w:left="757"/>
        <w:rPr>
          <w:rFonts w:asciiTheme="minorHAnsi" w:eastAsiaTheme="minorEastAsia" w:hAnsiTheme="minorHAnsi" w:cstheme="minorBidi"/>
        </w:rPr>
      </w:pPr>
      <w:r>
        <w:lastRenderedPageBreak/>
        <w:tab/>
      </w:r>
      <w:r>
        <w:tab/>
      </w:r>
      <w:r>
        <w:tab/>
      </w:r>
      <w:r>
        <w:tab/>
      </w:r>
      <w:r>
        <w:tab/>
      </w:r>
      <w:r w:rsidR="00F23293" w:rsidRPr="00F23293">
        <w:rPr>
          <w:rFonts w:asciiTheme="minorHAnsi" w:eastAsia="Calibri" w:hAnsiTheme="minorHAnsi" w:cstheme="minorHAnsi"/>
          <w:b/>
          <w:bCs/>
          <w:sz w:val="22"/>
          <w:szCs w:val="22"/>
        </w:rPr>
        <w:t>APPENDIX 4</w:t>
      </w:r>
    </w:p>
    <w:p w14:paraId="7A116A19" w14:textId="11DB378E" w:rsidR="00F23293" w:rsidRPr="00F23293" w:rsidRDefault="00F23293" w:rsidP="00F23293">
      <w:pPr>
        <w:jc w:val="center"/>
        <w:rPr>
          <w:rFonts w:asciiTheme="minorHAnsi" w:eastAsia="Calibri" w:hAnsiTheme="minorHAnsi" w:cstheme="minorHAnsi"/>
          <w:b/>
          <w:bCs/>
          <w:sz w:val="22"/>
          <w:szCs w:val="22"/>
        </w:rPr>
      </w:pPr>
      <w:r w:rsidRPr="00F23293">
        <w:rPr>
          <w:rFonts w:asciiTheme="minorHAnsi" w:eastAsia="Calibri" w:hAnsiTheme="minorHAnsi" w:cstheme="minorHAnsi"/>
          <w:b/>
          <w:bCs/>
          <w:sz w:val="22"/>
          <w:szCs w:val="22"/>
        </w:rPr>
        <w:t>Flow chart to report concerns</w:t>
      </w:r>
      <w:r>
        <w:rPr>
          <w:rFonts w:asciiTheme="minorHAnsi" w:eastAsia="Calibri" w:hAnsiTheme="minorHAnsi" w:cstheme="minorHAnsi"/>
          <w:b/>
          <w:bCs/>
          <w:sz w:val="22"/>
          <w:szCs w:val="22"/>
        </w:rPr>
        <w:t xml:space="preserve"> about safety &amp; welfare of an adult</w:t>
      </w:r>
      <w:r w:rsidRPr="00F23293">
        <w:rPr>
          <w:rFonts w:asciiTheme="minorHAnsi" w:eastAsia="Calibri" w:hAnsiTheme="minorHAnsi" w:cstheme="minorHAnsi"/>
          <w:b/>
          <w:bCs/>
          <w:sz w:val="22"/>
          <w:szCs w:val="22"/>
        </w:rPr>
        <w:t xml:space="preserve"> (summary of policy steps)</w:t>
      </w:r>
    </w:p>
    <w:p w14:paraId="15A2C888" w14:textId="77777777" w:rsidR="008C5AC1" w:rsidRPr="000A3863" w:rsidRDefault="008C5AC1">
      <w:pPr>
        <w:jc w:val="center"/>
        <w:rPr>
          <w:rFonts w:asciiTheme="minorHAnsi" w:eastAsia="Calibri" w:hAnsiTheme="minorHAnsi" w:cstheme="minorHAnsi"/>
          <w:sz w:val="22"/>
          <w:szCs w:val="22"/>
        </w:rPr>
      </w:pPr>
    </w:p>
    <w:p w14:paraId="71765A84" w14:textId="4233C6E0" w:rsidR="00F23293" w:rsidRDefault="00F23293" w:rsidP="00F23293">
      <w:pPr>
        <w:rPr>
          <w:rFonts w:asciiTheme="minorHAnsi" w:eastAsia="Calibri" w:hAnsiTheme="minorHAnsi" w:cstheme="minorHAnsi"/>
          <w:sz w:val="22"/>
          <w:szCs w:val="22"/>
        </w:rPr>
      </w:pPr>
      <w:r w:rsidRPr="00F23293">
        <w:rPr>
          <w:rFonts w:asciiTheme="minorHAnsi" w:eastAsia="Calibri" w:hAnsiTheme="minorHAnsi" w:cstheme="minorHAnsi"/>
          <w:sz w:val="22"/>
          <w:szCs w:val="22"/>
        </w:rPr>
        <w:t>Please follow this guidance in conjunction with your local safeguarding procedures.</w:t>
      </w:r>
      <w:r w:rsidRPr="00F23293">
        <w:rPr>
          <w:rFonts w:asciiTheme="minorHAnsi" w:eastAsia="Calibri" w:hAnsiTheme="minorHAnsi" w:cstheme="minorHAnsi"/>
          <w:b/>
          <w:bCs/>
          <w:sz w:val="22"/>
          <w:szCs w:val="22"/>
        </w:rPr>
        <w:t xml:space="preserve"> </w:t>
      </w:r>
      <w:r w:rsidRPr="00F23293">
        <w:rPr>
          <w:rFonts w:asciiTheme="minorHAnsi" w:eastAsia="Calibri" w:hAnsiTheme="minorHAnsi" w:cstheme="minorHAnsi"/>
          <w:sz w:val="22"/>
          <w:szCs w:val="22"/>
        </w:rPr>
        <w:t> </w:t>
      </w:r>
      <w:r w:rsidRPr="00F23293">
        <w:rPr>
          <w:rFonts w:asciiTheme="minorHAnsi" w:eastAsia="Calibri" w:hAnsiTheme="minorHAnsi" w:cstheme="minorHAnsi"/>
          <w:sz w:val="22"/>
          <w:szCs w:val="22"/>
        </w:rPr>
        <w:br/>
        <w:t> </w:t>
      </w:r>
      <w:r w:rsidRPr="00F23293">
        <w:rPr>
          <w:rFonts w:asciiTheme="minorHAnsi" w:eastAsia="Calibri" w:hAnsiTheme="minorHAnsi" w:cstheme="minorHAnsi"/>
          <w:sz w:val="22"/>
          <w:szCs w:val="22"/>
        </w:rPr>
        <w:br/>
      </w:r>
      <w:r w:rsidRPr="00F23293">
        <w:rPr>
          <w:rFonts w:asciiTheme="minorHAnsi" w:eastAsia="Calibri" w:hAnsiTheme="minorHAnsi" w:cstheme="minorHAnsi"/>
          <w:sz w:val="22"/>
          <w:szCs w:val="22"/>
          <w:u w:val="single"/>
        </w:rPr>
        <w:t>1. Is there a risk of imminent harm or has someone been injured?</w:t>
      </w:r>
      <w:r w:rsidRPr="00F23293">
        <w:rPr>
          <w:rFonts w:asciiTheme="minorHAnsi" w:eastAsia="Calibri" w:hAnsiTheme="minorHAnsi" w:cstheme="minorHAnsi"/>
          <w:sz w:val="22"/>
          <w:szCs w:val="22"/>
        </w:rPr>
        <w:t>  </w:t>
      </w:r>
    </w:p>
    <w:p w14:paraId="28630779" w14:textId="77777777" w:rsidR="00F23293" w:rsidRPr="00F23293" w:rsidRDefault="00F23293" w:rsidP="00F23293">
      <w:pPr>
        <w:rPr>
          <w:rFonts w:asciiTheme="minorHAnsi" w:eastAsia="Calibri" w:hAnsiTheme="minorHAnsi" w:cstheme="minorHAnsi"/>
          <w:sz w:val="22"/>
          <w:szCs w:val="22"/>
        </w:rPr>
      </w:pPr>
    </w:p>
    <w:p w14:paraId="647B7FA0" w14:textId="77777777" w:rsidR="00F23293" w:rsidRPr="00F23293" w:rsidRDefault="00F23293" w:rsidP="00F23293">
      <w:pPr>
        <w:numPr>
          <w:ilvl w:val="0"/>
          <w:numId w:val="63"/>
        </w:numPr>
        <w:rPr>
          <w:rFonts w:asciiTheme="minorHAnsi" w:eastAsia="Calibri" w:hAnsiTheme="minorHAnsi" w:cstheme="minorHAnsi"/>
          <w:sz w:val="22"/>
          <w:szCs w:val="22"/>
        </w:rPr>
      </w:pPr>
      <w:r w:rsidRPr="00F23293">
        <w:rPr>
          <w:rFonts w:asciiTheme="minorHAnsi" w:eastAsia="Calibri" w:hAnsiTheme="minorHAnsi" w:cstheme="minorHAnsi"/>
          <w:b/>
          <w:bCs/>
          <w:sz w:val="22"/>
          <w:szCs w:val="22"/>
        </w:rPr>
        <w:t>Yes</w:t>
      </w:r>
      <w:r w:rsidRPr="00F23293">
        <w:rPr>
          <w:rFonts w:asciiTheme="minorHAnsi" w:eastAsia="Calibri" w:hAnsiTheme="minorHAnsi" w:cstheme="minorHAnsi"/>
          <w:sz w:val="22"/>
          <w:szCs w:val="22"/>
        </w:rPr>
        <w:t>- call the relevant emergency services and follow advice given </w:t>
      </w:r>
    </w:p>
    <w:p w14:paraId="70DBF8C2" w14:textId="4E76B51D" w:rsidR="00F23293" w:rsidRDefault="00F23293" w:rsidP="00F23293">
      <w:pPr>
        <w:numPr>
          <w:ilvl w:val="0"/>
          <w:numId w:val="64"/>
        </w:numPr>
        <w:rPr>
          <w:rFonts w:asciiTheme="minorHAnsi" w:eastAsia="Calibri" w:hAnsiTheme="minorHAnsi" w:cstheme="minorHAnsi"/>
          <w:sz w:val="22"/>
          <w:szCs w:val="22"/>
        </w:rPr>
      </w:pPr>
      <w:r w:rsidRPr="00F23293">
        <w:rPr>
          <w:rFonts w:asciiTheme="minorHAnsi" w:eastAsia="Calibri" w:hAnsiTheme="minorHAnsi" w:cstheme="minorHAnsi"/>
          <w:b/>
          <w:bCs/>
          <w:sz w:val="22"/>
          <w:szCs w:val="22"/>
        </w:rPr>
        <w:t>No</w:t>
      </w:r>
      <w:r w:rsidRPr="00F23293">
        <w:rPr>
          <w:rFonts w:asciiTheme="minorHAnsi" w:eastAsia="Calibri" w:hAnsiTheme="minorHAnsi" w:cstheme="minorHAnsi"/>
          <w:sz w:val="22"/>
          <w:szCs w:val="22"/>
        </w:rPr>
        <w:t xml:space="preserve">- report your concerns to your safeguarding lead staff member and/or trustee, </w:t>
      </w:r>
      <w:r w:rsidR="009A3D2F">
        <w:rPr>
          <w:rFonts w:asciiTheme="minorHAnsi" w:eastAsia="Calibri" w:hAnsiTheme="minorHAnsi" w:cstheme="minorHAnsi"/>
          <w:sz w:val="22"/>
          <w:szCs w:val="22"/>
        </w:rPr>
        <w:t xml:space="preserve">who will work through the process outlined below. </w:t>
      </w:r>
      <w:r w:rsidRPr="00F23293">
        <w:rPr>
          <w:rFonts w:asciiTheme="minorHAnsi" w:eastAsia="Calibri" w:hAnsiTheme="minorHAnsi" w:cstheme="minorHAnsi"/>
          <w:sz w:val="22"/>
          <w:szCs w:val="22"/>
        </w:rPr>
        <w:t>   </w:t>
      </w:r>
    </w:p>
    <w:p w14:paraId="1D116245" w14:textId="77777777" w:rsidR="00F23293" w:rsidRPr="00F23293" w:rsidRDefault="00F23293" w:rsidP="00F23293">
      <w:pPr>
        <w:ind w:left="720"/>
        <w:rPr>
          <w:rFonts w:asciiTheme="minorHAnsi" w:eastAsia="Calibri" w:hAnsiTheme="minorHAnsi" w:cstheme="minorHAnsi"/>
          <w:sz w:val="22"/>
          <w:szCs w:val="22"/>
        </w:rPr>
      </w:pPr>
    </w:p>
    <w:p w14:paraId="41E3304C" w14:textId="77777777" w:rsidR="00F23293" w:rsidRDefault="00F23293" w:rsidP="00F23293">
      <w:pPr>
        <w:rPr>
          <w:rFonts w:asciiTheme="minorHAnsi" w:eastAsia="Calibri" w:hAnsiTheme="minorHAnsi" w:cstheme="minorHAnsi"/>
          <w:sz w:val="22"/>
          <w:szCs w:val="22"/>
        </w:rPr>
      </w:pPr>
      <w:r w:rsidRPr="00F23293">
        <w:rPr>
          <w:rFonts w:asciiTheme="minorHAnsi" w:eastAsia="Calibri" w:hAnsiTheme="minorHAnsi" w:cstheme="minorHAnsi"/>
          <w:sz w:val="22"/>
          <w:szCs w:val="22"/>
          <w:u w:val="single"/>
        </w:rPr>
        <w:t>2. Does the adult have children/care for children/have children living/staying in the household? </w:t>
      </w:r>
      <w:r w:rsidRPr="00F23293">
        <w:rPr>
          <w:rFonts w:asciiTheme="minorHAnsi" w:eastAsia="Calibri" w:hAnsiTheme="minorHAnsi" w:cstheme="minorHAnsi"/>
          <w:sz w:val="22"/>
          <w:szCs w:val="22"/>
        </w:rPr>
        <w:t> </w:t>
      </w:r>
    </w:p>
    <w:p w14:paraId="18E7D9CD" w14:textId="77777777" w:rsidR="00F23293" w:rsidRPr="00F23293" w:rsidRDefault="00F23293" w:rsidP="00F23293">
      <w:pPr>
        <w:rPr>
          <w:rFonts w:asciiTheme="minorHAnsi" w:eastAsia="Calibri" w:hAnsiTheme="minorHAnsi" w:cstheme="minorHAnsi"/>
          <w:sz w:val="22"/>
          <w:szCs w:val="22"/>
        </w:rPr>
      </w:pPr>
    </w:p>
    <w:p w14:paraId="43C0BD55" w14:textId="340EEF43" w:rsidR="00F23293" w:rsidRPr="00F23293" w:rsidRDefault="00F23293" w:rsidP="00F23293">
      <w:pPr>
        <w:numPr>
          <w:ilvl w:val="0"/>
          <w:numId w:val="65"/>
        </w:numPr>
        <w:rPr>
          <w:rFonts w:asciiTheme="minorHAnsi" w:eastAsia="Calibri" w:hAnsiTheme="minorHAnsi" w:cstheme="minorHAnsi"/>
          <w:sz w:val="22"/>
          <w:szCs w:val="22"/>
        </w:rPr>
      </w:pPr>
      <w:r w:rsidRPr="00F23293">
        <w:rPr>
          <w:rFonts w:asciiTheme="minorHAnsi" w:eastAsia="Calibri" w:hAnsiTheme="minorHAnsi" w:cstheme="minorHAnsi"/>
          <w:b/>
          <w:bCs/>
          <w:sz w:val="22"/>
          <w:szCs w:val="22"/>
        </w:rPr>
        <w:t>Yes</w:t>
      </w:r>
      <w:r w:rsidR="00C942D3" w:rsidRPr="00F23293">
        <w:rPr>
          <w:rFonts w:asciiTheme="minorHAnsi" w:eastAsia="Calibri" w:hAnsiTheme="minorHAnsi" w:cstheme="minorHAnsi"/>
          <w:sz w:val="22"/>
          <w:szCs w:val="22"/>
        </w:rPr>
        <w:t>- Even</w:t>
      </w:r>
      <w:r w:rsidRPr="00F23293">
        <w:rPr>
          <w:rFonts w:asciiTheme="minorHAnsi" w:eastAsia="Calibri" w:hAnsiTheme="minorHAnsi" w:cstheme="minorHAnsi"/>
          <w:sz w:val="22"/>
          <w:szCs w:val="22"/>
        </w:rPr>
        <w:t xml:space="preserve"> if the children are not directly involved, they may still be at risk from harm. Do not investigate this </w:t>
      </w:r>
      <w:r w:rsidR="00C942D3" w:rsidRPr="00F23293">
        <w:rPr>
          <w:rFonts w:asciiTheme="minorHAnsi" w:eastAsia="Calibri" w:hAnsiTheme="minorHAnsi" w:cstheme="minorHAnsi"/>
          <w:sz w:val="22"/>
          <w:szCs w:val="22"/>
        </w:rPr>
        <w:t>yourself but</w:t>
      </w:r>
      <w:r w:rsidRPr="00F23293">
        <w:rPr>
          <w:rFonts w:asciiTheme="minorHAnsi" w:eastAsia="Calibri" w:hAnsiTheme="minorHAnsi" w:cstheme="minorHAnsi"/>
          <w:sz w:val="22"/>
          <w:szCs w:val="22"/>
        </w:rPr>
        <w:t xml:space="preserve"> instead follow your Safeguarding Children Policy to discuss/report concerns following your local process. Note that domestic abuse </w:t>
      </w:r>
      <w:r w:rsidRPr="00C942D3">
        <w:rPr>
          <w:rFonts w:asciiTheme="minorHAnsi" w:eastAsia="Calibri" w:hAnsiTheme="minorHAnsi" w:cstheme="minorHAnsi"/>
          <w:b/>
          <w:bCs/>
          <w:sz w:val="22"/>
          <w:szCs w:val="22"/>
        </w:rPr>
        <w:t>is always</w:t>
      </w:r>
      <w:r w:rsidRPr="00F23293">
        <w:rPr>
          <w:rFonts w:asciiTheme="minorHAnsi" w:eastAsia="Calibri" w:hAnsiTheme="minorHAnsi" w:cstheme="minorHAnsi"/>
          <w:sz w:val="22"/>
          <w:szCs w:val="22"/>
        </w:rPr>
        <w:t xml:space="preserve"> a child protection concern and must be reported for the safety/welfare of children in the home following your local procedure. Through this process, (e.g., in discussion with your local safeguarding team) discuss if you also need to make a safeguarding </w:t>
      </w:r>
      <w:r w:rsidR="001F42CC" w:rsidRPr="00F23293">
        <w:rPr>
          <w:rFonts w:asciiTheme="minorHAnsi" w:eastAsia="Calibri" w:hAnsiTheme="minorHAnsi" w:cstheme="minorHAnsi"/>
          <w:sz w:val="22"/>
          <w:szCs w:val="22"/>
        </w:rPr>
        <w:t>adult’s</w:t>
      </w:r>
      <w:r w:rsidRPr="00F23293">
        <w:rPr>
          <w:rFonts w:asciiTheme="minorHAnsi" w:eastAsia="Calibri" w:hAnsiTheme="minorHAnsi" w:cstheme="minorHAnsi"/>
          <w:sz w:val="22"/>
          <w:szCs w:val="22"/>
        </w:rPr>
        <w:t xml:space="preserve"> </w:t>
      </w:r>
      <w:r w:rsidR="001F42CC" w:rsidRPr="00F23293">
        <w:rPr>
          <w:rFonts w:asciiTheme="minorHAnsi" w:eastAsia="Calibri" w:hAnsiTheme="minorHAnsi" w:cstheme="minorHAnsi"/>
          <w:sz w:val="22"/>
          <w:szCs w:val="22"/>
        </w:rPr>
        <w:t>referral</w:t>
      </w:r>
      <w:r w:rsidRPr="00F23293">
        <w:rPr>
          <w:rFonts w:asciiTheme="minorHAnsi" w:eastAsia="Calibri" w:hAnsiTheme="minorHAnsi" w:cstheme="minorHAnsi"/>
          <w:sz w:val="22"/>
          <w:szCs w:val="22"/>
        </w:rPr>
        <w:t xml:space="preserve"> and act on the guidance given.   </w:t>
      </w:r>
    </w:p>
    <w:p w14:paraId="542C4B08" w14:textId="77777777" w:rsidR="00F23293" w:rsidRDefault="00F23293" w:rsidP="00F23293">
      <w:pPr>
        <w:numPr>
          <w:ilvl w:val="0"/>
          <w:numId w:val="66"/>
        </w:numPr>
        <w:rPr>
          <w:rFonts w:asciiTheme="minorHAnsi" w:eastAsia="Calibri" w:hAnsiTheme="minorHAnsi" w:cstheme="minorHAnsi"/>
          <w:sz w:val="22"/>
          <w:szCs w:val="22"/>
        </w:rPr>
      </w:pPr>
      <w:r w:rsidRPr="00F23293">
        <w:rPr>
          <w:rFonts w:asciiTheme="minorHAnsi" w:eastAsia="Calibri" w:hAnsiTheme="minorHAnsi" w:cstheme="minorHAnsi"/>
          <w:b/>
          <w:bCs/>
          <w:sz w:val="22"/>
          <w:szCs w:val="22"/>
        </w:rPr>
        <w:t>No</w:t>
      </w:r>
      <w:r w:rsidRPr="00F23293">
        <w:rPr>
          <w:rFonts w:asciiTheme="minorHAnsi" w:eastAsia="Calibri" w:hAnsiTheme="minorHAnsi" w:cstheme="minorHAnsi"/>
          <w:sz w:val="22"/>
          <w:szCs w:val="22"/>
        </w:rPr>
        <w:t>- move to next stage </w:t>
      </w:r>
    </w:p>
    <w:p w14:paraId="0FD1D104" w14:textId="77777777" w:rsidR="00F23293" w:rsidRPr="00F23293" w:rsidRDefault="00F23293" w:rsidP="00F23293">
      <w:pPr>
        <w:ind w:left="720"/>
        <w:rPr>
          <w:rFonts w:asciiTheme="minorHAnsi" w:eastAsia="Calibri" w:hAnsiTheme="minorHAnsi" w:cstheme="minorHAnsi"/>
          <w:sz w:val="22"/>
          <w:szCs w:val="22"/>
        </w:rPr>
      </w:pPr>
    </w:p>
    <w:p w14:paraId="424753FD" w14:textId="564BDA29" w:rsidR="00F23293" w:rsidRPr="00F23293" w:rsidRDefault="6CCF8358" w:rsidP="653610A6">
      <w:pPr>
        <w:rPr>
          <w:rFonts w:asciiTheme="minorHAnsi" w:eastAsia="Calibri" w:hAnsiTheme="minorHAnsi" w:cstheme="minorBidi"/>
        </w:rPr>
      </w:pPr>
      <w:r w:rsidRPr="653610A6">
        <w:rPr>
          <w:rFonts w:asciiTheme="minorHAnsi" w:eastAsia="Calibri" w:hAnsiTheme="minorHAnsi" w:cstheme="minorBidi"/>
          <w:sz w:val="22"/>
          <w:szCs w:val="22"/>
          <w:u w:val="single"/>
        </w:rPr>
        <w:t xml:space="preserve">3. </w:t>
      </w:r>
      <w:r w:rsidR="00F23293" w:rsidRPr="653610A6">
        <w:rPr>
          <w:rFonts w:asciiTheme="minorHAnsi" w:eastAsia="Calibri" w:hAnsiTheme="minorHAnsi" w:cstheme="minorBidi"/>
          <w:sz w:val="22"/>
          <w:szCs w:val="22"/>
          <w:u w:val="single"/>
        </w:rPr>
        <w:t>Does the adult have care and support needs (see definitions in this policy)? </w:t>
      </w:r>
      <w:r w:rsidR="00F23293" w:rsidRPr="653610A6">
        <w:rPr>
          <w:rFonts w:asciiTheme="minorHAnsi" w:eastAsia="Calibri" w:hAnsiTheme="minorHAnsi" w:cstheme="minorBidi"/>
          <w:sz w:val="22"/>
          <w:szCs w:val="22"/>
        </w:rPr>
        <w:t> </w:t>
      </w:r>
    </w:p>
    <w:p w14:paraId="2C345BAB" w14:textId="77777777" w:rsidR="00F23293" w:rsidRPr="00F23293" w:rsidRDefault="00F23293" w:rsidP="00F23293">
      <w:pPr>
        <w:pStyle w:val="ListParagraph"/>
        <w:rPr>
          <w:rFonts w:asciiTheme="minorHAnsi" w:eastAsia="Calibri" w:hAnsiTheme="minorHAnsi" w:cstheme="minorHAnsi"/>
          <w:sz w:val="22"/>
          <w:szCs w:val="22"/>
        </w:rPr>
      </w:pPr>
    </w:p>
    <w:p w14:paraId="456DE1D5" w14:textId="79FAB88F" w:rsidR="00F23293" w:rsidRPr="00F23293" w:rsidRDefault="00F23293" w:rsidP="00F23293">
      <w:pPr>
        <w:numPr>
          <w:ilvl w:val="0"/>
          <w:numId w:val="67"/>
        </w:numPr>
        <w:rPr>
          <w:rFonts w:asciiTheme="minorHAnsi" w:eastAsia="Calibri" w:hAnsiTheme="minorHAnsi" w:cstheme="minorHAnsi"/>
          <w:sz w:val="22"/>
          <w:szCs w:val="22"/>
        </w:rPr>
      </w:pPr>
      <w:r w:rsidRPr="00F23293">
        <w:rPr>
          <w:rFonts w:asciiTheme="minorHAnsi" w:eastAsia="Calibri" w:hAnsiTheme="minorHAnsi" w:cstheme="minorHAnsi"/>
          <w:b/>
          <w:bCs/>
          <w:sz w:val="22"/>
          <w:szCs w:val="22"/>
        </w:rPr>
        <w:t>Yes</w:t>
      </w:r>
      <w:r w:rsidRPr="00F23293">
        <w:rPr>
          <w:rFonts w:asciiTheme="minorHAnsi" w:eastAsia="Calibri" w:hAnsiTheme="minorHAnsi" w:cstheme="minorHAnsi"/>
          <w:sz w:val="22"/>
          <w:szCs w:val="22"/>
        </w:rPr>
        <w:t xml:space="preserve">- Inform the person of your intention to make a safeguarding </w:t>
      </w:r>
      <w:r w:rsidR="001F42CC" w:rsidRPr="00F23293">
        <w:rPr>
          <w:rFonts w:asciiTheme="minorHAnsi" w:eastAsia="Calibri" w:hAnsiTheme="minorHAnsi" w:cstheme="minorHAnsi"/>
          <w:sz w:val="22"/>
          <w:szCs w:val="22"/>
        </w:rPr>
        <w:t>referral</w:t>
      </w:r>
      <w:r w:rsidRPr="00F23293">
        <w:rPr>
          <w:rFonts w:asciiTheme="minorHAnsi" w:eastAsia="Calibri" w:hAnsiTheme="minorHAnsi" w:cstheme="minorHAnsi"/>
          <w:sz w:val="22"/>
          <w:szCs w:val="22"/>
        </w:rPr>
        <w:t xml:space="preserve"> for the protection and wellbeing of all concerned. It is best practice to make referrals with the knowledge, consent and participation of the person concerned, </w:t>
      </w:r>
      <w:r w:rsidRPr="00F23293">
        <w:rPr>
          <w:rFonts w:asciiTheme="minorHAnsi" w:eastAsia="Calibri" w:hAnsiTheme="minorHAnsi" w:cstheme="minorHAnsi"/>
          <w:i/>
          <w:iCs/>
          <w:sz w:val="22"/>
          <w:szCs w:val="22"/>
        </w:rPr>
        <w:t>where possible and safe to do so</w:t>
      </w:r>
      <w:r w:rsidRPr="00F23293">
        <w:rPr>
          <w:rFonts w:asciiTheme="minorHAnsi" w:eastAsia="Calibri" w:hAnsiTheme="minorHAnsi" w:cstheme="minorHAnsi"/>
          <w:sz w:val="22"/>
          <w:szCs w:val="22"/>
        </w:rPr>
        <w:t xml:space="preserve">. If the person consents to the </w:t>
      </w:r>
      <w:r w:rsidR="001F42CC" w:rsidRPr="00F23293">
        <w:rPr>
          <w:rFonts w:asciiTheme="minorHAnsi" w:eastAsia="Calibri" w:hAnsiTheme="minorHAnsi" w:cstheme="minorHAnsi"/>
          <w:sz w:val="22"/>
          <w:szCs w:val="22"/>
        </w:rPr>
        <w:t>referral</w:t>
      </w:r>
      <w:r w:rsidRPr="00F23293">
        <w:rPr>
          <w:rFonts w:asciiTheme="minorHAnsi" w:eastAsia="Calibri" w:hAnsiTheme="minorHAnsi" w:cstheme="minorHAnsi"/>
          <w:sz w:val="22"/>
          <w:szCs w:val="22"/>
        </w:rPr>
        <w:t xml:space="preserve">, make the </w:t>
      </w:r>
      <w:r w:rsidR="001F42CC" w:rsidRPr="00F23293">
        <w:rPr>
          <w:rFonts w:asciiTheme="minorHAnsi" w:eastAsia="Calibri" w:hAnsiTheme="minorHAnsi" w:cstheme="minorHAnsi"/>
          <w:sz w:val="22"/>
          <w:szCs w:val="22"/>
        </w:rPr>
        <w:t>referral</w:t>
      </w:r>
      <w:r w:rsidRPr="00F23293">
        <w:rPr>
          <w:rFonts w:asciiTheme="minorHAnsi" w:eastAsia="Calibri" w:hAnsiTheme="minorHAnsi" w:cstheme="minorHAnsi"/>
          <w:sz w:val="22"/>
          <w:szCs w:val="22"/>
        </w:rPr>
        <w:t xml:space="preserve"> to your local safeguarding </w:t>
      </w:r>
      <w:r w:rsidR="009F4B2D" w:rsidRPr="00F23293">
        <w:rPr>
          <w:rFonts w:asciiTheme="minorHAnsi" w:eastAsia="Calibri" w:hAnsiTheme="minorHAnsi" w:cstheme="minorHAnsi"/>
          <w:sz w:val="22"/>
          <w:szCs w:val="22"/>
        </w:rPr>
        <w:t>adults’</w:t>
      </w:r>
      <w:r w:rsidRPr="00F23293">
        <w:rPr>
          <w:rFonts w:asciiTheme="minorHAnsi" w:eastAsia="Calibri" w:hAnsiTheme="minorHAnsi" w:cstheme="minorHAnsi"/>
          <w:sz w:val="22"/>
          <w:szCs w:val="22"/>
        </w:rPr>
        <w:t xml:space="preserve"> team. If they don’t consent, or it is not possible, safe to do so move to the next stage.  </w:t>
      </w:r>
    </w:p>
    <w:p w14:paraId="237D88D0" w14:textId="77777777" w:rsidR="00F23293" w:rsidRDefault="00F23293" w:rsidP="00F23293">
      <w:pPr>
        <w:numPr>
          <w:ilvl w:val="0"/>
          <w:numId w:val="68"/>
        </w:numPr>
        <w:rPr>
          <w:rFonts w:asciiTheme="minorHAnsi" w:eastAsia="Calibri" w:hAnsiTheme="minorHAnsi" w:cstheme="minorHAnsi"/>
          <w:sz w:val="22"/>
          <w:szCs w:val="22"/>
        </w:rPr>
      </w:pPr>
      <w:r w:rsidRPr="00F23293">
        <w:rPr>
          <w:rFonts w:asciiTheme="minorHAnsi" w:eastAsia="Calibri" w:hAnsiTheme="minorHAnsi" w:cstheme="minorHAnsi"/>
          <w:b/>
          <w:bCs/>
          <w:sz w:val="22"/>
          <w:szCs w:val="22"/>
        </w:rPr>
        <w:t>No</w:t>
      </w:r>
      <w:r w:rsidRPr="00F23293">
        <w:rPr>
          <w:rFonts w:asciiTheme="minorHAnsi" w:eastAsia="Calibri" w:hAnsiTheme="minorHAnsi" w:cstheme="minorHAnsi"/>
          <w:sz w:val="22"/>
          <w:szCs w:val="22"/>
        </w:rPr>
        <w:t>- move to next stage.  </w:t>
      </w:r>
    </w:p>
    <w:p w14:paraId="508BED04" w14:textId="77777777" w:rsidR="00F23293" w:rsidRPr="00F23293" w:rsidRDefault="00F23293" w:rsidP="00F23293">
      <w:pPr>
        <w:ind w:left="720"/>
        <w:rPr>
          <w:rFonts w:asciiTheme="minorHAnsi" w:eastAsia="Calibri" w:hAnsiTheme="minorHAnsi" w:cstheme="minorHAnsi"/>
          <w:sz w:val="22"/>
          <w:szCs w:val="22"/>
        </w:rPr>
      </w:pPr>
    </w:p>
    <w:p w14:paraId="21F664A3" w14:textId="1C54D979" w:rsidR="00F23293" w:rsidRPr="00F23293" w:rsidRDefault="33F168FF" w:rsidP="653610A6">
      <w:pPr>
        <w:rPr>
          <w:rFonts w:asciiTheme="minorHAnsi" w:eastAsia="Calibri" w:hAnsiTheme="minorHAnsi" w:cstheme="minorBidi"/>
        </w:rPr>
      </w:pPr>
      <w:r w:rsidRPr="653610A6">
        <w:rPr>
          <w:rFonts w:asciiTheme="minorHAnsi" w:eastAsia="Calibri" w:hAnsiTheme="minorHAnsi" w:cstheme="minorBidi"/>
          <w:sz w:val="22"/>
          <w:szCs w:val="22"/>
          <w:u w:val="single"/>
        </w:rPr>
        <w:t xml:space="preserve">4. </w:t>
      </w:r>
      <w:r w:rsidR="00F23293" w:rsidRPr="653610A6">
        <w:rPr>
          <w:rFonts w:asciiTheme="minorHAnsi" w:eastAsia="Calibri" w:hAnsiTheme="minorHAnsi" w:cstheme="minorBidi"/>
          <w:sz w:val="22"/>
          <w:szCs w:val="22"/>
          <w:u w:val="single"/>
        </w:rPr>
        <w:t>Are you and/or the person concerned located in Northern Ireland or Wales?</w:t>
      </w:r>
      <w:r w:rsidR="00F23293" w:rsidRPr="653610A6">
        <w:rPr>
          <w:rFonts w:asciiTheme="minorHAnsi" w:eastAsia="Calibri" w:hAnsiTheme="minorHAnsi" w:cstheme="minorBidi"/>
          <w:sz w:val="22"/>
          <w:szCs w:val="22"/>
        </w:rPr>
        <w:t> </w:t>
      </w:r>
    </w:p>
    <w:p w14:paraId="4FA60B1A" w14:textId="77777777" w:rsidR="00F23293" w:rsidRPr="00F23293" w:rsidRDefault="00F23293" w:rsidP="00F23293">
      <w:pPr>
        <w:pStyle w:val="ListParagraph"/>
        <w:rPr>
          <w:rFonts w:asciiTheme="minorHAnsi" w:eastAsia="Calibri" w:hAnsiTheme="minorHAnsi" w:cstheme="minorHAnsi"/>
          <w:sz w:val="22"/>
          <w:szCs w:val="22"/>
        </w:rPr>
      </w:pPr>
    </w:p>
    <w:p w14:paraId="047F893A" w14:textId="02D23E15" w:rsidR="00F23293" w:rsidRPr="00F23293" w:rsidRDefault="00F23293" w:rsidP="00F23293">
      <w:pPr>
        <w:numPr>
          <w:ilvl w:val="0"/>
          <w:numId w:val="69"/>
        </w:numPr>
        <w:rPr>
          <w:rFonts w:asciiTheme="minorHAnsi" w:eastAsia="Calibri" w:hAnsiTheme="minorHAnsi" w:cstheme="minorHAnsi"/>
          <w:sz w:val="22"/>
          <w:szCs w:val="22"/>
        </w:rPr>
      </w:pPr>
      <w:r w:rsidRPr="00F23293">
        <w:rPr>
          <w:rFonts w:asciiTheme="minorHAnsi" w:eastAsia="Calibri" w:hAnsiTheme="minorHAnsi" w:cstheme="minorHAnsi"/>
          <w:b/>
          <w:bCs/>
          <w:sz w:val="22"/>
          <w:szCs w:val="22"/>
        </w:rPr>
        <w:t>Yes</w:t>
      </w:r>
      <w:r w:rsidRPr="00F23293">
        <w:rPr>
          <w:rFonts w:asciiTheme="minorHAnsi" w:eastAsia="Calibri" w:hAnsiTheme="minorHAnsi" w:cstheme="minorHAnsi"/>
          <w:sz w:val="22"/>
          <w:szCs w:val="22"/>
        </w:rPr>
        <w:t>- you still have a duty to report your concerns to the local authority without consent</w:t>
      </w:r>
      <w:r w:rsidR="00356AF4">
        <w:rPr>
          <w:rFonts w:asciiTheme="minorHAnsi" w:eastAsia="Calibri" w:hAnsiTheme="minorHAnsi" w:cstheme="minorHAnsi"/>
          <w:sz w:val="22"/>
          <w:szCs w:val="22"/>
        </w:rPr>
        <w:t>;</w:t>
      </w:r>
      <w:r w:rsidRPr="00F23293">
        <w:rPr>
          <w:rFonts w:asciiTheme="minorHAnsi" w:eastAsia="Calibri" w:hAnsiTheme="minorHAnsi" w:cstheme="minorHAnsi"/>
          <w:sz w:val="22"/>
          <w:szCs w:val="22"/>
        </w:rPr>
        <w:t xml:space="preserve"> Make the safeguarding </w:t>
      </w:r>
      <w:r w:rsidR="00356AF4" w:rsidRPr="00F23293">
        <w:rPr>
          <w:rFonts w:asciiTheme="minorHAnsi" w:eastAsia="Calibri" w:hAnsiTheme="minorHAnsi" w:cstheme="minorHAnsi"/>
          <w:sz w:val="22"/>
          <w:szCs w:val="22"/>
        </w:rPr>
        <w:t>referral</w:t>
      </w:r>
      <w:r w:rsidRPr="00F23293">
        <w:rPr>
          <w:rFonts w:asciiTheme="minorHAnsi" w:eastAsia="Calibri" w:hAnsiTheme="minorHAnsi" w:cstheme="minorHAnsi"/>
          <w:sz w:val="22"/>
          <w:szCs w:val="22"/>
        </w:rPr>
        <w:t xml:space="preserve"> to your local authority.  </w:t>
      </w:r>
    </w:p>
    <w:p w14:paraId="2BC0188A" w14:textId="77777777" w:rsidR="00F23293" w:rsidRDefault="00F23293" w:rsidP="00F23293">
      <w:pPr>
        <w:numPr>
          <w:ilvl w:val="0"/>
          <w:numId w:val="70"/>
        </w:numPr>
        <w:rPr>
          <w:rFonts w:asciiTheme="minorHAnsi" w:eastAsia="Calibri" w:hAnsiTheme="minorHAnsi" w:cstheme="minorHAnsi"/>
          <w:sz w:val="22"/>
          <w:szCs w:val="22"/>
        </w:rPr>
      </w:pPr>
      <w:r w:rsidRPr="00F23293">
        <w:rPr>
          <w:rFonts w:asciiTheme="minorHAnsi" w:eastAsia="Calibri" w:hAnsiTheme="minorHAnsi" w:cstheme="minorHAnsi"/>
          <w:b/>
          <w:bCs/>
          <w:sz w:val="22"/>
          <w:szCs w:val="22"/>
        </w:rPr>
        <w:t>No</w:t>
      </w:r>
      <w:r w:rsidRPr="00F23293">
        <w:rPr>
          <w:rFonts w:asciiTheme="minorHAnsi" w:eastAsia="Calibri" w:hAnsiTheme="minorHAnsi" w:cstheme="minorHAnsi"/>
          <w:sz w:val="22"/>
          <w:szCs w:val="22"/>
        </w:rPr>
        <w:t>- move to the next stage.  </w:t>
      </w:r>
    </w:p>
    <w:p w14:paraId="1BE8C08C" w14:textId="77777777" w:rsidR="00F23293" w:rsidRPr="00F23293" w:rsidRDefault="00F23293" w:rsidP="00F23293">
      <w:pPr>
        <w:ind w:left="720"/>
        <w:rPr>
          <w:rFonts w:asciiTheme="minorHAnsi" w:eastAsia="Calibri" w:hAnsiTheme="minorHAnsi" w:cstheme="minorHAnsi"/>
          <w:sz w:val="22"/>
          <w:szCs w:val="22"/>
        </w:rPr>
      </w:pPr>
    </w:p>
    <w:p w14:paraId="037A2EE4" w14:textId="17EDC95F" w:rsidR="00F23293" w:rsidRPr="00F23293" w:rsidRDefault="73380DC5" w:rsidP="653610A6">
      <w:pPr>
        <w:rPr>
          <w:rFonts w:asciiTheme="minorHAnsi" w:eastAsia="Calibri" w:hAnsiTheme="minorHAnsi" w:cstheme="minorBidi"/>
          <w:sz w:val="22"/>
          <w:szCs w:val="22"/>
        </w:rPr>
      </w:pPr>
      <w:r w:rsidRPr="653610A6">
        <w:rPr>
          <w:rFonts w:asciiTheme="minorHAnsi" w:eastAsia="Calibri" w:hAnsiTheme="minorHAnsi" w:cstheme="minorBidi"/>
          <w:sz w:val="22"/>
          <w:szCs w:val="22"/>
          <w:u w:val="single"/>
        </w:rPr>
        <w:t xml:space="preserve">5. </w:t>
      </w:r>
      <w:r w:rsidR="00F23293" w:rsidRPr="653610A6">
        <w:rPr>
          <w:rFonts w:asciiTheme="minorHAnsi" w:eastAsia="Calibri" w:hAnsiTheme="minorHAnsi" w:cstheme="minorBidi"/>
          <w:sz w:val="22"/>
          <w:szCs w:val="22"/>
          <w:u w:val="single"/>
        </w:rPr>
        <w:t>In England and Scotland, consider if any of the below points apply:  </w:t>
      </w:r>
      <w:r w:rsidR="00F23293" w:rsidRPr="653610A6">
        <w:rPr>
          <w:rFonts w:asciiTheme="minorHAnsi" w:eastAsia="Calibri" w:hAnsiTheme="minorHAnsi" w:cstheme="minorBidi"/>
          <w:sz w:val="22"/>
          <w:szCs w:val="22"/>
        </w:rPr>
        <w:t> </w:t>
      </w:r>
    </w:p>
    <w:p w14:paraId="79E73A07" w14:textId="77777777" w:rsidR="00F23293" w:rsidRPr="00F23293" w:rsidRDefault="00F23293" w:rsidP="00F23293">
      <w:pPr>
        <w:pStyle w:val="ListParagraph"/>
        <w:rPr>
          <w:rFonts w:asciiTheme="minorHAnsi" w:eastAsia="Calibri" w:hAnsiTheme="minorHAnsi" w:cstheme="minorHAnsi"/>
          <w:sz w:val="22"/>
          <w:szCs w:val="22"/>
        </w:rPr>
      </w:pPr>
    </w:p>
    <w:p w14:paraId="331C4D4F" w14:textId="2BB5EEDA" w:rsidR="00F23293" w:rsidRPr="00F23293" w:rsidRDefault="00F23293" w:rsidP="00F23293">
      <w:pPr>
        <w:numPr>
          <w:ilvl w:val="0"/>
          <w:numId w:val="73"/>
        </w:numPr>
        <w:rPr>
          <w:rFonts w:asciiTheme="minorHAnsi" w:eastAsia="Calibri" w:hAnsiTheme="minorHAnsi" w:cstheme="minorHAnsi"/>
          <w:sz w:val="22"/>
          <w:szCs w:val="22"/>
        </w:rPr>
      </w:pPr>
      <w:r w:rsidRPr="00F23293">
        <w:rPr>
          <w:rFonts w:asciiTheme="minorHAnsi" w:eastAsia="Calibri" w:hAnsiTheme="minorHAnsi" w:cstheme="minorHAnsi"/>
          <w:sz w:val="22"/>
          <w:szCs w:val="22"/>
        </w:rPr>
        <w:t xml:space="preserve">You believe they or someone else is at risk, </w:t>
      </w:r>
      <w:r w:rsidRPr="00F23293">
        <w:rPr>
          <w:rFonts w:asciiTheme="minorHAnsi" w:eastAsia="Calibri" w:hAnsiTheme="minorHAnsi" w:cstheme="minorHAnsi"/>
          <w:b/>
          <w:bCs/>
          <w:sz w:val="22"/>
          <w:szCs w:val="22"/>
        </w:rPr>
        <w:t>including children</w:t>
      </w:r>
      <w:r w:rsidRPr="00F23293">
        <w:rPr>
          <w:rFonts w:asciiTheme="minorHAnsi" w:eastAsia="Calibri" w:hAnsiTheme="minorHAnsi" w:cstheme="minorHAnsi"/>
          <w:sz w:val="22"/>
          <w:szCs w:val="22"/>
        </w:rPr>
        <w:t> </w:t>
      </w:r>
      <w:r>
        <w:rPr>
          <w:rFonts w:asciiTheme="minorHAnsi" w:eastAsia="Calibri" w:hAnsiTheme="minorHAnsi" w:cstheme="minorHAnsi"/>
          <w:sz w:val="22"/>
          <w:szCs w:val="22"/>
        </w:rPr>
        <w:t>(see step 2)</w:t>
      </w:r>
    </w:p>
    <w:p w14:paraId="5FCE953B" w14:textId="77777777" w:rsidR="00F23293" w:rsidRPr="00F23293" w:rsidRDefault="00F23293" w:rsidP="00F23293">
      <w:pPr>
        <w:numPr>
          <w:ilvl w:val="0"/>
          <w:numId w:val="73"/>
        </w:numPr>
        <w:rPr>
          <w:rFonts w:asciiTheme="minorHAnsi" w:eastAsia="Calibri" w:hAnsiTheme="minorHAnsi" w:cstheme="minorHAnsi"/>
          <w:sz w:val="22"/>
          <w:szCs w:val="22"/>
        </w:rPr>
      </w:pPr>
      <w:r w:rsidRPr="00F23293">
        <w:rPr>
          <w:rFonts w:asciiTheme="minorHAnsi" w:eastAsia="Calibri" w:hAnsiTheme="minorHAnsi" w:cstheme="minorHAnsi"/>
          <w:sz w:val="22"/>
          <w:szCs w:val="22"/>
        </w:rPr>
        <w:t>You believe the adult is being coerced or is under duress </w:t>
      </w:r>
    </w:p>
    <w:p w14:paraId="133FF35B" w14:textId="77777777" w:rsidR="00F23293" w:rsidRPr="00F23293" w:rsidRDefault="00F23293" w:rsidP="00F23293">
      <w:pPr>
        <w:numPr>
          <w:ilvl w:val="0"/>
          <w:numId w:val="73"/>
        </w:numPr>
        <w:rPr>
          <w:rFonts w:asciiTheme="minorHAnsi" w:eastAsia="Calibri" w:hAnsiTheme="minorHAnsi" w:cstheme="minorHAnsi"/>
          <w:sz w:val="22"/>
          <w:szCs w:val="22"/>
        </w:rPr>
      </w:pPr>
      <w:r w:rsidRPr="00F23293">
        <w:rPr>
          <w:rFonts w:asciiTheme="minorHAnsi" w:eastAsia="Calibri" w:hAnsiTheme="minorHAnsi" w:cstheme="minorHAnsi"/>
          <w:sz w:val="22"/>
          <w:szCs w:val="22"/>
        </w:rPr>
        <w:t>It is necessary to contact the police to prevent a crime, or to report that a serious crime has been committed </w:t>
      </w:r>
    </w:p>
    <w:p w14:paraId="1767B00B" w14:textId="77777777" w:rsidR="00F23293" w:rsidRPr="00F23293" w:rsidRDefault="00F23293" w:rsidP="00F23293">
      <w:pPr>
        <w:numPr>
          <w:ilvl w:val="0"/>
          <w:numId w:val="73"/>
        </w:numPr>
        <w:rPr>
          <w:rFonts w:asciiTheme="minorHAnsi" w:eastAsia="Calibri" w:hAnsiTheme="minorHAnsi" w:cstheme="minorHAnsi"/>
          <w:sz w:val="22"/>
          <w:szCs w:val="22"/>
        </w:rPr>
      </w:pPr>
      <w:r w:rsidRPr="00F23293">
        <w:rPr>
          <w:rFonts w:asciiTheme="minorHAnsi" w:eastAsia="Calibri" w:hAnsiTheme="minorHAnsi" w:cstheme="minorHAnsi"/>
          <w:sz w:val="22"/>
          <w:szCs w:val="22"/>
        </w:rPr>
        <w:t>The adult does not have mental capacity to consent to information being shared about them </w:t>
      </w:r>
    </w:p>
    <w:p w14:paraId="7FD9627F" w14:textId="77777777" w:rsidR="00F23293" w:rsidRPr="00F23293" w:rsidRDefault="00F23293" w:rsidP="00F23293">
      <w:pPr>
        <w:numPr>
          <w:ilvl w:val="0"/>
          <w:numId w:val="73"/>
        </w:numPr>
        <w:rPr>
          <w:rFonts w:asciiTheme="minorHAnsi" w:eastAsia="Calibri" w:hAnsiTheme="minorHAnsi" w:cstheme="minorHAnsi"/>
          <w:sz w:val="22"/>
          <w:szCs w:val="22"/>
        </w:rPr>
      </w:pPr>
      <w:r w:rsidRPr="00F23293">
        <w:rPr>
          <w:rFonts w:asciiTheme="minorHAnsi" w:eastAsia="Calibri" w:hAnsiTheme="minorHAnsi" w:cstheme="minorHAnsi"/>
          <w:sz w:val="22"/>
          <w:szCs w:val="22"/>
        </w:rPr>
        <w:t>The person allegedly causing harm has care and support needs </w:t>
      </w:r>
    </w:p>
    <w:p w14:paraId="51A48D6F" w14:textId="77777777" w:rsidR="00F23293" w:rsidRPr="00F23293" w:rsidRDefault="00F23293" w:rsidP="00F23293">
      <w:pPr>
        <w:numPr>
          <w:ilvl w:val="0"/>
          <w:numId w:val="73"/>
        </w:numPr>
        <w:rPr>
          <w:rFonts w:asciiTheme="minorHAnsi" w:eastAsia="Calibri" w:hAnsiTheme="minorHAnsi" w:cstheme="minorHAnsi"/>
          <w:sz w:val="22"/>
          <w:szCs w:val="22"/>
        </w:rPr>
      </w:pPr>
      <w:r w:rsidRPr="00F23293">
        <w:rPr>
          <w:rFonts w:asciiTheme="minorHAnsi" w:eastAsia="Calibri" w:hAnsiTheme="minorHAnsi" w:cstheme="minorHAnsi"/>
          <w:sz w:val="22"/>
          <w:szCs w:val="22"/>
        </w:rPr>
        <w:t>A person allegedly causing harm is in a position of power </w:t>
      </w:r>
    </w:p>
    <w:p w14:paraId="30D2B95C" w14:textId="77777777" w:rsidR="00F23293" w:rsidRDefault="00F23293" w:rsidP="00F23293">
      <w:pPr>
        <w:numPr>
          <w:ilvl w:val="0"/>
          <w:numId w:val="73"/>
        </w:numPr>
        <w:rPr>
          <w:rFonts w:asciiTheme="minorHAnsi" w:eastAsia="Calibri" w:hAnsiTheme="minorHAnsi" w:cstheme="minorHAnsi"/>
          <w:sz w:val="22"/>
          <w:szCs w:val="22"/>
        </w:rPr>
      </w:pPr>
      <w:r w:rsidRPr="00F23293">
        <w:rPr>
          <w:rFonts w:asciiTheme="minorHAnsi" w:eastAsia="Calibri" w:hAnsiTheme="minorHAnsi" w:cstheme="minorHAnsi"/>
          <w:sz w:val="22"/>
          <w:szCs w:val="22"/>
        </w:rPr>
        <w:t>The concerns are about an adult at risk living in Wales or Northern Ireland (where there is a duty to report to the Local Authority). </w:t>
      </w:r>
    </w:p>
    <w:p w14:paraId="569EC787" w14:textId="57A2B85B" w:rsidR="008D67D3" w:rsidRPr="008D67D3" w:rsidRDefault="008D67D3" w:rsidP="008D67D3">
      <w:pPr>
        <w:numPr>
          <w:ilvl w:val="0"/>
          <w:numId w:val="73"/>
        </w:numPr>
        <w:rPr>
          <w:rFonts w:asciiTheme="minorHAnsi" w:eastAsia="Calibri" w:hAnsiTheme="minorHAnsi" w:cstheme="minorHAnsi"/>
          <w:sz w:val="22"/>
          <w:szCs w:val="22"/>
        </w:rPr>
      </w:pPr>
      <w:r w:rsidRPr="00F23293">
        <w:rPr>
          <w:rFonts w:asciiTheme="minorHAnsi" w:eastAsia="Calibri" w:hAnsiTheme="minorHAnsi" w:cstheme="minorHAnsi"/>
          <w:sz w:val="22"/>
          <w:szCs w:val="22"/>
        </w:rPr>
        <w:lastRenderedPageBreak/>
        <w:t>It is not safe to contact the adult to gain their consent – i.e. it might put them or the person making contact at further risk </w:t>
      </w:r>
    </w:p>
    <w:p w14:paraId="1F1DD6B1" w14:textId="77777777" w:rsidR="00F23293" w:rsidRPr="00F23293" w:rsidRDefault="00F23293" w:rsidP="00F23293">
      <w:pPr>
        <w:rPr>
          <w:rFonts w:asciiTheme="minorHAnsi" w:eastAsia="Calibri" w:hAnsiTheme="minorHAnsi" w:cstheme="minorHAnsi"/>
          <w:sz w:val="22"/>
          <w:szCs w:val="22"/>
        </w:rPr>
      </w:pPr>
      <w:r w:rsidRPr="00F23293">
        <w:rPr>
          <w:rFonts w:asciiTheme="minorHAnsi" w:eastAsia="Calibri" w:hAnsiTheme="minorHAnsi" w:cstheme="minorHAnsi"/>
          <w:sz w:val="22"/>
          <w:szCs w:val="22"/>
        </w:rPr>
        <w:t> </w:t>
      </w:r>
    </w:p>
    <w:p w14:paraId="56C1F6BA" w14:textId="77777777" w:rsidR="00F23293" w:rsidRPr="00F23293" w:rsidRDefault="00F23293" w:rsidP="00F23293">
      <w:pPr>
        <w:numPr>
          <w:ilvl w:val="0"/>
          <w:numId w:val="71"/>
        </w:numPr>
        <w:rPr>
          <w:rFonts w:asciiTheme="minorHAnsi" w:eastAsia="Calibri" w:hAnsiTheme="minorHAnsi" w:cstheme="minorHAnsi"/>
          <w:sz w:val="22"/>
          <w:szCs w:val="22"/>
        </w:rPr>
      </w:pPr>
      <w:r w:rsidRPr="00F23293">
        <w:rPr>
          <w:rFonts w:asciiTheme="minorHAnsi" w:eastAsia="Calibri" w:hAnsiTheme="minorHAnsi" w:cstheme="minorHAnsi"/>
          <w:b/>
          <w:bCs/>
          <w:sz w:val="22"/>
          <w:szCs w:val="22"/>
        </w:rPr>
        <w:t>Yes,</w:t>
      </w:r>
      <w:r w:rsidRPr="00F23293">
        <w:rPr>
          <w:rFonts w:asciiTheme="minorHAnsi" w:eastAsia="Calibri" w:hAnsiTheme="minorHAnsi" w:cstheme="minorHAnsi"/>
          <w:sz w:val="22"/>
          <w:szCs w:val="22"/>
        </w:rPr>
        <w:t xml:space="preserve"> they do apply- Make the safeguarding referral to your local safeguarding team, explaining your reasoning and rationale for doing so.  </w:t>
      </w:r>
    </w:p>
    <w:p w14:paraId="6A2320C6" w14:textId="77777777" w:rsidR="00F23293" w:rsidRPr="00F23293" w:rsidRDefault="00F23293" w:rsidP="00F23293">
      <w:pPr>
        <w:rPr>
          <w:rFonts w:asciiTheme="minorHAnsi" w:eastAsia="Calibri" w:hAnsiTheme="minorHAnsi" w:cstheme="minorHAnsi"/>
          <w:sz w:val="22"/>
          <w:szCs w:val="22"/>
        </w:rPr>
      </w:pPr>
      <w:r w:rsidRPr="00F23293">
        <w:rPr>
          <w:rFonts w:asciiTheme="minorHAnsi" w:eastAsia="Calibri" w:hAnsiTheme="minorHAnsi" w:cstheme="minorHAnsi"/>
          <w:sz w:val="22"/>
          <w:szCs w:val="22"/>
        </w:rPr>
        <w:t> </w:t>
      </w:r>
    </w:p>
    <w:p w14:paraId="60AD38A6" w14:textId="24CBA356" w:rsidR="00F23293" w:rsidRPr="00F23293" w:rsidRDefault="00F23293" w:rsidP="653610A6">
      <w:pPr>
        <w:numPr>
          <w:ilvl w:val="0"/>
          <w:numId w:val="72"/>
        </w:numPr>
        <w:rPr>
          <w:rFonts w:asciiTheme="minorHAnsi" w:eastAsia="Calibri" w:hAnsiTheme="minorHAnsi" w:cstheme="minorBidi"/>
          <w:sz w:val="22"/>
          <w:szCs w:val="22"/>
        </w:rPr>
      </w:pPr>
      <w:r w:rsidRPr="653610A6">
        <w:rPr>
          <w:rFonts w:asciiTheme="minorHAnsi" w:eastAsia="Calibri" w:hAnsiTheme="minorHAnsi" w:cstheme="minorBidi"/>
          <w:b/>
          <w:bCs/>
          <w:sz w:val="22"/>
          <w:szCs w:val="22"/>
        </w:rPr>
        <w:t>No</w:t>
      </w:r>
      <w:r w:rsidRPr="653610A6">
        <w:rPr>
          <w:rFonts w:asciiTheme="minorHAnsi" w:eastAsia="Calibri" w:hAnsiTheme="minorHAnsi" w:cstheme="minorBidi"/>
          <w:sz w:val="22"/>
          <w:szCs w:val="22"/>
        </w:rPr>
        <w:t>, they don’t apply- If these circumstances do not apply (England and Scotland only), then you should seek guidance from your local social care</w:t>
      </w:r>
      <w:r w:rsidR="00E26E04" w:rsidRPr="653610A6">
        <w:rPr>
          <w:rFonts w:asciiTheme="minorHAnsi" w:eastAsia="Calibri" w:hAnsiTheme="minorHAnsi" w:cstheme="minorBidi"/>
          <w:sz w:val="22"/>
          <w:szCs w:val="22"/>
        </w:rPr>
        <w:t xml:space="preserve"> advice</w:t>
      </w:r>
      <w:r w:rsidRPr="653610A6">
        <w:rPr>
          <w:rFonts w:asciiTheme="minorHAnsi" w:eastAsia="Calibri" w:hAnsiTheme="minorHAnsi" w:cstheme="minorBidi"/>
          <w:sz w:val="22"/>
          <w:szCs w:val="22"/>
        </w:rPr>
        <w:t xml:space="preserve"> team, or, where this is not possible</w:t>
      </w:r>
      <w:r w:rsidR="006B4A12" w:rsidRPr="653610A6">
        <w:rPr>
          <w:rFonts w:asciiTheme="minorHAnsi" w:eastAsia="Calibri" w:hAnsiTheme="minorHAnsi" w:cstheme="minorBidi"/>
          <w:sz w:val="22"/>
          <w:szCs w:val="22"/>
        </w:rPr>
        <w:t>,</w:t>
      </w:r>
      <w:r w:rsidRPr="653610A6">
        <w:rPr>
          <w:rFonts w:asciiTheme="minorHAnsi" w:eastAsia="Calibri" w:hAnsiTheme="minorHAnsi" w:cstheme="minorBidi"/>
          <w:sz w:val="22"/>
          <w:szCs w:val="22"/>
        </w:rPr>
        <w:t xml:space="preserve"> contact a relevant support line for guidance (listed here): </w:t>
      </w:r>
      <w:hyperlink r:id="rId53">
        <w:r w:rsidRPr="653610A6">
          <w:rPr>
            <w:rStyle w:val="Hyperlink"/>
            <w:rFonts w:asciiTheme="minorHAnsi" w:eastAsia="Calibri" w:hAnsiTheme="minorHAnsi" w:cstheme="minorBidi"/>
            <w:sz w:val="22"/>
            <w:szCs w:val="22"/>
          </w:rPr>
          <w:t>https://www.anncrafttrust.org/help-advice/friend-relative/</w:t>
        </w:r>
      </w:hyperlink>
      <w:r w:rsidRPr="653610A6">
        <w:rPr>
          <w:rFonts w:asciiTheme="minorHAnsi" w:eastAsia="Calibri" w:hAnsiTheme="minorHAnsi" w:cstheme="minorBidi"/>
          <w:sz w:val="22"/>
          <w:szCs w:val="22"/>
        </w:rPr>
        <w:t>  </w:t>
      </w:r>
    </w:p>
    <w:p w14:paraId="706327A5" w14:textId="77777777" w:rsidR="00F23293" w:rsidRPr="00F23293" w:rsidRDefault="00F23293" w:rsidP="00F23293">
      <w:pPr>
        <w:rPr>
          <w:rFonts w:asciiTheme="minorHAnsi" w:eastAsia="Calibri" w:hAnsiTheme="minorHAnsi" w:cstheme="minorHAnsi"/>
          <w:sz w:val="22"/>
          <w:szCs w:val="22"/>
        </w:rPr>
      </w:pPr>
      <w:r w:rsidRPr="00F23293">
        <w:rPr>
          <w:rFonts w:asciiTheme="minorHAnsi" w:eastAsia="Calibri" w:hAnsiTheme="minorHAnsi" w:cstheme="minorHAnsi"/>
          <w:sz w:val="22"/>
          <w:szCs w:val="22"/>
        </w:rPr>
        <w:t> </w:t>
      </w:r>
    </w:p>
    <w:p w14:paraId="26F4E200" w14:textId="77777777" w:rsidR="00F23293" w:rsidRDefault="00F23293" w:rsidP="00F23293">
      <w:pPr>
        <w:rPr>
          <w:rFonts w:asciiTheme="minorHAnsi" w:eastAsia="Calibri" w:hAnsiTheme="minorHAnsi" w:cstheme="minorHAnsi"/>
          <w:sz w:val="22"/>
          <w:szCs w:val="22"/>
        </w:rPr>
      </w:pPr>
      <w:r w:rsidRPr="00F23293">
        <w:rPr>
          <w:rFonts w:asciiTheme="minorHAnsi" w:eastAsia="Calibri" w:hAnsiTheme="minorHAnsi" w:cstheme="minorHAnsi"/>
          <w:sz w:val="22"/>
          <w:szCs w:val="22"/>
        </w:rPr>
        <w:t>Follow the advice and guidance provided by the above agencies, and provide information about your local safeguarding adult’s team/support agencies for the adult concerned to contact themselves.   </w:t>
      </w:r>
    </w:p>
    <w:p w14:paraId="6CDE483D" w14:textId="77777777" w:rsidR="00F23293" w:rsidRPr="00F23293" w:rsidRDefault="00F23293" w:rsidP="00F23293">
      <w:pPr>
        <w:rPr>
          <w:rFonts w:asciiTheme="minorHAnsi" w:eastAsia="Calibri" w:hAnsiTheme="minorHAnsi" w:cstheme="minorHAnsi"/>
          <w:sz w:val="22"/>
          <w:szCs w:val="22"/>
        </w:rPr>
      </w:pPr>
    </w:p>
    <w:p w14:paraId="1B8ED39F" w14:textId="77777777" w:rsidR="00F23293" w:rsidRPr="00F23293" w:rsidRDefault="00F23293" w:rsidP="00F23293">
      <w:pPr>
        <w:rPr>
          <w:rFonts w:asciiTheme="minorHAnsi" w:eastAsia="Calibri" w:hAnsiTheme="minorHAnsi" w:cstheme="minorHAnsi"/>
          <w:sz w:val="22"/>
          <w:szCs w:val="22"/>
        </w:rPr>
      </w:pPr>
      <w:r w:rsidRPr="00F23293">
        <w:rPr>
          <w:rFonts w:asciiTheme="minorHAnsi" w:eastAsia="Calibri" w:hAnsiTheme="minorHAnsi" w:cstheme="minorHAnsi"/>
          <w:sz w:val="22"/>
          <w:szCs w:val="22"/>
        </w:rPr>
        <w:t>********************************************************************************* </w:t>
      </w:r>
    </w:p>
    <w:p w14:paraId="51594863" w14:textId="77777777" w:rsidR="00F23293" w:rsidRPr="00F23293" w:rsidRDefault="00F23293" w:rsidP="00F23293">
      <w:pPr>
        <w:rPr>
          <w:rFonts w:asciiTheme="minorHAnsi" w:eastAsia="Calibri" w:hAnsiTheme="minorHAnsi" w:cstheme="minorHAnsi"/>
          <w:sz w:val="22"/>
          <w:szCs w:val="22"/>
        </w:rPr>
      </w:pPr>
      <w:r w:rsidRPr="00F23293">
        <w:rPr>
          <w:rFonts w:asciiTheme="minorHAnsi" w:eastAsia="Calibri" w:hAnsiTheme="minorHAnsi" w:cstheme="minorHAnsi"/>
          <w:sz w:val="22"/>
          <w:szCs w:val="22"/>
        </w:rPr>
        <w:t>Throughout above the process, record all the information, decisions and rationale for these decisions on your Record of Concern and Action (RoCA). Ensure that this has been discussed and shared with your safeguarding lead staff member and safeguarding trustee. Review the situation regularly to see if information changes, you may need to follow this flow chart again if so.  </w:t>
      </w:r>
    </w:p>
    <w:p w14:paraId="05FC0244" w14:textId="77777777" w:rsidR="00F23293" w:rsidRDefault="00F23293" w:rsidP="00F23293">
      <w:pPr>
        <w:rPr>
          <w:rFonts w:asciiTheme="minorHAnsi" w:eastAsia="Calibri" w:hAnsiTheme="minorHAnsi" w:cstheme="minorHAnsi"/>
          <w:sz w:val="22"/>
          <w:szCs w:val="22"/>
        </w:rPr>
      </w:pPr>
    </w:p>
    <w:p w14:paraId="693ADEB2" w14:textId="218D05CA" w:rsidR="00F23293" w:rsidRPr="00F23293" w:rsidRDefault="00F23293" w:rsidP="00F23293">
      <w:pPr>
        <w:rPr>
          <w:rFonts w:asciiTheme="minorHAnsi" w:eastAsia="Calibri" w:hAnsiTheme="minorHAnsi" w:cstheme="minorHAnsi"/>
          <w:sz w:val="22"/>
          <w:szCs w:val="22"/>
        </w:rPr>
      </w:pPr>
      <w:r w:rsidRPr="00F23293">
        <w:rPr>
          <w:rFonts w:asciiTheme="minorHAnsi" w:eastAsia="Calibri" w:hAnsiTheme="minorHAnsi" w:cstheme="minorHAnsi"/>
          <w:sz w:val="22"/>
          <w:szCs w:val="22"/>
        </w:rPr>
        <w:t>If you feel that your concerns are not being taken seriously/addressed at any stage in the above process, discuss your concerns with your safeguarding trustee and follow your local escalation</w:t>
      </w:r>
      <w:r w:rsidR="00751F87">
        <w:rPr>
          <w:rFonts w:asciiTheme="minorHAnsi" w:eastAsia="Calibri" w:hAnsiTheme="minorHAnsi" w:cstheme="minorHAnsi"/>
          <w:sz w:val="22"/>
          <w:szCs w:val="22"/>
        </w:rPr>
        <w:t xml:space="preserve"> and/or </w:t>
      </w:r>
      <w:r w:rsidR="00581C0F">
        <w:rPr>
          <w:rFonts w:asciiTheme="minorHAnsi" w:eastAsia="Calibri" w:hAnsiTheme="minorHAnsi" w:cstheme="minorHAnsi"/>
          <w:sz w:val="22"/>
          <w:szCs w:val="22"/>
        </w:rPr>
        <w:t xml:space="preserve">the </w:t>
      </w:r>
      <w:r w:rsidR="00751F87">
        <w:rPr>
          <w:rFonts w:asciiTheme="minorHAnsi" w:eastAsia="Calibri" w:hAnsiTheme="minorHAnsi" w:cstheme="minorHAnsi"/>
          <w:sz w:val="22"/>
          <w:szCs w:val="22"/>
        </w:rPr>
        <w:t>Whistleblowing</w:t>
      </w:r>
      <w:r w:rsidRPr="00F23293">
        <w:rPr>
          <w:rFonts w:asciiTheme="minorHAnsi" w:eastAsia="Calibri" w:hAnsiTheme="minorHAnsi" w:cstheme="minorHAnsi"/>
          <w:sz w:val="22"/>
          <w:szCs w:val="22"/>
        </w:rPr>
        <w:t xml:space="preserve"> </w:t>
      </w:r>
      <w:r w:rsidR="00751F87">
        <w:rPr>
          <w:rFonts w:asciiTheme="minorHAnsi" w:eastAsia="Calibri" w:hAnsiTheme="minorHAnsi" w:cstheme="minorHAnsi"/>
          <w:sz w:val="22"/>
          <w:szCs w:val="22"/>
        </w:rPr>
        <w:t>Policy</w:t>
      </w:r>
      <w:r w:rsidRPr="00F23293">
        <w:rPr>
          <w:rFonts w:asciiTheme="minorHAnsi" w:eastAsia="Calibri" w:hAnsiTheme="minorHAnsi" w:cstheme="minorHAnsi"/>
          <w:sz w:val="22"/>
          <w:szCs w:val="22"/>
        </w:rPr>
        <w:t>.  </w:t>
      </w:r>
    </w:p>
    <w:p w14:paraId="127E3F9D" w14:textId="77777777" w:rsidR="00F23293" w:rsidRPr="00F23293" w:rsidRDefault="00F23293" w:rsidP="00F23293">
      <w:pPr>
        <w:rPr>
          <w:rFonts w:asciiTheme="minorHAnsi" w:eastAsia="Calibri" w:hAnsiTheme="minorHAnsi" w:cstheme="minorHAnsi"/>
          <w:sz w:val="22"/>
          <w:szCs w:val="22"/>
        </w:rPr>
      </w:pPr>
      <w:r w:rsidRPr="00F23293">
        <w:rPr>
          <w:rFonts w:asciiTheme="minorHAnsi" w:eastAsia="Calibri" w:hAnsiTheme="minorHAnsi" w:cstheme="minorHAnsi"/>
          <w:sz w:val="22"/>
          <w:szCs w:val="22"/>
        </w:rPr>
        <w:t> </w:t>
      </w:r>
    </w:p>
    <w:p w14:paraId="105B218F" w14:textId="77777777" w:rsidR="00F23293" w:rsidRPr="00F23293" w:rsidRDefault="00F23293" w:rsidP="00F23293">
      <w:pPr>
        <w:rPr>
          <w:rFonts w:asciiTheme="minorHAnsi" w:eastAsia="Calibri" w:hAnsiTheme="minorHAnsi" w:cstheme="minorHAnsi"/>
          <w:sz w:val="22"/>
          <w:szCs w:val="22"/>
        </w:rPr>
      </w:pPr>
      <w:r w:rsidRPr="00F23293">
        <w:rPr>
          <w:rFonts w:asciiTheme="minorHAnsi" w:eastAsia="Calibri" w:hAnsiTheme="minorHAnsi" w:cstheme="minorHAnsi"/>
          <w:sz w:val="22"/>
          <w:szCs w:val="22"/>
        </w:rPr>
        <w:t> </w:t>
      </w:r>
    </w:p>
    <w:p w14:paraId="13233548" w14:textId="77777777" w:rsidR="00F23293" w:rsidRPr="00F23293" w:rsidRDefault="00F23293" w:rsidP="00F23293">
      <w:pPr>
        <w:rPr>
          <w:rFonts w:asciiTheme="minorHAnsi" w:eastAsia="Calibri" w:hAnsiTheme="minorHAnsi" w:cstheme="minorHAnsi"/>
          <w:sz w:val="22"/>
          <w:szCs w:val="22"/>
        </w:rPr>
      </w:pPr>
      <w:r w:rsidRPr="00F23293">
        <w:rPr>
          <w:rFonts w:asciiTheme="minorHAnsi" w:eastAsia="Calibri" w:hAnsiTheme="minorHAnsi" w:cstheme="minorHAnsi"/>
          <w:sz w:val="22"/>
          <w:szCs w:val="22"/>
        </w:rPr>
        <w:t> </w:t>
      </w:r>
    </w:p>
    <w:p w14:paraId="6FB7BAC9" w14:textId="77777777" w:rsidR="008C5AC1" w:rsidRPr="000A3863" w:rsidRDefault="008C5AC1" w:rsidP="00F23293">
      <w:pPr>
        <w:rPr>
          <w:rFonts w:asciiTheme="minorHAnsi" w:eastAsia="Calibri" w:hAnsiTheme="minorHAnsi" w:cstheme="minorHAnsi"/>
          <w:sz w:val="22"/>
          <w:szCs w:val="22"/>
        </w:rPr>
      </w:pPr>
    </w:p>
    <w:p w14:paraId="2E7E005C" w14:textId="77777777" w:rsidR="008C5AC1" w:rsidRPr="000A3863" w:rsidRDefault="008C5AC1">
      <w:pPr>
        <w:jc w:val="center"/>
        <w:rPr>
          <w:rFonts w:asciiTheme="minorHAnsi" w:eastAsia="Calibri" w:hAnsiTheme="minorHAnsi" w:cstheme="minorHAnsi"/>
          <w:sz w:val="22"/>
          <w:szCs w:val="22"/>
        </w:rPr>
      </w:pPr>
    </w:p>
    <w:p w14:paraId="26C94333" w14:textId="77777777" w:rsidR="008C5AC1" w:rsidRPr="000A3863" w:rsidRDefault="008C5AC1">
      <w:pPr>
        <w:jc w:val="center"/>
        <w:rPr>
          <w:rFonts w:asciiTheme="minorHAnsi" w:eastAsia="Calibri" w:hAnsiTheme="minorHAnsi" w:cstheme="minorHAnsi"/>
          <w:sz w:val="22"/>
          <w:szCs w:val="22"/>
        </w:rPr>
      </w:pPr>
    </w:p>
    <w:p w14:paraId="39BBC7F4" w14:textId="77777777" w:rsidR="008C5AC1" w:rsidRPr="000A3863" w:rsidRDefault="008C5AC1">
      <w:pPr>
        <w:jc w:val="center"/>
        <w:rPr>
          <w:rFonts w:asciiTheme="minorHAnsi" w:eastAsia="Calibri" w:hAnsiTheme="minorHAnsi" w:cstheme="minorHAnsi"/>
          <w:sz w:val="22"/>
          <w:szCs w:val="22"/>
        </w:rPr>
      </w:pPr>
    </w:p>
    <w:p w14:paraId="365D5C42" w14:textId="77777777" w:rsidR="008C5AC1" w:rsidRPr="000A3863" w:rsidRDefault="008C5AC1">
      <w:pPr>
        <w:jc w:val="center"/>
        <w:rPr>
          <w:rFonts w:asciiTheme="minorHAnsi" w:eastAsia="Calibri" w:hAnsiTheme="minorHAnsi" w:cstheme="minorHAnsi"/>
          <w:sz w:val="22"/>
          <w:szCs w:val="22"/>
        </w:rPr>
      </w:pPr>
    </w:p>
    <w:p w14:paraId="6D4F2BE4" w14:textId="77777777" w:rsidR="008C5AC1" w:rsidRPr="000A3863" w:rsidRDefault="008C5AC1">
      <w:pPr>
        <w:jc w:val="center"/>
        <w:rPr>
          <w:rFonts w:asciiTheme="minorHAnsi" w:eastAsia="Calibri" w:hAnsiTheme="minorHAnsi" w:cstheme="minorHAnsi"/>
          <w:sz w:val="22"/>
          <w:szCs w:val="22"/>
        </w:rPr>
      </w:pPr>
    </w:p>
    <w:p w14:paraId="7A6D047F" w14:textId="77777777" w:rsidR="008C5AC1" w:rsidRPr="000A3863" w:rsidRDefault="008C5AC1">
      <w:pPr>
        <w:jc w:val="center"/>
        <w:rPr>
          <w:rFonts w:asciiTheme="minorHAnsi" w:eastAsia="Calibri" w:hAnsiTheme="minorHAnsi" w:cstheme="minorHAnsi"/>
          <w:sz w:val="22"/>
          <w:szCs w:val="22"/>
        </w:rPr>
      </w:pPr>
    </w:p>
    <w:p w14:paraId="2DF71ABD" w14:textId="77777777" w:rsidR="008C5AC1" w:rsidRPr="000A3863" w:rsidRDefault="008C5AC1">
      <w:pPr>
        <w:jc w:val="center"/>
        <w:rPr>
          <w:rFonts w:asciiTheme="minorHAnsi" w:eastAsia="Calibri" w:hAnsiTheme="minorHAnsi" w:cstheme="minorHAnsi"/>
          <w:sz w:val="22"/>
          <w:szCs w:val="22"/>
        </w:rPr>
      </w:pPr>
    </w:p>
    <w:p w14:paraId="2AD962CE" w14:textId="77777777" w:rsidR="008C5AC1" w:rsidRPr="000A3863" w:rsidRDefault="008C5AC1">
      <w:pPr>
        <w:jc w:val="center"/>
        <w:rPr>
          <w:rFonts w:asciiTheme="minorHAnsi" w:eastAsia="Calibri" w:hAnsiTheme="minorHAnsi" w:cstheme="minorHAnsi"/>
          <w:sz w:val="22"/>
          <w:szCs w:val="22"/>
        </w:rPr>
      </w:pPr>
    </w:p>
    <w:p w14:paraId="32F9BB37" w14:textId="77777777" w:rsidR="008C5AC1" w:rsidRPr="000A3863" w:rsidRDefault="008C5AC1">
      <w:pPr>
        <w:jc w:val="center"/>
        <w:rPr>
          <w:rFonts w:asciiTheme="minorHAnsi" w:eastAsia="Calibri" w:hAnsiTheme="minorHAnsi" w:cstheme="minorHAnsi"/>
          <w:sz w:val="22"/>
          <w:szCs w:val="22"/>
        </w:rPr>
      </w:pPr>
    </w:p>
    <w:p w14:paraId="79AD9A91" w14:textId="77777777" w:rsidR="008C5AC1" w:rsidRPr="000A3863" w:rsidRDefault="008C5AC1">
      <w:pPr>
        <w:jc w:val="center"/>
        <w:rPr>
          <w:rFonts w:asciiTheme="minorHAnsi" w:eastAsia="Calibri" w:hAnsiTheme="minorHAnsi" w:cstheme="minorHAnsi"/>
          <w:sz w:val="22"/>
          <w:szCs w:val="22"/>
        </w:rPr>
      </w:pPr>
    </w:p>
    <w:p w14:paraId="388D63BB" w14:textId="77777777" w:rsidR="008C5AC1" w:rsidRPr="000A3863" w:rsidRDefault="008C5AC1">
      <w:pPr>
        <w:jc w:val="center"/>
        <w:rPr>
          <w:rFonts w:asciiTheme="minorHAnsi" w:eastAsia="Calibri" w:hAnsiTheme="minorHAnsi" w:cstheme="minorHAnsi"/>
          <w:sz w:val="22"/>
          <w:szCs w:val="22"/>
        </w:rPr>
      </w:pPr>
    </w:p>
    <w:p w14:paraId="09BEE6F7" w14:textId="77777777" w:rsidR="008C5AC1" w:rsidRPr="000A3863" w:rsidRDefault="008C5AC1">
      <w:pPr>
        <w:jc w:val="center"/>
        <w:rPr>
          <w:rFonts w:asciiTheme="minorHAnsi" w:eastAsia="Calibri" w:hAnsiTheme="minorHAnsi" w:cstheme="minorHAnsi"/>
          <w:sz w:val="22"/>
          <w:szCs w:val="22"/>
        </w:rPr>
      </w:pPr>
    </w:p>
    <w:p w14:paraId="0FB3C046" w14:textId="77777777" w:rsidR="008C5AC1" w:rsidRPr="000A3863" w:rsidRDefault="008C5AC1">
      <w:pPr>
        <w:jc w:val="center"/>
        <w:rPr>
          <w:rFonts w:asciiTheme="minorHAnsi" w:eastAsia="Calibri" w:hAnsiTheme="minorHAnsi" w:cstheme="minorHAnsi"/>
          <w:sz w:val="22"/>
          <w:szCs w:val="22"/>
        </w:rPr>
      </w:pPr>
    </w:p>
    <w:p w14:paraId="31695344" w14:textId="77777777" w:rsidR="008C5AC1" w:rsidRPr="000A3863" w:rsidRDefault="008C5AC1">
      <w:pPr>
        <w:jc w:val="center"/>
        <w:rPr>
          <w:rFonts w:asciiTheme="minorHAnsi" w:eastAsia="Calibri" w:hAnsiTheme="minorHAnsi" w:cstheme="minorHAnsi"/>
          <w:sz w:val="22"/>
          <w:szCs w:val="22"/>
        </w:rPr>
      </w:pPr>
    </w:p>
    <w:p w14:paraId="52C51D97" w14:textId="77777777" w:rsidR="008C5AC1" w:rsidRPr="000A3863" w:rsidRDefault="008C5AC1">
      <w:pPr>
        <w:jc w:val="center"/>
        <w:rPr>
          <w:rFonts w:asciiTheme="minorHAnsi" w:eastAsia="Calibri" w:hAnsiTheme="minorHAnsi" w:cstheme="minorHAnsi"/>
          <w:sz w:val="22"/>
          <w:szCs w:val="22"/>
        </w:rPr>
      </w:pPr>
    </w:p>
    <w:p w14:paraId="0A1A626C" w14:textId="77777777" w:rsidR="008C5AC1" w:rsidRPr="000A3863" w:rsidRDefault="008C5AC1">
      <w:pPr>
        <w:jc w:val="center"/>
        <w:rPr>
          <w:rFonts w:asciiTheme="minorHAnsi" w:eastAsia="Calibri" w:hAnsiTheme="minorHAnsi" w:cstheme="minorHAnsi"/>
          <w:sz w:val="22"/>
          <w:szCs w:val="22"/>
        </w:rPr>
      </w:pPr>
    </w:p>
    <w:p w14:paraId="392C6F06" w14:textId="77777777" w:rsidR="008C5AC1" w:rsidRPr="004D5993" w:rsidRDefault="008C5AC1" w:rsidP="004D5993">
      <w:pPr>
        <w:jc w:val="center"/>
        <w:rPr>
          <w:rFonts w:asciiTheme="minorHAnsi" w:eastAsia="Calibri" w:hAnsiTheme="minorHAnsi" w:cstheme="minorHAnsi"/>
          <w:sz w:val="22"/>
          <w:szCs w:val="22"/>
        </w:rPr>
      </w:pPr>
    </w:p>
    <w:sectPr w:rsidR="008C5AC1" w:rsidRPr="004D5993" w:rsidSect="00FF5C7F">
      <w:headerReference w:type="default" r:id="rId54"/>
      <w:footerReference w:type="default" r:id="rId55"/>
      <w:pgSz w:w="11906" w:h="16838"/>
      <w:pgMar w:top="170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74655" w14:textId="77777777" w:rsidR="00B91E92" w:rsidRDefault="00B91E92" w:rsidP="00BA33E3">
      <w:r>
        <w:separator/>
      </w:r>
    </w:p>
  </w:endnote>
  <w:endnote w:type="continuationSeparator" w:id="0">
    <w:p w14:paraId="67CDAF13" w14:textId="77777777" w:rsidR="00B91E92" w:rsidRDefault="00B91E92" w:rsidP="00BA33E3">
      <w:r>
        <w:continuationSeparator/>
      </w:r>
    </w:p>
  </w:endnote>
  <w:endnote w:type="continuationNotice" w:id="1">
    <w:p w14:paraId="30D1F1FF" w14:textId="77777777" w:rsidR="00B91E92" w:rsidRDefault="00B91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rlito">
    <w:altName w:val="Arial"/>
    <w:charset w:val="00"/>
    <w:family w:val="swiss"/>
    <w:pitch w:val="variable"/>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81078"/>
      <w:docPartObj>
        <w:docPartGallery w:val="Page Numbers (Bottom of Page)"/>
        <w:docPartUnique/>
      </w:docPartObj>
    </w:sdtPr>
    <w:sdtEndPr/>
    <w:sdtContent>
      <w:p w14:paraId="31F2FAEC" w14:textId="0181442B" w:rsidR="009B1D50" w:rsidRPr="004D5993" w:rsidRDefault="00004819" w:rsidP="00C757F3">
        <w:pPr>
          <w:pStyle w:val="Footer"/>
        </w:pPr>
        <w:sdt>
          <w:sdtPr>
            <w:id w:val="-1769616900"/>
            <w:docPartObj>
              <w:docPartGallery w:val="Page Numbers (Top of Page)"/>
              <w:docPartUnique/>
            </w:docPartObj>
          </w:sdtPr>
          <w:sdtEndPr/>
          <w:sdtContent>
            <w:r w:rsidR="00C757F3" w:rsidRPr="5C463D8A">
              <w:rPr>
                <w:rFonts w:asciiTheme="minorHAnsi" w:hAnsiTheme="minorHAnsi" w:cstheme="minorBidi"/>
              </w:rPr>
              <w:t>V2.</w:t>
            </w:r>
            <w:r w:rsidR="572E8065" w:rsidRPr="572E8065">
              <w:rPr>
                <w:rFonts w:asciiTheme="minorHAnsi" w:hAnsiTheme="minorHAnsi" w:cstheme="minorBidi"/>
              </w:rPr>
              <w:t>1</w:t>
            </w:r>
            <w:r w:rsidR="00C757F3" w:rsidRPr="5C463D8A">
              <w:rPr>
                <w:rFonts w:asciiTheme="minorHAnsi" w:hAnsiTheme="minorHAnsi" w:cstheme="minorBidi"/>
              </w:rPr>
              <w:t xml:space="preserve"> J</w:t>
            </w:r>
            <w:r w:rsidR="000A3863" w:rsidRPr="5C463D8A">
              <w:rPr>
                <w:rFonts w:asciiTheme="minorHAnsi" w:hAnsiTheme="minorHAnsi" w:cstheme="minorBidi"/>
              </w:rPr>
              <w:t>ULY</w:t>
            </w:r>
            <w:r w:rsidR="00C757F3" w:rsidRPr="5C463D8A">
              <w:rPr>
                <w:rFonts w:asciiTheme="minorHAnsi" w:hAnsiTheme="minorHAnsi" w:cstheme="minorBidi"/>
              </w:rPr>
              <w:t xml:space="preserve"> </w:t>
            </w:r>
            <w:r w:rsidR="05AD74DB" w:rsidRPr="05AD74DB">
              <w:rPr>
                <w:rFonts w:asciiTheme="minorHAnsi" w:hAnsiTheme="minorHAnsi" w:cstheme="minorBidi"/>
              </w:rPr>
              <w:t>2025</w:t>
            </w:r>
            <w:r w:rsidR="00C757F3" w:rsidRPr="5C463D8A">
              <w:rPr>
                <w:rFonts w:asciiTheme="minorHAnsi" w:hAnsiTheme="minorHAnsi" w:cstheme="minorBidi"/>
              </w:rPr>
              <w:t xml:space="preserve">                         UNCONTROLLED WHEN PRINTED                            </w:t>
            </w:r>
            <w:r w:rsidR="00FC7221" w:rsidRPr="5C463D8A">
              <w:rPr>
                <w:rFonts w:asciiTheme="minorHAnsi" w:hAnsiTheme="minorHAnsi" w:cstheme="minorBidi"/>
              </w:rPr>
              <w:t xml:space="preserve">Page </w:t>
            </w:r>
            <w:r w:rsidR="00FC7221" w:rsidRPr="5C463D8A">
              <w:rPr>
                <w:rFonts w:asciiTheme="minorHAnsi" w:hAnsiTheme="minorHAnsi" w:cstheme="minorBidi"/>
                <w:b/>
              </w:rPr>
              <w:fldChar w:fldCharType="begin"/>
            </w:r>
            <w:r w:rsidR="00FC7221" w:rsidRPr="5C463D8A">
              <w:rPr>
                <w:rFonts w:asciiTheme="minorHAnsi" w:hAnsiTheme="minorHAnsi" w:cstheme="minorBidi"/>
                <w:b/>
              </w:rPr>
              <w:instrText xml:space="preserve"> PAGE </w:instrText>
            </w:r>
            <w:r w:rsidR="00FC7221" w:rsidRPr="5C463D8A">
              <w:rPr>
                <w:rFonts w:asciiTheme="minorHAnsi" w:hAnsiTheme="minorHAnsi" w:cstheme="minorBidi"/>
                <w:b/>
              </w:rPr>
              <w:fldChar w:fldCharType="separate"/>
            </w:r>
            <w:r w:rsidR="00FC7221" w:rsidRPr="5C463D8A">
              <w:rPr>
                <w:rFonts w:asciiTheme="minorHAnsi" w:hAnsiTheme="minorHAnsi" w:cstheme="minorBidi"/>
                <w:b/>
              </w:rPr>
              <w:t>2</w:t>
            </w:r>
            <w:r w:rsidR="00FC7221" w:rsidRPr="5C463D8A">
              <w:rPr>
                <w:rFonts w:asciiTheme="minorHAnsi" w:hAnsiTheme="minorHAnsi" w:cstheme="minorBidi"/>
                <w:b/>
              </w:rPr>
              <w:fldChar w:fldCharType="end"/>
            </w:r>
            <w:r w:rsidR="00FC7221" w:rsidRPr="5C463D8A">
              <w:rPr>
                <w:rFonts w:asciiTheme="minorHAnsi" w:hAnsiTheme="minorHAnsi" w:cstheme="minorBidi"/>
              </w:rPr>
              <w:t xml:space="preserve"> of </w:t>
            </w:r>
            <w:r w:rsidR="00FC7221" w:rsidRPr="5C463D8A">
              <w:rPr>
                <w:rFonts w:asciiTheme="minorHAnsi" w:hAnsiTheme="minorHAnsi" w:cstheme="minorBidi"/>
                <w:b/>
              </w:rPr>
              <w:fldChar w:fldCharType="begin"/>
            </w:r>
            <w:r w:rsidR="00FC7221" w:rsidRPr="5C463D8A">
              <w:rPr>
                <w:rFonts w:asciiTheme="minorHAnsi" w:hAnsiTheme="minorHAnsi" w:cstheme="minorBidi"/>
                <w:b/>
              </w:rPr>
              <w:instrText xml:space="preserve"> NUMPAGES  </w:instrText>
            </w:r>
            <w:r w:rsidR="00FC7221" w:rsidRPr="5C463D8A">
              <w:rPr>
                <w:rFonts w:asciiTheme="minorHAnsi" w:hAnsiTheme="minorHAnsi" w:cstheme="minorBidi"/>
                <w:b/>
              </w:rPr>
              <w:fldChar w:fldCharType="separate"/>
            </w:r>
            <w:r w:rsidR="00FC7221" w:rsidRPr="5C463D8A">
              <w:rPr>
                <w:rFonts w:asciiTheme="minorHAnsi" w:hAnsiTheme="minorHAnsi" w:cstheme="minorBidi"/>
                <w:b/>
              </w:rPr>
              <w:t>2</w:t>
            </w:r>
            <w:r w:rsidR="00FC7221" w:rsidRPr="5C463D8A">
              <w:rPr>
                <w:rFonts w:asciiTheme="minorHAnsi" w:hAnsiTheme="minorHAnsi" w:cstheme="minorBidi"/>
                <w:b/>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E40F2" w14:textId="77777777" w:rsidR="00B91E92" w:rsidRDefault="00B91E92" w:rsidP="00BA33E3">
      <w:r>
        <w:separator/>
      </w:r>
    </w:p>
  </w:footnote>
  <w:footnote w:type="continuationSeparator" w:id="0">
    <w:p w14:paraId="3FE453EC" w14:textId="77777777" w:rsidR="00B91E92" w:rsidRDefault="00B91E92" w:rsidP="00BA33E3">
      <w:r>
        <w:continuationSeparator/>
      </w:r>
    </w:p>
  </w:footnote>
  <w:footnote w:type="continuationNotice" w:id="1">
    <w:p w14:paraId="495D819B" w14:textId="77777777" w:rsidR="00B91E92" w:rsidRDefault="00B91E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0BF3" w14:textId="77777777" w:rsidR="002B4A5C" w:rsidRPr="002B4A5C" w:rsidRDefault="002B4A5C" w:rsidP="002B4A5C">
    <w:pPr>
      <w:spacing w:before="100" w:beforeAutospacing="1" w:after="100" w:afterAutospacing="1"/>
      <w:rPr>
        <w:lang w:eastAsia="en-GB"/>
      </w:rPr>
    </w:pPr>
    <w:r w:rsidRPr="002B4A5C">
      <w:rPr>
        <w:noProof/>
        <w:lang w:eastAsia="en-GB"/>
      </w:rPr>
      <w:drawing>
        <wp:anchor distT="0" distB="0" distL="114300" distR="114300" simplePos="0" relativeHeight="251658240" behindDoc="0" locked="0" layoutInCell="1" allowOverlap="1" wp14:anchorId="640E2B23" wp14:editId="6A78C414">
          <wp:simplePos x="0" y="0"/>
          <wp:positionH relativeFrom="column">
            <wp:posOffset>5438140</wp:posOffset>
          </wp:positionH>
          <wp:positionV relativeFrom="paragraph">
            <wp:posOffset>-259080</wp:posOffset>
          </wp:positionV>
          <wp:extent cx="1000125" cy="929038"/>
          <wp:effectExtent l="0" t="0" r="0" b="4445"/>
          <wp:wrapSquare wrapText="bothSides"/>
          <wp:docPr id="1248530265" name="Picture 1" descr="A logo with orange and purp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30265" name="Picture 1" descr="A logo with orange and purple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9290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B21B74" w14:textId="73AEF6EF" w:rsidR="009B1D50" w:rsidRDefault="009B1D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852"/>
    <w:multiLevelType w:val="hybridMultilevel"/>
    <w:tmpl w:val="19FE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15954"/>
    <w:multiLevelType w:val="hybridMultilevel"/>
    <w:tmpl w:val="71123368"/>
    <w:lvl w:ilvl="0" w:tplc="08090001">
      <w:start w:val="1"/>
      <w:numFmt w:val="bullet"/>
      <w:lvlText w:val=""/>
      <w:lvlJc w:val="left"/>
      <w:pPr>
        <w:ind w:left="720" w:hanging="360"/>
      </w:pPr>
      <w:rPr>
        <w:rFonts w:ascii="Symbol" w:hAnsi="Symbol" w:hint="default"/>
      </w:rPr>
    </w:lvl>
    <w:lvl w:ilvl="1" w:tplc="9F76EEA2">
      <w:numFmt w:val="bullet"/>
      <w:lvlText w:val="•"/>
      <w:lvlJc w:val="left"/>
      <w:pPr>
        <w:ind w:left="1800" w:hanging="72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E0904"/>
    <w:multiLevelType w:val="multilevel"/>
    <w:tmpl w:val="4184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C74CB8"/>
    <w:multiLevelType w:val="hybridMultilevel"/>
    <w:tmpl w:val="CA084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24F5D"/>
    <w:multiLevelType w:val="hybridMultilevel"/>
    <w:tmpl w:val="8BB29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784D95"/>
    <w:multiLevelType w:val="hybridMultilevel"/>
    <w:tmpl w:val="4030FF5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6951FE5"/>
    <w:multiLevelType w:val="multilevel"/>
    <w:tmpl w:val="966C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32212C"/>
    <w:multiLevelType w:val="hybridMultilevel"/>
    <w:tmpl w:val="9528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E12C10"/>
    <w:multiLevelType w:val="hybridMultilevel"/>
    <w:tmpl w:val="D1844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F655EE"/>
    <w:multiLevelType w:val="multilevel"/>
    <w:tmpl w:val="BB44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42274D"/>
    <w:multiLevelType w:val="hybridMultilevel"/>
    <w:tmpl w:val="E2ECF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490D24"/>
    <w:multiLevelType w:val="multilevel"/>
    <w:tmpl w:val="BAA8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0D5F63"/>
    <w:multiLevelType w:val="hybridMultilevel"/>
    <w:tmpl w:val="2A0A3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477CC5"/>
    <w:multiLevelType w:val="hybridMultilevel"/>
    <w:tmpl w:val="C1BE2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5A7355"/>
    <w:multiLevelType w:val="hybridMultilevel"/>
    <w:tmpl w:val="89449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0D452F"/>
    <w:multiLevelType w:val="multilevel"/>
    <w:tmpl w:val="DA28CEEA"/>
    <w:lvl w:ilvl="0">
      <w:start w:val="1"/>
      <w:numFmt w:val="decimal"/>
      <w:pStyle w:val="Heading1"/>
      <w:lvlText w:val="%1"/>
      <w:lvlJc w:val="left"/>
      <w:pPr>
        <w:ind w:left="432" w:hanging="432"/>
      </w:pPr>
      <w:rPr>
        <w:color w:val="7030A0"/>
      </w:rPr>
    </w:lvl>
    <w:lvl w:ilvl="1">
      <w:start w:val="1"/>
      <w:numFmt w:val="decimal"/>
      <w:pStyle w:val="Heading2"/>
      <w:lvlText w:val="%1.%2"/>
      <w:lvlJc w:val="left"/>
      <w:pPr>
        <w:ind w:left="576" w:hanging="576"/>
      </w:pPr>
      <w:rPr>
        <w:b w:val="0"/>
        <w:color w:val="ED7D31" w:themeColor="accent2"/>
        <w:sz w:val="26"/>
        <w:szCs w:val="26"/>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1D39402D"/>
    <w:multiLevelType w:val="multilevel"/>
    <w:tmpl w:val="7BCA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966C07"/>
    <w:multiLevelType w:val="hybridMultilevel"/>
    <w:tmpl w:val="16E83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F93892"/>
    <w:multiLevelType w:val="hybridMultilevel"/>
    <w:tmpl w:val="13086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920B0D"/>
    <w:multiLevelType w:val="multilevel"/>
    <w:tmpl w:val="86C6C6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3650A27"/>
    <w:multiLevelType w:val="multilevel"/>
    <w:tmpl w:val="23650A2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3727363"/>
    <w:multiLevelType w:val="multilevel"/>
    <w:tmpl w:val="C6D6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5656017"/>
    <w:multiLevelType w:val="multilevel"/>
    <w:tmpl w:val="1DA0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3F5360"/>
    <w:multiLevelType w:val="hybridMultilevel"/>
    <w:tmpl w:val="9F96C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5D6126"/>
    <w:multiLevelType w:val="multilevel"/>
    <w:tmpl w:val="6280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AFC4A62"/>
    <w:multiLevelType w:val="hybridMultilevel"/>
    <w:tmpl w:val="97528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CCB13EC"/>
    <w:multiLevelType w:val="multilevel"/>
    <w:tmpl w:val="F53A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DAB2577"/>
    <w:multiLevelType w:val="multilevel"/>
    <w:tmpl w:val="2124EE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2E9A7795"/>
    <w:multiLevelType w:val="multilevel"/>
    <w:tmpl w:val="BFB8A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3464ECB"/>
    <w:multiLevelType w:val="hybridMultilevel"/>
    <w:tmpl w:val="EA86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6D2490F"/>
    <w:multiLevelType w:val="multilevel"/>
    <w:tmpl w:val="2EEE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8931CC1"/>
    <w:multiLevelType w:val="hybridMultilevel"/>
    <w:tmpl w:val="8AB48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95C416C"/>
    <w:multiLevelType w:val="multilevel"/>
    <w:tmpl w:val="F6B6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ACD000D"/>
    <w:multiLevelType w:val="multilevel"/>
    <w:tmpl w:val="5E9C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C9844B4"/>
    <w:multiLevelType w:val="hybridMultilevel"/>
    <w:tmpl w:val="FE489D62"/>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5" w15:restartNumberingAfterBreak="0">
    <w:nsid w:val="3F8216F2"/>
    <w:multiLevelType w:val="hybridMultilevel"/>
    <w:tmpl w:val="D728C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11F76E7"/>
    <w:multiLevelType w:val="hybridMultilevel"/>
    <w:tmpl w:val="9E468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23B1184"/>
    <w:multiLevelType w:val="multilevel"/>
    <w:tmpl w:val="6498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5039EA"/>
    <w:multiLevelType w:val="hybridMultilevel"/>
    <w:tmpl w:val="9EBC2518"/>
    <w:lvl w:ilvl="0" w:tplc="FC9C9334">
      <w:start w:val="5"/>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A265B7B"/>
    <w:multiLevelType w:val="hybridMultilevel"/>
    <w:tmpl w:val="995AA81A"/>
    <w:lvl w:ilvl="0" w:tplc="08090001">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40" w15:restartNumberingAfterBreak="0">
    <w:nsid w:val="4CD3739E"/>
    <w:multiLevelType w:val="multilevel"/>
    <w:tmpl w:val="70CCB9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4DD77A19"/>
    <w:multiLevelType w:val="hybridMultilevel"/>
    <w:tmpl w:val="C1FC677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42" w15:restartNumberingAfterBreak="0">
    <w:nsid w:val="51E04F64"/>
    <w:multiLevelType w:val="hybridMultilevel"/>
    <w:tmpl w:val="4FC0C7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2EE4138"/>
    <w:multiLevelType w:val="multilevel"/>
    <w:tmpl w:val="68D2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3193040"/>
    <w:multiLevelType w:val="multilevel"/>
    <w:tmpl w:val="9F70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6B65C4D"/>
    <w:multiLevelType w:val="hybridMultilevel"/>
    <w:tmpl w:val="BDAE3EDA"/>
    <w:lvl w:ilvl="0" w:tplc="08090017">
      <w:start w:val="1"/>
      <w:numFmt w:val="lowerLetter"/>
      <w:lvlText w:val="%1)"/>
      <w:lvlJc w:val="left"/>
      <w:pPr>
        <w:ind w:left="360" w:hanging="360"/>
      </w:pPr>
    </w:lvl>
    <w:lvl w:ilvl="1" w:tplc="A77E29E0">
      <w:start w:val="10"/>
      <w:numFmt w:val="bullet"/>
      <w:lvlText w:val="•"/>
      <w:lvlJc w:val="left"/>
      <w:pPr>
        <w:ind w:left="1080" w:hanging="360"/>
      </w:pPr>
      <w:rPr>
        <w:rFonts w:ascii="Calibri" w:eastAsiaTheme="minorHAnsi" w:hAnsi="Calibri" w:cs="Calibr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56F66E2B"/>
    <w:multiLevelType w:val="multilevel"/>
    <w:tmpl w:val="848099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599B68E8"/>
    <w:multiLevelType w:val="hybridMultilevel"/>
    <w:tmpl w:val="9A3ED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9DB6BA0"/>
    <w:multiLevelType w:val="hybridMultilevel"/>
    <w:tmpl w:val="4040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AC879B4"/>
    <w:multiLevelType w:val="multilevel"/>
    <w:tmpl w:val="703E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F5F1351"/>
    <w:multiLevelType w:val="hybridMultilevel"/>
    <w:tmpl w:val="7CBCD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BA2B3D"/>
    <w:multiLevelType w:val="hybridMultilevel"/>
    <w:tmpl w:val="13921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06547BD"/>
    <w:multiLevelType w:val="hybridMultilevel"/>
    <w:tmpl w:val="A40A9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4107CB3"/>
    <w:multiLevelType w:val="hybridMultilevel"/>
    <w:tmpl w:val="534E6570"/>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4" w15:restartNumberingAfterBreak="0">
    <w:nsid w:val="64166120"/>
    <w:multiLevelType w:val="multilevel"/>
    <w:tmpl w:val="C86C6B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5" w15:restartNumberingAfterBreak="0">
    <w:nsid w:val="643C221E"/>
    <w:multiLevelType w:val="multilevel"/>
    <w:tmpl w:val="21E0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60F1492"/>
    <w:multiLevelType w:val="hybridMultilevel"/>
    <w:tmpl w:val="AD2AB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7795D3A"/>
    <w:multiLevelType w:val="hybridMultilevel"/>
    <w:tmpl w:val="DD2EE864"/>
    <w:lvl w:ilvl="0" w:tplc="22986A34">
      <w:start w:val="1"/>
      <w:numFmt w:val="lowerLetter"/>
      <w:lvlText w:val="(%1)"/>
      <w:lvlJc w:val="left"/>
      <w:pPr>
        <w:ind w:left="375" w:hanging="37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687238DB"/>
    <w:multiLevelType w:val="multilevel"/>
    <w:tmpl w:val="ECA4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8735D08"/>
    <w:multiLevelType w:val="multilevel"/>
    <w:tmpl w:val="A810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B3656D9"/>
    <w:multiLevelType w:val="multilevel"/>
    <w:tmpl w:val="1A40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C246E34"/>
    <w:multiLevelType w:val="hybridMultilevel"/>
    <w:tmpl w:val="29E83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DC16654"/>
    <w:multiLevelType w:val="multilevel"/>
    <w:tmpl w:val="C33E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F0B595C"/>
    <w:multiLevelType w:val="multilevel"/>
    <w:tmpl w:val="B7F84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F6F4C5D"/>
    <w:multiLevelType w:val="hybridMultilevel"/>
    <w:tmpl w:val="99BA0DCC"/>
    <w:lvl w:ilvl="0" w:tplc="C0006140">
      <w:start w:val="1"/>
      <w:numFmt w:val="bullet"/>
      <w:lvlText w:val=""/>
      <w:lvlJc w:val="left"/>
      <w:pPr>
        <w:ind w:left="720" w:hanging="360"/>
      </w:pPr>
      <w:rPr>
        <w:rFonts w:ascii="Symbol" w:hAnsi="Symbol" w:hint="default"/>
      </w:rPr>
    </w:lvl>
    <w:lvl w:ilvl="1" w:tplc="60E48ED0">
      <w:start w:val="1"/>
      <w:numFmt w:val="bullet"/>
      <w:lvlText w:val="o"/>
      <w:lvlJc w:val="left"/>
      <w:pPr>
        <w:ind w:left="1440" w:hanging="360"/>
      </w:pPr>
      <w:rPr>
        <w:rFonts w:ascii="Courier New" w:hAnsi="Courier New" w:hint="default"/>
      </w:rPr>
    </w:lvl>
    <w:lvl w:ilvl="2" w:tplc="6B8E911E">
      <w:start w:val="1"/>
      <w:numFmt w:val="bullet"/>
      <w:lvlText w:val=""/>
      <w:lvlJc w:val="left"/>
      <w:pPr>
        <w:ind w:left="2160" w:hanging="360"/>
      </w:pPr>
      <w:rPr>
        <w:rFonts w:ascii="Wingdings" w:hAnsi="Wingdings" w:hint="default"/>
      </w:rPr>
    </w:lvl>
    <w:lvl w:ilvl="3" w:tplc="C3564814">
      <w:start w:val="1"/>
      <w:numFmt w:val="bullet"/>
      <w:lvlText w:val=""/>
      <w:lvlJc w:val="left"/>
      <w:pPr>
        <w:ind w:left="2880" w:hanging="360"/>
      </w:pPr>
      <w:rPr>
        <w:rFonts w:ascii="Symbol" w:hAnsi="Symbol" w:hint="default"/>
      </w:rPr>
    </w:lvl>
    <w:lvl w:ilvl="4" w:tplc="80EE87B8">
      <w:start w:val="1"/>
      <w:numFmt w:val="bullet"/>
      <w:lvlText w:val="o"/>
      <w:lvlJc w:val="left"/>
      <w:pPr>
        <w:ind w:left="3600" w:hanging="360"/>
      </w:pPr>
      <w:rPr>
        <w:rFonts w:ascii="Courier New" w:hAnsi="Courier New" w:hint="default"/>
      </w:rPr>
    </w:lvl>
    <w:lvl w:ilvl="5" w:tplc="0D9469CC">
      <w:start w:val="1"/>
      <w:numFmt w:val="bullet"/>
      <w:lvlText w:val=""/>
      <w:lvlJc w:val="left"/>
      <w:pPr>
        <w:ind w:left="4320" w:hanging="360"/>
      </w:pPr>
      <w:rPr>
        <w:rFonts w:ascii="Wingdings" w:hAnsi="Wingdings" w:hint="default"/>
      </w:rPr>
    </w:lvl>
    <w:lvl w:ilvl="6" w:tplc="240C46AA">
      <w:start w:val="1"/>
      <w:numFmt w:val="bullet"/>
      <w:lvlText w:val=""/>
      <w:lvlJc w:val="left"/>
      <w:pPr>
        <w:ind w:left="5040" w:hanging="360"/>
      </w:pPr>
      <w:rPr>
        <w:rFonts w:ascii="Symbol" w:hAnsi="Symbol" w:hint="default"/>
      </w:rPr>
    </w:lvl>
    <w:lvl w:ilvl="7" w:tplc="6BE6F38A">
      <w:start w:val="1"/>
      <w:numFmt w:val="bullet"/>
      <w:lvlText w:val="o"/>
      <w:lvlJc w:val="left"/>
      <w:pPr>
        <w:ind w:left="5760" w:hanging="360"/>
      </w:pPr>
      <w:rPr>
        <w:rFonts w:ascii="Courier New" w:hAnsi="Courier New" w:hint="default"/>
      </w:rPr>
    </w:lvl>
    <w:lvl w:ilvl="8" w:tplc="915AC428">
      <w:start w:val="1"/>
      <w:numFmt w:val="bullet"/>
      <w:lvlText w:val=""/>
      <w:lvlJc w:val="left"/>
      <w:pPr>
        <w:ind w:left="6480" w:hanging="360"/>
      </w:pPr>
      <w:rPr>
        <w:rFonts w:ascii="Wingdings" w:hAnsi="Wingdings" w:hint="default"/>
      </w:rPr>
    </w:lvl>
  </w:abstractNum>
  <w:abstractNum w:abstractNumId="65" w15:restartNumberingAfterBreak="0">
    <w:nsid w:val="703861A1"/>
    <w:multiLevelType w:val="hybridMultilevel"/>
    <w:tmpl w:val="64266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42F0B6F"/>
    <w:multiLevelType w:val="hybridMultilevel"/>
    <w:tmpl w:val="C13EF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74D12D3"/>
    <w:multiLevelType w:val="hybridMultilevel"/>
    <w:tmpl w:val="D69A8F4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779153DB"/>
    <w:multiLevelType w:val="multilevel"/>
    <w:tmpl w:val="A302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7E014F9"/>
    <w:multiLevelType w:val="multilevel"/>
    <w:tmpl w:val="76C85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AD91E18"/>
    <w:multiLevelType w:val="multilevel"/>
    <w:tmpl w:val="7AD91E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1" w15:restartNumberingAfterBreak="0">
    <w:nsid w:val="7E05644B"/>
    <w:multiLevelType w:val="multilevel"/>
    <w:tmpl w:val="7E05644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7E2F1F05"/>
    <w:multiLevelType w:val="hybridMultilevel"/>
    <w:tmpl w:val="289C61DC"/>
    <w:lvl w:ilvl="0" w:tplc="FFFFFFFF">
      <w:start w:val="1"/>
      <w:numFmt w:val="bullet"/>
      <w:lvlText w:val=""/>
      <w:lvlJc w:val="left"/>
      <w:pPr>
        <w:ind w:left="720" w:hanging="360"/>
      </w:pPr>
      <w:rPr>
        <w:rFonts w:ascii="Symbol" w:hAnsi="Symbol" w:hint="default"/>
        <w:b w:val="0"/>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E665F87"/>
    <w:multiLevelType w:val="hybridMultilevel"/>
    <w:tmpl w:val="00DC4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3679736">
    <w:abstractNumId w:val="15"/>
  </w:num>
  <w:num w:numId="2" w16cid:durableId="1327586684">
    <w:abstractNumId w:val="34"/>
  </w:num>
  <w:num w:numId="3" w16cid:durableId="68818415">
    <w:abstractNumId w:val="71"/>
  </w:num>
  <w:num w:numId="4" w16cid:durableId="459493258">
    <w:abstractNumId w:val="20"/>
  </w:num>
  <w:num w:numId="5" w16cid:durableId="1725325163">
    <w:abstractNumId w:val="8"/>
  </w:num>
  <w:num w:numId="6" w16cid:durableId="605119559">
    <w:abstractNumId w:val="72"/>
  </w:num>
  <w:num w:numId="7" w16cid:durableId="896014881">
    <w:abstractNumId w:val="70"/>
  </w:num>
  <w:num w:numId="8" w16cid:durableId="1493444645">
    <w:abstractNumId w:val="4"/>
  </w:num>
  <w:num w:numId="9" w16cid:durableId="1305625797">
    <w:abstractNumId w:val="53"/>
  </w:num>
  <w:num w:numId="10" w16cid:durableId="845247587">
    <w:abstractNumId w:val="35"/>
  </w:num>
  <w:num w:numId="11" w16cid:durableId="1657567018">
    <w:abstractNumId w:val="14"/>
  </w:num>
  <w:num w:numId="12" w16cid:durableId="1088887904">
    <w:abstractNumId w:val="36"/>
  </w:num>
  <w:num w:numId="13" w16cid:durableId="1066300641">
    <w:abstractNumId w:val="66"/>
  </w:num>
  <w:num w:numId="14" w16cid:durableId="684795138">
    <w:abstractNumId w:val="3"/>
  </w:num>
  <w:num w:numId="15" w16cid:durableId="927884743">
    <w:abstractNumId w:val="64"/>
  </w:num>
  <w:num w:numId="16" w16cid:durableId="535318182">
    <w:abstractNumId w:val="42"/>
  </w:num>
  <w:num w:numId="17" w16cid:durableId="320889458">
    <w:abstractNumId w:val="57"/>
  </w:num>
  <w:num w:numId="18" w16cid:durableId="1604259900">
    <w:abstractNumId w:val="5"/>
  </w:num>
  <w:num w:numId="19" w16cid:durableId="1608004733">
    <w:abstractNumId w:val="45"/>
  </w:num>
  <w:num w:numId="20" w16cid:durableId="1385374097">
    <w:abstractNumId w:val="50"/>
  </w:num>
  <w:num w:numId="21" w16cid:durableId="1784031505">
    <w:abstractNumId w:val="17"/>
  </w:num>
  <w:num w:numId="22" w16cid:durableId="1258100683">
    <w:abstractNumId w:val="0"/>
  </w:num>
  <w:num w:numId="23" w16cid:durableId="1277324319">
    <w:abstractNumId w:val="25"/>
  </w:num>
  <w:num w:numId="24" w16cid:durableId="376321991">
    <w:abstractNumId w:val="13"/>
  </w:num>
  <w:num w:numId="25" w16cid:durableId="365370913">
    <w:abstractNumId w:val="39"/>
  </w:num>
  <w:num w:numId="26" w16cid:durableId="1040980250">
    <w:abstractNumId w:val="47"/>
  </w:num>
  <w:num w:numId="27" w16cid:durableId="199633611">
    <w:abstractNumId w:val="7"/>
  </w:num>
  <w:num w:numId="28" w16cid:durableId="628708601">
    <w:abstractNumId w:val="41"/>
  </w:num>
  <w:num w:numId="29" w16cid:durableId="7173899">
    <w:abstractNumId w:val="19"/>
  </w:num>
  <w:num w:numId="30" w16cid:durableId="1766489822">
    <w:abstractNumId w:val="73"/>
  </w:num>
  <w:num w:numId="31" w16cid:durableId="391848498">
    <w:abstractNumId w:val="48"/>
  </w:num>
  <w:num w:numId="32" w16cid:durableId="627199497">
    <w:abstractNumId w:val="52"/>
  </w:num>
  <w:num w:numId="33" w16cid:durableId="1047872856">
    <w:abstractNumId w:val="1"/>
  </w:num>
  <w:num w:numId="34" w16cid:durableId="23144134">
    <w:abstractNumId w:val="56"/>
  </w:num>
  <w:num w:numId="35" w16cid:durableId="1346057875">
    <w:abstractNumId w:val="46"/>
  </w:num>
  <w:num w:numId="36" w16cid:durableId="1614434553">
    <w:abstractNumId w:val="27"/>
  </w:num>
  <w:num w:numId="37" w16cid:durableId="676008163">
    <w:abstractNumId w:val="40"/>
  </w:num>
  <w:num w:numId="38" w16cid:durableId="1981693691">
    <w:abstractNumId w:val="54"/>
  </w:num>
  <w:num w:numId="39" w16cid:durableId="1013342075">
    <w:abstractNumId w:val="31"/>
  </w:num>
  <w:num w:numId="40" w16cid:durableId="1242905212">
    <w:abstractNumId w:val="51"/>
  </w:num>
  <w:num w:numId="41" w16cid:durableId="212889530">
    <w:abstractNumId w:val="10"/>
  </w:num>
  <w:num w:numId="42" w16cid:durableId="930895664">
    <w:abstractNumId w:val="18"/>
  </w:num>
  <w:num w:numId="43" w16cid:durableId="1268318440">
    <w:abstractNumId w:val="65"/>
  </w:num>
  <w:num w:numId="44" w16cid:durableId="152380351">
    <w:abstractNumId w:val="12"/>
  </w:num>
  <w:num w:numId="45" w16cid:durableId="703671141">
    <w:abstractNumId w:val="61"/>
  </w:num>
  <w:num w:numId="46" w16cid:durableId="632180291">
    <w:abstractNumId w:val="6"/>
  </w:num>
  <w:num w:numId="47" w16cid:durableId="927808124">
    <w:abstractNumId w:val="58"/>
  </w:num>
  <w:num w:numId="48" w16cid:durableId="477306795">
    <w:abstractNumId w:val="23"/>
  </w:num>
  <w:num w:numId="49" w16cid:durableId="1505314963">
    <w:abstractNumId w:val="24"/>
  </w:num>
  <w:num w:numId="50" w16cid:durableId="187986443">
    <w:abstractNumId w:val="21"/>
  </w:num>
  <w:num w:numId="51" w16cid:durableId="576090763">
    <w:abstractNumId w:val="43"/>
  </w:num>
  <w:num w:numId="52" w16cid:durableId="192152892">
    <w:abstractNumId w:val="62"/>
  </w:num>
  <w:num w:numId="53" w16cid:durableId="1488013864">
    <w:abstractNumId w:val="28"/>
  </w:num>
  <w:num w:numId="54" w16cid:durableId="1234049435">
    <w:abstractNumId w:val="59"/>
  </w:num>
  <w:num w:numId="55" w16cid:durableId="1819371462">
    <w:abstractNumId w:val="11"/>
  </w:num>
  <w:num w:numId="56" w16cid:durableId="124741129">
    <w:abstractNumId w:val="44"/>
  </w:num>
  <w:num w:numId="57" w16cid:durableId="1928422084">
    <w:abstractNumId w:val="37"/>
  </w:num>
  <w:num w:numId="58" w16cid:durableId="95100688">
    <w:abstractNumId w:val="60"/>
  </w:num>
  <w:num w:numId="59" w16cid:durableId="282272967">
    <w:abstractNumId w:val="49"/>
  </w:num>
  <w:num w:numId="60" w16cid:durableId="1478108838">
    <w:abstractNumId w:val="69"/>
  </w:num>
  <w:num w:numId="61" w16cid:durableId="482234311">
    <w:abstractNumId w:val="55"/>
  </w:num>
  <w:num w:numId="62" w16cid:durableId="512914797">
    <w:abstractNumId w:val="29"/>
  </w:num>
  <w:num w:numId="63" w16cid:durableId="1751537963">
    <w:abstractNumId w:val="16"/>
  </w:num>
  <w:num w:numId="64" w16cid:durableId="305355422">
    <w:abstractNumId w:val="22"/>
  </w:num>
  <w:num w:numId="65" w16cid:durableId="864555985">
    <w:abstractNumId w:val="30"/>
  </w:num>
  <w:num w:numId="66" w16cid:durableId="60493610">
    <w:abstractNumId w:val="26"/>
  </w:num>
  <w:num w:numId="67" w16cid:durableId="200286409">
    <w:abstractNumId w:val="2"/>
  </w:num>
  <w:num w:numId="68" w16cid:durableId="742263079">
    <w:abstractNumId w:val="32"/>
  </w:num>
  <w:num w:numId="69" w16cid:durableId="473910095">
    <w:abstractNumId w:val="68"/>
  </w:num>
  <w:num w:numId="70" w16cid:durableId="1028021697">
    <w:abstractNumId w:val="33"/>
  </w:num>
  <w:num w:numId="71" w16cid:durableId="2129741704">
    <w:abstractNumId w:val="9"/>
  </w:num>
  <w:num w:numId="72" w16cid:durableId="1064334578">
    <w:abstractNumId w:val="63"/>
  </w:num>
  <w:num w:numId="73" w16cid:durableId="1342506286">
    <w:abstractNumId w:val="67"/>
  </w:num>
  <w:num w:numId="74" w16cid:durableId="2104760050">
    <w:abstractNumId w:val="3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3E3"/>
    <w:rsid w:val="00001AA9"/>
    <w:rsid w:val="000022E2"/>
    <w:rsid w:val="00003ADD"/>
    <w:rsid w:val="00004794"/>
    <w:rsid w:val="00006484"/>
    <w:rsid w:val="00010601"/>
    <w:rsid w:val="000114C5"/>
    <w:rsid w:val="00013DF0"/>
    <w:rsid w:val="000152F5"/>
    <w:rsid w:val="00015B53"/>
    <w:rsid w:val="000203D3"/>
    <w:rsid w:val="00023F88"/>
    <w:rsid w:val="000328D3"/>
    <w:rsid w:val="00033172"/>
    <w:rsid w:val="00037027"/>
    <w:rsid w:val="000405F3"/>
    <w:rsid w:val="00042353"/>
    <w:rsid w:val="000428EA"/>
    <w:rsid w:val="000429F2"/>
    <w:rsid w:val="000429F3"/>
    <w:rsid w:val="00043407"/>
    <w:rsid w:val="00043A2A"/>
    <w:rsid w:val="000441C1"/>
    <w:rsid w:val="000525D8"/>
    <w:rsid w:val="000545B3"/>
    <w:rsid w:val="00054E6F"/>
    <w:rsid w:val="00056EA6"/>
    <w:rsid w:val="00063F99"/>
    <w:rsid w:val="000663F8"/>
    <w:rsid w:val="0006770F"/>
    <w:rsid w:val="00067F6F"/>
    <w:rsid w:val="0007050D"/>
    <w:rsid w:val="0007167A"/>
    <w:rsid w:val="000735B4"/>
    <w:rsid w:val="0007482F"/>
    <w:rsid w:val="00080CA2"/>
    <w:rsid w:val="00081CFD"/>
    <w:rsid w:val="00084ACE"/>
    <w:rsid w:val="00085063"/>
    <w:rsid w:val="000853FC"/>
    <w:rsid w:val="00090BDE"/>
    <w:rsid w:val="00091091"/>
    <w:rsid w:val="000956E6"/>
    <w:rsid w:val="00097A30"/>
    <w:rsid w:val="000A3863"/>
    <w:rsid w:val="000B149D"/>
    <w:rsid w:val="000B2BFE"/>
    <w:rsid w:val="000B3D39"/>
    <w:rsid w:val="000B5E59"/>
    <w:rsid w:val="000C0D48"/>
    <w:rsid w:val="000C0FF1"/>
    <w:rsid w:val="000C3EEE"/>
    <w:rsid w:val="000C457E"/>
    <w:rsid w:val="000C6F29"/>
    <w:rsid w:val="000C77F2"/>
    <w:rsid w:val="000C7F5E"/>
    <w:rsid w:val="000D1B16"/>
    <w:rsid w:val="000D29A8"/>
    <w:rsid w:val="000D356C"/>
    <w:rsid w:val="000D4327"/>
    <w:rsid w:val="000D5058"/>
    <w:rsid w:val="000E18FB"/>
    <w:rsid w:val="000E25EE"/>
    <w:rsid w:val="000E4A50"/>
    <w:rsid w:val="000E4AD4"/>
    <w:rsid w:val="000E5585"/>
    <w:rsid w:val="000E57A9"/>
    <w:rsid w:val="000F4A19"/>
    <w:rsid w:val="000F58F0"/>
    <w:rsid w:val="000F660F"/>
    <w:rsid w:val="00100CD6"/>
    <w:rsid w:val="00101201"/>
    <w:rsid w:val="00101BCE"/>
    <w:rsid w:val="00106B02"/>
    <w:rsid w:val="00110B73"/>
    <w:rsid w:val="00111735"/>
    <w:rsid w:val="001130BF"/>
    <w:rsid w:val="00116D3D"/>
    <w:rsid w:val="00117ABE"/>
    <w:rsid w:val="0012289C"/>
    <w:rsid w:val="00122E6F"/>
    <w:rsid w:val="0012306B"/>
    <w:rsid w:val="00125B0D"/>
    <w:rsid w:val="00127E5F"/>
    <w:rsid w:val="001314FE"/>
    <w:rsid w:val="001340B3"/>
    <w:rsid w:val="00141376"/>
    <w:rsid w:val="0014247F"/>
    <w:rsid w:val="00142D1B"/>
    <w:rsid w:val="0014394D"/>
    <w:rsid w:val="00144268"/>
    <w:rsid w:val="00144EDF"/>
    <w:rsid w:val="001455DE"/>
    <w:rsid w:val="00147241"/>
    <w:rsid w:val="00147841"/>
    <w:rsid w:val="0015041E"/>
    <w:rsid w:val="0015402E"/>
    <w:rsid w:val="00156E5F"/>
    <w:rsid w:val="00157189"/>
    <w:rsid w:val="001605D1"/>
    <w:rsid w:val="0016086F"/>
    <w:rsid w:val="0016179D"/>
    <w:rsid w:val="00162C69"/>
    <w:rsid w:val="00164762"/>
    <w:rsid w:val="00167D89"/>
    <w:rsid w:val="0017102B"/>
    <w:rsid w:val="001711F4"/>
    <w:rsid w:val="00171FE0"/>
    <w:rsid w:val="001759B6"/>
    <w:rsid w:val="0017707F"/>
    <w:rsid w:val="00181688"/>
    <w:rsid w:val="00181D25"/>
    <w:rsid w:val="001821EA"/>
    <w:rsid w:val="00184960"/>
    <w:rsid w:val="00185EF2"/>
    <w:rsid w:val="00194BF1"/>
    <w:rsid w:val="0019609F"/>
    <w:rsid w:val="001A2820"/>
    <w:rsid w:val="001A648E"/>
    <w:rsid w:val="001A69A7"/>
    <w:rsid w:val="001A70D1"/>
    <w:rsid w:val="001B0AEA"/>
    <w:rsid w:val="001B1A6F"/>
    <w:rsid w:val="001B4871"/>
    <w:rsid w:val="001B4972"/>
    <w:rsid w:val="001B6CCE"/>
    <w:rsid w:val="001B6EEC"/>
    <w:rsid w:val="001C0355"/>
    <w:rsid w:val="001C2856"/>
    <w:rsid w:val="001C30B1"/>
    <w:rsid w:val="001C3784"/>
    <w:rsid w:val="001C3B7E"/>
    <w:rsid w:val="001C4A58"/>
    <w:rsid w:val="001C4CDB"/>
    <w:rsid w:val="001D157B"/>
    <w:rsid w:val="001D1B22"/>
    <w:rsid w:val="001D2743"/>
    <w:rsid w:val="001D5CC7"/>
    <w:rsid w:val="001D6DAF"/>
    <w:rsid w:val="001E1233"/>
    <w:rsid w:val="001E32C2"/>
    <w:rsid w:val="001E5D5A"/>
    <w:rsid w:val="001E6004"/>
    <w:rsid w:val="001E61AE"/>
    <w:rsid w:val="001E6654"/>
    <w:rsid w:val="001F369B"/>
    <w:rsid w:val="001F42CC"/>
    <w:rsid w:val="001F52E6"/>
    <w:rsid w:val="002004E3"/>
    <w:rsid w:val="00204EC0"/>
    <w:rsid w:val="00206018"/>
    <w:rsid w:val="002078D0"/>
    <w:rsid w:val="002103FA"/>
    <w:rsid w:val="00210B16"/>
    <w:rsid w:val="00211E98"/>
    <w:rsid w:val="00215DD2"/>
    <w:rsid w:val="00220919"/>
    <w:rsid w:val="00222A29"/>
    <w:rsid w:val="00222A74"/>
    <w:rsid w:val="00223A8C"/>
    <w:rsid w:val="0022473B"/>
    <w:rsid w:val="002247DF"/>
    <w:rsid w:val="002321FB"/>
    <w:rsid w:val="00232B66"/>
    <w:rsid w:val="002332AA"/>
    <w:rsid w:val="00233482"/>
    <w:rsid w:val="00234DAB"/>
    <w:rsid w:val="0024110A"/>
    <w:rsid w:val="00244395"/>
    <w:rsid w:val="002456DA"/>
    <w:rsid w:val="002467D1"/>
    <w:rsid w:val="00250C34"/>
    <w:rsid w:val="00251674"/>
    <w:rsid w:val="00251E8F"/>
    <w:rsid w:val="00252284"/>
    <w:rsid w:val="00253249"/>
    <w:rsid w:val="00255621"/>
    <w:rsid w:val="00255D07"/>
    <w:rsid w:val="00256095"/>
    <w:rsid w:val="00257319"/>
    <w:rsid w:val="00261C13"/>
    <w:rsid w:val="00262C68"/>
    <w:rsid w:val="0026630E"/>
    <w:rsid w:val="002679B2"/>
    <w:rsid w:val="00271684"/>
    <w:rsid w:val="00273086"/>
    <w:rsid w:val="00273985"/>
    <w:rsid w:val="00274ABC"/>
    <w:rsid w:val="00275209"/>
    <w:rsid w:val="002758A6"/>
    <w:rsid w:val="00275DBE"/>
    <w:rsid w:val="00280873"/>
    <w:rsid w:val="00280C0E"/>
    <w:rsid w:val="00283383"/>
    <w:rsid w:val="00284974"/>
    <w:rsid w:val="002851CD"/>
    <w:rsid w:val="002859E2"/>
    <w:rsid w:val="002909A9"/>
    <w:rsid w:val="00292CCA"/>
    <w:rsid w:val="00294A0D"/>
    <w:rsid w:val="002952C0"/>
    <w:rsid w:val="00295551"/>
    <w:rsid w:val="00295BFD"/>
    <w:rsid w:val="00297955"/>
    <w:rsid w:val="002A0593"/>
    <w:rsid w:val="002A61B3"/>
    <w:rsid w:val="002B4A5C"/>
    <w:rsid w:val="002B6200"/>
    <w:rsid w:val="002C0827"/>
    <w:rsid w:val="002C08F1"/>
    <w:rsid w:val="002C29BC"/>
    <w:rsid w:val="002C5712"/>
    <w:rsid w:val="002C710B"/>
    <w:rsid w:val="002D0349"/>
    <w:rsid w:val="002D1AF6"/>
    <w:rsid w:val="002D60E2"/>
    <w:rsid w:val="002D76F3"/>
    <w:rsid w:val="002E087C"/>
    <w:rsid w:val="002E25CB"/>
    <w:rsid w:val="002E45AA"/>
    <w:rsid w:val="002F0873"/>
    <w:rsid w:val="002F28AE"/>
    <w:rsid w:val="002F2AD7"/>
    <w:rsid w:val="002F44A5"/>
    <w:rsid w:val="002F61D4"/>
    <w:rsid w:val="002F6660"/>
    <w:rsid w:val="00302822"/>
    <w:rsid w:val="00303542"/>
    <w:rsid w:val="00303D40"/>
    <w:rsid w:val="003063ED"/>
    <w:rsid w:val="00307241"/>
    <w:rsid w:val="003072D9"/>
    <w:rsid w:val="00310095"/>
    <w:rsid w:val="00312D4C"/>
    <w:rsid w:val="00312D83"/>
    <w:rsid w:val="00313ADC"/>
    <w:rsid w:val="00314D2D"/>
    <w:rsid w:val="00316CA4"/>
    <w:rsid w:val="00317A06"/>
    <w:rsid w:val="003216D5"/>
    <w:rsid w:val="003224FC"/>
    <w:rsid w:val="00322537"/>
    <w:rsid w:val="00324A6A"/>
    <w:rsid w:val="00324D39"/>
    <w:rsid w:val="00324EFB"/>
    <w:rsid w:val="00327670"/>
    <w:rsid w:val="00327FD9"/>
    <w:rsid w:val="00334A2A"/>
    <w:rsid w:val="00335DF8"/>
    <w:rsid w:val="003363B9"/>
    <w:rsid w:val="00337191"/>
    <w:rsid w:val="00340327"/>
    <w:rsid w:val="003404E7"/>
    <w:rsid w:val="00341D83"/>
    <w:rsid w:val="00341F98"/>
    <w:rsid w:val="0034469C"/>
    <w:rsid w:val="00345376"/>
    <w:rsid w:val="003461C5"/>
    <w:rsid w:val="00346A13"/>
    <w:rsid w:val="003479C4"/>
    <w:rsid w:val="00350ED7"/>
    <w:rsid w:val="00351434"/>
    <w:rsid w:val="00351C5E"/>
    <w:rsid w:val="00351E52"/>
    <w:rsid w:val="00352AC5"/>
    <w:rsid w:val="00352F82"/>
    <w:rsid w:val="00354AC1"/>
    <w:rsid w:val="00355A99"/>
    <w:rsid w:val="00355D70"/>
    <w:rsid w:val="00355F74"/>
    <w:rsid w:val="00356AF4"/>
    <w:rsid w:val="003624DC"/>
    <w:rsid w:val="003647F7"/>
    <w:rsid w:val="003651DB"/>
    <w:rsid w:val="00366929"/>
    <w:rsid w:val="00367C40"/>
    <w:rsid w:val="00367E6D"/>
    <w:rsid w:val="0037138B"/>
    <w:rsid w:val="003714FF"/>
    <w:rsid w:val="00374615"/>
    <w:rsid w:val="00375156"/>
    <w:rsid w:val="00375FE0"/>
    <w:rsid w:val="00376553"/>
    <w:rsid w:val="00377A38"/>
    <w:rsid w:val="00377AFF"/>
    <w:rsid w:val="00383F58"/>
    <w:rsid w:val="00385950"/>
    <w:rsid w:val="00387F46"/>
    <w:rsid w:val="003904EC"/>
    <w:rsid w:val="003A2171"/>
    <w:rsid w:val="003A3B83"/>
    <w:rsid w:val="003A5564"/>
    <w:rsid w:val="003A70C0"/>
    <w:rsid w:val="003B017D"/>
    <w:rsid w:val="003B3DE0"/>
    <w:rsid w:val="003B48C1"/>
    <w:rsid w:val="003B587A"/>
    <w:rsid w:val="003C0694"/>
    <w:rsid w:val="003C0C44"/>
    <w:rsid w:val="003C402C"/>
    <w:rsid w:val="003C5F00"/>
    <w:rsid w:val="003C6F59"/>
    <w:rsid w:val="003D284E"/>
    <w:rsid w:val="003D2FFC"/>
    <w:rsid w:val="003D4784"/>
    <w:rsid w:val="003E0A46"/>
    <w:rsid w:val="003E3492"/>
    <w:rsid w:val="003E5F04"/>
    <w:rsid w:val="003E7D92"/>
    <w:rsid w:val="003F220C"/>
    <w:rsid w:val="003F2EC6"/>
    <w:rsid w:val="003F50AB"/>
    <w:rsid w:val="003F5582"/>
    <w:rsid w:val="003F678B"/>
    <w:rsid w:val="003F7773"/>
    <w:rsid w:val="003F7ED4"/>
    <w:rsid w:val="0040116F"/>
    <w:rsid w:val="00403C2F"/>
    <w:rsid w:val="00405C76"/>
    <w:rsid w:val="00406DB6"/>
    <w:rsid w:val="004070A8"/>
    <w:rsid w:val="00411182"/>
    <w:rsid w:val="004113FA"/>
    <w:rsid w:val="00411CBE"/>
    <w:rsid w:val="004157F9"/>
    <w:rsid w:val="004214D9"/>
    <w:rsid w:val="00421691"/>
    <w:rsid w:val="00421763"/>
    <w:rsid w:val="00423C14"/>
    <w:rsid w:val="00424E70"/>
    <w:rsid w:val="00425A7F"/>
    <w:rsid w:val="00425A8E"/>
    <w:rsid w:val="004261A6"/>
    <w:rsid w:val="00426665"/>
    <w:rsid w:val="004305F4"/>
    <w:rsid w:val="00430C7D"/>
    <w:rsid w:val="00430CD1"/>
    <w:rsid w:val="0043417C"/>
    <w:rsid w:val="00437AD6"/>
    <w:rsid w:val="004415BA"/>
    <w:rsid w:val="004419B7"/>
    <w:rsid w:val="00442284"/>
    <w:rsid w:val="00442AFD"/>
    <w:rsid w:val="0044409B"/>
    <w:rsid w:val="0044428A"/>
    <w:rsid w:val="00446593"/>
    <w:rsid w:val="0045015D"/>
    <w:rsid w:val="00450A39"/>
    <w:rsid w:val="00450FF7"/>
    <w:rsid w:val="00454358"/>
    <w:rsid w:val="0045440A"/>
    <w:rsid w:val="00456CDF"/>
    <w:rsid w:val="0046638A"/>
    <w:rsid w:val="00467B90"/>
    <w:rsid w:val="0047063B"/>
    <w:rsid w:val="00471A9C"/>
    <w:rsid w:val="00471C10"/>
    <w:rsid w:val="00472596"/>
    <w:rsid w:val="00475760"/>
    <w:rsid w:val="00476C11"/>
    <w:rsid w:val="00477387"/>
    <w:rsid w:val="0048036F"/>
    <w:rsid w:val="00480F51"/>
    <w:rsid w:val="004822DA"/>
    <w:rsid w:val="00483309"/>
    <w:rsid w:val="00487C6F"/>
    <w:rsid w:val="00487F78"/>
    <w:rsid w:val="00490307"/>
    <w:rsid w:val="0049131F"/>
    <w:rsid w:val="00491EA5"/>
    <w:rsid w:val="00491FC4"/>
    <w:rsid w:val="00493B91"/>
    <w:rsid w:val="004A11FA"/>
    <w:rsid w:val="004A3919"/>
    <w:rsid w:val="004A4F7C"/>
    <w:rsid w:val="004A6F18"/>
    <w:rsid w:val="004B414F"/>
    <w:rsid w:val="004B5088"/>
    <w:rsid w:val="004B6B9C"/>
    <w:rsid w:val="004C694A"/>
    <w:rsid w:val="004C74C1"/>
    <w:rsid w:val="004D129E"/>
    <w:rsid w:val="004D178B"/>
    <w:rsid w:val="004D5993"/>
    <w:rsid w:val="004D7C7E"/>
    <w:rsid w:val="004E20A4"/>
    <w:rsid w:val="004E3BF3"/>
    <w:rsid w:val="004E4417"/>
    <w:rsid w:val="004E6234"/>
    <w:rsid w:val="004F0638"/>
    <w:rsid w:val="004F3BEF"/>
    <w:rsid w:val="004F4DF4"/>
    <w:rsid w:val="004F790D"/>
    <w:rsid w:val="004F7C7B"/>
    <w:rsid w:val="0050039A"/>
    <w:rsid w:val="00500B4F"/>
    <w:rsid w:val="00502088"/>
    <w:rsid w:val="00504AC0"/>
    <w:rsid w:val="00507C7B"/>
    <w:rsid w:val="00510D60"/>
    <w:rsid w:val="00511109"/>
    <w:rsid w:val="00512DB3"/>
    <w:rsid w:val="005130A7"/>
    <w:rsid w:val="00515654"/>
    <w:rsid w:val="005165C9"/>
    <w:rsid w:val="00525290"/>
    <w:rsid w:val="0052720B"/>
    <w:rsid w:val="00527361"/>
    <w:rsid w:val="00527D97"/>
    <w:rsid w:val="00530F61"/>
    <w:rsid w:val="00532DDB"/>
    <w:rsid w:val="0053562A"/>
    <w:rsid w:val="00535974"/>
    <w:rsid w:val="005360F9"/>
    <w:rsid w:val="00536AB4"/>
    <w:rsid w:val="00536DF0"/>
    <w:rsid w:val="00537E19"/>
    <w:rsid w:val="00541A6A"/>
    <w:rsid w:val="0054228A"/>
    <w:rsid w:val="00542B85"/>
    <w:rsid w:val="005461A1"/>
    <w:rsid w:val="00546C86"/>
    <w:rsid w:val="00551915"/>
    <w:rsid w:val="00554532"/>
    <w:rsid w:val="00557596"/>
    <w:rsid w:val="00563003"/>
    <w:rsid w:val="005677C6"/>
    <w:rsid w:val="00571C98"/>
    <w:rsid w:val="0057467A"/>
    <w:rsid w:val="00577344"/>
    <w:rsid w:val="00580369"/>
    <w:rsid w:val="00580E9A"/>
    <w:rsid w:val="00581C0F"/>
    <w:rsid w:val="00582F67"/>
    <w:rsid w:val="00583C96"/>
    <w:rsid w:val="00585946"/>
    <w:rsid w:val="005868AA"/>
    <w:rsid w:val="00587DC7"/>
    <w:rsid w:val="00592202"/>
    <w:rsid w:val="00593F50"/>
    <w:rsid w:val="00595213"/>
    <w:rsid w:val="005970A4"/>
    <w:rsid w:val="005A078B"/>
    <w:rsid w:val="005A08F3"/>
    <w:rsid w:val="005A29B8"/>
    <w:rsid w:val="005A3559"/>
    <w:rsid w:val="005B1834"/>
    <w:rsid w:val="005B255A"/>
    <w:rsid w:val="005B2595"/>
    <w:rsid w:val="005B3561"/>
    <w:rsid w:val="005B7BE4"/>
    <w:rsid w:val="005C37BB"/>
    <w:rsid w:val="005C52EF"/>
    <w:rsid w:val="005C6A29"/>
    <w:rsid w:val="005D1AA8"/>
    <w:rsid w:val="005D211A"/>
    <w:rsid w:val="005D4D08"/>
    <w:rsid w:val="005D5CE1"/>
    <w:rsid w:val="005E3AAF"/>
    <w:rsid w:val="005E7B94"/>
    <w:rsid w:val="005F311D"/>
    <w:rsid w:val="005F6D18"/>
    <w:rsid w:val="00600ECE"/>
    <w:rsid w:val="00601CD8"/>
    <w:rsid w:val="0060683E"/>
    <w:rsid w:val="00606BFE"/>
    <w:rsid w:val="0060719E"/>
    <w:rsid w:val="006171A2"/>
    <w:rsid w:val="00617C98"/>
    <w:rsid w:val="0062150B"/>
    <w:rsid w:val="00626AAD"/>
    <w:rsid w:val="00627B21"/>
    <w:rsid w:val="0063154F"/>
    <w:rsid w:val="00632C8A"/>
    <w:rsid w:val="00632E14"/>
    <w:rsid w:val="006332D2"/>
    <w:rsid w:val="0063430F"/>
    <w:rsid w:val="0064025F"/>
    <w:rsid w:val="0064027E"/>
    <w:rsid w:val="0064147E"/>
    <w:rsid w:val="006425DE"/>
    <w:rsid w:val="006449DD"/>
    <w:rsid w:val="00644C99"/>
    <w:rsid w:val="00645878"/>
    <w:rsid w:val="00646A60"/>
    <w:rsid w:val="0064708C"/>
    <w:rsid w:val="00650DDE"/>
    <w:rsid w:val="00652EDF"/>
    <w:rsid w:val="00654484"/>
    <w:rsid w:val="00655716"/>
    <w:rsid w:val="00657232"/>
    <w:rsid w:val="0066340E"/>
    <w:rsid w:val="00664903"/>
    <w:rsid w:val="00673BC3"/>
    <w:rsid w:val="00675A6C"/>
    <w:rsid w:val="00677F06"/>
    <w:rsid w:val="00679A72"/>
    <w:rsid w:val="00681C63"/>
    <w:rsid w:val="00681DF1"/>
    <w:rsid w:val="00682EE2"/>
    <w:rsid w:val="0068390A"/>
    <w:rsid w:val="006844E8"/>
    <w:rsid w:val="00686A29"/>
    <w:rsid w:val="00690FC6"/>
    <w:rsid w:val="00691065"/>
    <w:rsid w:val="00693B9D"/>
    <w:rsid w:val="0069438A"/>
    <w:rsid w:val="006943D4"/>
    <w:rsid w:val="00696173"/>
    <w:rsid w:val="00696572"/>
    <w:rsid w:val="006A0E1D"/>
    <w:rsid w:val="006A12E3"/>
    <w:rsid w:val="006A292F"/>
    <w:rsid w:val="006A738B"/>
    <w:rsid w:val="006A7FE7"/>
    <w:rsid w:val="006B02F1"/>
    <w:rsid w:val="006B4A12"/>
    <w:rsid w:val="006B6920"/>
    <w:rsid w:val="006B708B"/>
    <w:rsid w:val="006C21BC"/>
    <w:rsid w:val="006C527F"/>
    <w:rsid w:val="006C61E1"/>
    <w:rsid w:val="006D1356"/>
    <w:rsid w:val="006D2DC3"/>
    <w:rsid w:val="006D2EB9"/>
    <w:rsid w:val="006D32C4"/>
    <w:rsid w:val="006D5F2F"/>
    <w:rsid w:val="006D658D"/>
    <w:rsid w:val="006D6D31"/>
    <w:rsid w:val="006E0CE3"/>
    <w:rsid w:val="006E1F96"/>
    <w:rsid w:val="006E3232"/>
    <w:rsid w:val="006F0FF5"/>
    <w:rsid w:val="006F1F74"/>
    <w:rsid w:val="006F370D"/>
    <w:rsid w:val="006F4C89"/>
    <w:rsid w:val="006F6646"/>
    <w:rsid w:val="006F7E6B"/>
    <w:rsid w:val="007015E4"/>
    <w:rsid w:val="007038CF"/>
    <w:rsid w:val="00703A22"/>
    <w:rsid w:val="00704C37"/>
    <w:rsid w:val="0070692D"/>
    <w:rsid w:val="00706A09"/>
    <w:rsid w:val="00707B07"/>
    <w:rsid w:val="00714EAA"/>
    <w:rsid w:val="007178CE"/>
    <w:rsid w:val="00717E3F"/>
    <w:rsid w:val="00720C3E"/>
    <w:rsid w:val="00721491"/>
    <w:rsid w:val="00722FE9"/>
    <w:rsid w:val="00725616"/>
    <w:rsid w:val="00726EB1"/>
    <w:rsid w:val="007319C0"/>
    <w:rsid w:val="00731F5D"/>
    <w:rsid w:val="0073279F"/>
    <w:rsid w:val="00732827"/>
    <w:rsid w:val="00732FD6"/>
    <w:rsid w:val="00734512"/>
    <w:rsid w:val="007360B3"/>
    <w:rsid w:val="00736AB8"/>
    <w:rsid w:val="00736AF7"/>
    <w:rsid w:val="00736B65"/>
    <w:rsid w:val="00737305"/>
    <w:rsid w:val="0074431C"/>
    <w:rsid w:val="00745EB1"/>
    <w:rsid w:val="007461F9"/>
    <w:rsid w:val="00747E2E"/>
    <w:rsid w:val="007509B8"/>
    <w:rsid w:val="007510C4"/>
    <w:rsid w:val="0075189D"/>
    <w:rsid w:val="00751F87"/>
    <w:rsid w:val="00752AF3"/>
    <w:rsid w:val="00754135"/>
    <w:rsid w:val="007552F2"/>
    <w:rsid w:val="00757F89"/>
    <w:rsid w:val="007627A3"/>
    <w:rsid w:val="00762B0A"/>
    <w:rsid w:val="00762F41"/>
    <w:rsid w:val="0076404F"/>
    <w:rsid w:val="00766D15"/>
    <w:rsid w:val="00770ECB"/>
    <w:rsid w:val="00771548"/>
    <w:rsid w:val="00775061"/>
    <w:rsid w:val="00776FC6"/>
    <w:rsid w:val="007806A6"/>
    <w:rsid w:val="0078163D"/>
    <w:rsid w:val="00781ED1"/>
    <w:rsid w:val="00783717"/>
    <w:rsid w:val="00785E6A"/>
    <w:rsid w:val="007869E3"/>
    <w:rsid w:val="0078718B"/>
    <w:rsid w:val="00790438"/>
    <w:rsid w:val="00790FD1"/>
    <w:rsid w:val="007920C5"/>
    <w:rsid w:val="007925C2"/>
    <w:rsid w:val="00792A06"/>
    <w:rsid w:val="00792B3F"/>
    <w:rsid w:val="00792CD8"/>
    <w:rsid w:val="00794A25"/>
    <w:rsid w:val="007A2FB0"/>
    <w:rsid w:val="007A4252"/>
    <w:rsid w:val="007A5D65"/>
    <w:rsid w:val="007B594C"/>
    <w:rsid w:val="007B71E4"/>
    <w:rsid w:val="007C05E3"/>
    <w:rsid w:val="007C079A"/>
    <w:rsid w:val="007C4C2A"/>
    <w:rsid w:val="007D1188"/>
    <w:rsid w:val="007D2FA1"/>
    <w:rsid w:val="007D4D7D"/>
    <w:rsid w:val="007D77B5"/>
    <w:rsid w:val="007E03DA"/>
    <w:rsid w:val="007E35AF"/>
    <w:rsid w:val="007E45CD"/>
    <w:rsid w:val="007E659E"/>
    <w:rsid w:val="007E6A17"/>
    <w:rsid w:val="007F02AA"/>
    <w:rsid w:val="007F2A5D"/>
    <w:rsid w:val="007F4504"/>
    <w:rsid w:val="007F76F0"/>
    <w:rsid w:val="008010AF"/>
    <w:rsid w:val="00803C3D"/>
    <w:rsid w:val="00804DE0"/>
    <w:rsid w:val="00804F18"/>
    <w:rsid w:val="00804F43"/>
    <w:rsid w:val="00807F18"/>
    <w:rsid w:val="00810DBF"/>
    <w:rsid w:val="008116E6"/>
    <w:rsid w:val="00812059"/>
    <w:rsid w:val="00812DCC"/>
    <w:rsid w:val="00815A0A"/>
    <w:rsid w:val="00817A2D"/>
    <w:rsid w:val="008211AC"/>
    <w:rsid w:val="00822186"/>
    <w:rsid w:val="008229DC"/>
    <w:rsid w:val="0082481B"/>
    <w:rsid w:val="00824EAF"/>
    <w:rsid w:val="008318C7"/>
    <w:rsid w:val="00834420"/>
    <w:rsid w:val="0083545A"/>
    <w:rsid w:val="00835B25"/>
    <w:rsid w:val="0083623F"/>
    <w:rsid w:val="0084001C"/>
    <w:rsid w:val="00841C64"/>
    <w:rsid w:val="008421D3"/>
    <w:rsid w:val="00843018"/>
    <w:rsid w:val="0084458C"/>
    <w:rsid w:val="00846735"/>
    <w:rsid w:val="00847449"/>
    <w:rsid w:val="00852B0B"/>
    <w:rsid w:val="00854DD8"/>
    <w:rsid w:val="00856F77"/>
    <w:rsid w:val="0085721C"/>
    <w:rsid w:val="00860FC2"/>
    <w:rsid w:val="0086223D"/>
    <w:rsid w:val="00863184"/>
    <w:rsid w:val="0086324A"/>
    <w:rsid w:val="008632E1"/>
    <w:rsid w:val="00863B8A"/>
    <w:rsid w:val="0086473D"/>
    <w:rsid w:val="00865F19"/>
    <w:rsid w:val="008667DE"/>
    <w:rsid w:val="00871AB4"/>
    <w:rsid w:val="00873E6D"/>
    <w:rsid w:val="00874789"/>
    <w:rsid w:val="0087549E"/>
    <w:rsid w:val="008759D0"/>
    <w:rsid w:val="00875FB1"/>
    <w:rsid w:val="0087658C"/>
    <w:rsid w:val="00880919"/>
    <w:rsid w:val="00880E35"/>
    <w:rsid w:val="0088324B"/>
    <w:rsid w:val="00884C02"/>
    <w:rsid w:val="0088516A"/>
    <w:rsid w:val="00890D12"/>
    <w:rsid w:val="0089110D"/>
    <w:rsid w:val="0089110F"/>
    <w:rsid w:val="008953B5"/>
    <w:rsid w:val="008A18BC"/>
    <w:rsid w:val="008A3F3B"/>
    <w:rsid w:val="008A426E"/>
    <w:rsid w:val="008A6663"/>
    <w:rsid w:val="008A6E63"/>
    <w:rsid w:val="008A6FF0"/>
    <w:rsid w:val="008A72C0"/>
    <w:rsid w:val="008A789B"/>
    <w:rsid w:val="008B0B87"/>
    <w:rsid w:val="008B4D05"/>
    <w:rsid w:val="008B6AAE"/>
    <w:rsid w:val="008B7291"/>
    <w:rsid w:val="008B7F07"/>
    <w:rsid w:val="008C1FF2"/>
    <w:rsid w:val="008C5569"/>
    <w:rsid w:val="008C5AC1"/>
    <w:rsid w:val="008D1012"/>
    <w:rsid w:val="008D130D"/>
    <w:rsid w:val="008D3C41"/>
    <w:rsid w:val="008D50C6"/>
    <w:rsid w:val="008D673D"/>
    <w:rsid w:val="008D67D3"/>
    <w:rsid w:val="008D76A8"/>
    <w:rsid w:val="008E0244"/>
    <w:rsid w:val="008E40F8"/>
    <w:rsid w:val="008E527B"/>
    <w:rsid w:val="008E5F89"/>
    <w:rsid w:val="008E6049"/>
    <w:rsid w:val="008F128E"/>
    <w:rsid w:val="008F2B6D"/>
    <w:rsid w:val="008F529B"/>
    <w:rsid w:val="009008BC"/>
    <w:rsid w:val="00901D16"/>
    <w:rsid w:val="00906690"/>
    <w:rsid w:val="009068F9"/>
    <w:rsid w:val="00906C62"/>
    <w:rsid w:val="00907874"/>
    <w:rsid w:val="0091217C"/>
    <w:rsid w:val="009122A6"/>
    <w:rsid w:val="00912BAC"/>
    <w:rsid w:val="00913EAC"/>
    <w:rsid w:val="00916261"/>
    <w:rsid w:val="009167DD"/>
    <w:rsid w:val="00916E33"/>
    <w:rsid w:val="00917DD2"/>
    <w:rsid w:val="0092349F"/>
    <w:rsid w:val="00924CBE"/>
    <w:rsid w:val="00925CEB"/>
    <w:rsid w:val="00926BC1"/>
    <w:rsid w:val="00932735"/>
    <w:rsid w:val="00935131"/>
    <w:rsid w:val="0093649E"/>
    <w:rsid w:val="009371D9"/>
    <w:rsid w:val="009404DB"/>
    <w:rsid w:val="00941773"/>
    <w:rsid w:val="0094329B"/>
    <w:rsid w:val="0094463A"/>
    <w:rsid w:val="00955DA2"/>
    <w:rsid w:val="0095745C"/>
    <w:rsid w:val="00961092"/>
    <w:rsid w:val="00962A39"/>
    <w:rsid w:val="0096344B"/>
    <w:rsid w:val="00963A61"/>
    <w:rsid w:val="00964C16"/>
    <w:rsid w:val="00965880"/>
    <w:rsid w:val="0096798F"/>
    <w:rsid w:val="00967FD2"/>
    <w:rsid w:val="00970CA5"/>
    <w:rsid w:val="00971A53"/>
    <w:rsid w:val="00973769"/>
    <w:rsid w:val="009741A0"/>
    <w:rsid w:val="0097428B"/>
    <w:rsid w:val="0097438F"/>
    <w:rsid w:val="009755CF"/>
    <w:rsid w:val="009810C5"/>
    <w:rsid w:val="0099088C"/>
    <w:rsid w:val="00990E3C"/>
    <w:rsid w:val="009915B5"/>
    <w:rsid w:val="009922A2"/>
    <w:rsid w:val="00993577"/>
    <w:rsid w:val="00996B80"/>
    <w:rsid w:val="00997853"/>
    <w:rsid w:val="009A3D2F"/>
    <w:rsid w:val="009A4D30"/>
    <w:rsid w:val="009A5714"/>
    <w:rsid w:val="009A5CCB"/>
    <w:rsid w:val="009A665C"/>
    <w:rsid w:val="009A7A8B"/>
    <w:rsid w:val="009B0FC5"/>
    <w:rsid w:val="009B1D50"/>
    <w:rsid w:val="009B2100"/>
    <w:rsid w:val="009B2153"/>
    <w:rsid w:val="009B3188"/>
    <w:rsid w:val="009B439B"/>
    <w:rsid w:val="009B51F6"/>
    <w:rsid w:val="009B7919"/>
    <w:rsid w:val="009C1761"/>
    <w:rsid w:val="009C2B34"/>
    <w:rsid w:val="009C2C5B"/>
    <w:rsid w:val="009C599E"/>
    <w:rsid w:val="009C6888"/>
    <w:rsid w:val="009C6CBD"/>
    <w:rsid w:val="009C7014"/>
    <w:rsid w:val="009C7282"/>
    <w:rsid w:val="009D4042"/>
    <w:rsid w:val="009D4CF0"/>
    <w:rsid w:val="009D67AF"/>
    <w:rsid w:val="009D7CE7"/>
    <w:rsid w:val="009E09CC"/>
    <w:rsid w:val="009E2E2B"/>
    <w:rsid w:val="009E5D8B"/>
    <w:rsid w:val="009F010E"/>
    <w:rsid w:val="009F07FC"/>
    <w:rsid w:val="009F0926"/>
    <w:rsid w:val="009F0A3F"/>
    <w:rsid w:val="009F1249"/>
    <w:rsid w:val="009F248F"/>
    <w:rsid w:val="009F4B2D"/>
    <w:rsid w:val="009F52D3"/>
    <w:rsid w:val="009F557A"/>
    <w:rsid w:val="009F56AB"/>
    <w:rsid w:val="009F7A0D"/>
    <w:rsid w:val="00A01A37"/>
    <w:rsid w:val="00A01BF0"/>
    <w:rsid w:val="00A0569F"/>
    <w:rsid w:val="00A070CC"/>
    <w:rsid w:val="00A07233"/>
    <w:rsid w:val="00A13017"/>
    <w:rsid w:val="00A14290"/>
    <w:rsid w:val="00A17300"/>
    <w:rsid w:val="00A17B21"/>
    <w:rsid w:val="00A2156B"/>
    <w:rsid w:val="00A22314"/>
    <w:rsid w:val="00A23B38"/>
    <w:rsid w:val="00A31A99"/>
    <w:rsid w:val="00A33774"/>
    <w:rsid w:val="00A3587E"/>
    <w:rsid w:val="00A40CF2"/>
    <w:rsid w:val="00A435F7"/>
    <w:rsid w:val="00A43920"/>
    <w:rsid w:val="00A46D1E"/>
    <w:rsid w:val="00A47342"/>
    <w:rsid w:val="00A47757"/>
    <w:rsid w:val="00A51CF2"/>
    <w:rsid w:val="00A542CF"/>
    <w:rsid w:val="00A56838"/>
    <w:rsid w:val="00A600B3"/>
    <w:rsid w:val="00A625F1"/>
    <w:rsid w:val="00A664E8"/>
    <w:rsid w:val="00A66B53"/>
    <w:rsid w:val="00A67667"/>
    <w:rsid w:val="00A7039B"/>
    <w:rsid w:val="00A7404F"/>
    <w:rsid w:val="00A744B3"/>
    <w:rsid w:val="00A76490"/>
    <w:rsid w:val="00A76E2D"/>
    <w:rsid w:val="00A77AB3"/>
    <w:rsid w:val="00A83653"/>
    <w:rsid w:val="00A85BA7"/>
    <w:rsid w:val="00A9098D"/>
    <w:rsid w:val="00A94281"/>
    <w:rsid w:val="00A9470F"/>
    <w:rsid w:val="00A94B18"/>
    <w:rsid w:val="00A97733"/>
    <w:rsid w:val="00AA0BB8"/>
    <w:rsid w:val="00AA1A57"/>
    <w:rsid w:val="00AA2B6E"/>
    <w:rsid w:val="00AA3BAD"/>
    <w:rsid w:val="00AA59DF"/>
    <w:rsid w:val="00AA6010"/>
    <w:rsid w:val="00AA76D1"/>
    <w:rsid w:val="00AB1B3E"/>
    <w:rsid w:val="00AB3751"/>
    <w:rsid w:val="00AB3E2E"/>
    <w:rsid w:val="00AB3F56"/>
    <w:rsid w:val="00AC012B"/>
    <w:rsid w:val="00AC1054"/>
    <w:rsid w:val="00AC1147"/>
    <w:rsid w:val="00AC1232"/>
    <w:rsid w:val="00AC19C5"/>
    <w:rsid w:val="00AC1C9B"/>
    <w:rsid w:val="00AC4A4A"/>
    <w:rsid w:val="00AC7CD2"/>
    <w:rsid w:val="00AD14C2"/>
    <w:rsid w:val="00AD19CA"/>
    <w:rsid w:val="00AD3022"/>
    <w:rsid w:val="00AE0B1F"/>
    <w:rsid w:val="00AE25DC"/>
    <w:rsid w:val="00AE3E03"/>
    <w:rsid w:val="00AE58C5"/>
    <w:rsid w:val="00AE6B9A"/>
    <w:rsid w:val="00AE7505"/>
    <w:rsid w:val="00AE7F35"/>
    <w:rsid w:val="00AF06C7"/>
    <w:rsid w:val="00AF0734"/>
    <w:rsid w:val="00AF2443"/>
    <w:rsid w:val="00AF2FEB"/>
    <w:rsid w:val="00AF40F3"/>
    <w:rsid w:val="00AF5A36"/>
    <w:rsid w:val="00AF6962"/>
    <w:rsid w:val="00B00DBE"/>
    <w:rsid w:val="00B00DCA"/>
    <w:rsid w:val="00B06819"/>
    <w:rsid w:val="00B1088A"/>
    <w:rsid w:val="00B11436"/>
    <w:rsid w:val="00B13B18"/>
    <w:rsid w:val="00B147A4"/>
    <w:rsid w:val="00B1497E"/>
    <w:rsid w:val="00B1554A"/>
    <w:rsid w:val="00B2350A"/>
    <w:rsid w:val="00B251F4"/>
    <w:rsid w:val="00B262FD"/>
    <w:rsid w:val="00B27045"/>
    <w:rsid w:val="00B272E2"/>
    <w:rsid w:val="00B324EC"/>
    <w:rsid w:val="00B35A7B"/>
    <w:rsid w:val="00B37B7F"/>
    <w:rsid w:val="00B37C12"/>
    <w:rsid w:val="00B40086"/>
    <w:rsid w:val="00B40BEA"/>
    <w:rsid w:val="00B42956"/>
    <w:rsid w:val="00B42A9C"/>
    <w:rsid w:val="00B42AC2"/>
    <w:rsid w:val="00B44B84"/>
    <w:rsid w:val="00B45A50"/>
    <w:rsid w:val="00B46A53"/>
    <w:rsid w:val="00B51214"/>
    <w:rsid w:val="00B51464"/>
    <w:rsid w:val="00B54D18"/>
    <w:rsid w:val="00B55D08"/>
    <w:rsid w:val="00B570AA"/>
    <w:rsid w:val="00B57120"/>
    <w:rsid w:val="00B608C0"/>
    <w:rsid w:val="00B609D3"/>
    <w:rsid w:val="00B60E58"/>
    <w:rsid w:val="00B61460"/>
    <w:rsid w:val="00B626F4"/>
    <w:rsid w:val="00B67F05"/>
    <w:rsid w:val="00B71E3B"/>
    <w:rsid w:val="00B728C7"/>
    <w:rsid w:val="00B72DBF"/>
    <w:rsid w:val="00B73AA0"/>
    <w:rsid w:val="00B73BCC"/>
    <w:rsid w:val="00B75E52"/>
    <w:rsid w:val="00B76A83"/>
    <w:rsid w:val="00B77675"/>
    <w:rsid w:val="00B83875"/>
    <w:rsid w:val="00B85871"/>
    <w:rsid w:val="00B87EF0"/>
    <w:rsid w:val="00B91E92"/>
    <w:rsid w:val="00B96110"/>
    <w:rsid w:val="00B97382"/>
    <w:rsid w:val="00B97552"/>
    <w:rsid w:val="00B979BA"/>
    <w:rsid w:val="00B97A7A"/>
    <w:rsid w:val="00BA09CC"/>
    <w:rsid w:val="00BA1784"/>
    <w:rsid w:val="00BA25BF"/>
    <w:rsid w:val="00BA33E3"/>
    <w:rsid w:val="00BA3448"/>
    <w:rsid w:val="00BA562E"/>
    <w:rsid w:val="00BA63C8"/>
    <w:rsid w:val="00BA6978"/>
    <w:rsid w:val="00BA708E"/>
    <w:rsid w:val="00BB7450"/>
    <w:rsid w:val="00BC00B5"/>
    <w:rsid w:val="00BC035D"/>
    <w:rsid w:val="00BC17E4"/>
    <w:rsid w:val="00BC33A7"/>
    <w:rsid w:val="00BC3D4B"/>
    <w:rsid w:val="00BC40EC"/>
    <w:rsid w:val="00BC4ABE"/>
    <w:rsid w:val="00BC5893"/>
    <w:rsid w:val="00BD0612"/>
    <w:rsid w:val="00BD0614"/>
    <w:rsid w:val="00BD11D1"/>
    <w:rsid w:val="00BD5283"/>
    <w:rsid w:val="00BE0CFD"/>
    <w:rsid w:val="00BE20C9"/>
    <w:rsid w:val="00BE365A"/>
    <w:rsid w:val="00BE3974"/>
    <w:rsid w:val="00BE3BD0"/>
    <w:rsid w:val="00BF1F9F"/>
    <w:rsid w:val="00BF2E84"/>
    <w:rsid w:val="00BF4DAD"/>
    <w:rsid w:val="00BF5CD5"/>
    <w:rsid w:val="00BF6952"/>
    <w:rsid w:val="00BF6D02"/>
    <w:rsid w:val="00C01556"/>
    <w:rsid w:val="00C023AF"/>
    <w:rsid w:val="00C029A8"/>
    <w:rsid w:val="00C03F56"/>
    <w:rsid w:val="00C06C98"/>
    <w:rsid w:val="00C1564C"/>
    <w:rsid w:val="00C1784B"/>
    <w:rsid w:val="00C21400"/>
    <w:rsid w:val="00C21CEE"/>
    <w:rsid w:val="00C21E0A"/>
    <w:rsid w:val="00C24F85"/>
    <w:rsid w:val="00C26177"/>
    <w:rsid w:val="00C34596"/>
    <w:rsid w:val="00C35B2B"/>
    <w:rsid w:val="00C40D9D"/>
    <w:rsid w:val="00C40E27"/>
    <w:rsid w:val="00C415A9"/>
    <w:rsid w:val="00C44028"/>
    <w:rsid w:val="00C458F1"/>
    <w:rsid w:val="00C469EC"/>
    <w:rsid w:val="00C47796"/>
    <w:rsid w:val="00C56FD2"/>
    <w:rsid w:val="00C5781F"/>
    <w:rsid w:val="00C60922"/>
    <w:rsid w:val="00C61E3D"/>
    <w:rsid w:val="00C648C2"/>
    <w:rsid w:val="00C757F3"/>
    <w:rsid w:val="00C76B88"/>
    <w:rsid w:val="00C76D22"/>
    <w:rsid w:val="00C84EA6"/>
    <w:rsid w:val="00C864A4"/>
    <w:rsid w:val="00C869E6"/>
    <w:rsid w:val="00C8791C"/>
    <w:rsid w:val="00C90FFA"/>
    <w:rsid w:val="00C942D3"/>
    <w:rsid w:val="00C956B6"/>
    <w:rsid w:val="00C96109"/>
    <w:rsid w:val="00C96362"/>
    <w:rsid w:val="00C9673E"/>
    <w:rsid w:val="00CA071B"/>
    <w:rsid w:val="00CA789D"/>
    <w:rsid w:val="00CB0F54"/>
    <w:rsid w:val="00CB1053"/>
    <w:rsid w:val="00CB1E2F"/>
    <w:rsid w:val="00CB23BD"/>
    <w:rsid w:val="00CB473F"/>
    <w:rsid w:val="00CB5ECB"/>
    <w:rsid w:val="00CB7C1C"/>
    <w:rsid w:val="00CC00D1"/>
    <w:rsid w:val="00CC2B8E"/>
    <w:rsid w:val="00CC65CE"/>
    <w:rsid w:val="00CD047F"/>
    <w:rsid w:val="00CD1E38"/>
    <w:rsid w:val="00CD6796"/>
    <w:rsid w:val="00CD7345"/>
    <w:rsid w:val="00CD7553"/>
    <w:rsid w:val="00CD7958"/>
    <w:rsid w:val="00CE16A0"/>
    <w:rsid w:val="00CE2E96"/>
    <w:rsid w:val="00CE4216"/>
    <w:rsid w:val="00CE520B"/>
    <w:rsid w:val="00CE7138"/>
    <w:rsid w:val="00CE7691"/>
    <w:rsid w:val="00CF3C35"/>
    <w:rsid w:val="00CF46FA"/>
    <w:rsid w:val="00CF5FD3"/>
    <w:rsid w:val="00CF709A"/>
    <w:rsid w:val="00CF72B2"/>
    <w:rsid w:val="00D00A4E"/>
    <w:rsid w:val="00D00B30"/>
    <w:rsid w:val="00D01063"/>
    <w:rsid w:val="00D02C7C"/>
    <w:rsid w:val="00D039B7"/>
    <w:rsid w:val="00D03F76"/>
    <w:rsid w:val="00D04BAD"/>
    <w:rsid w:val="00D1048F"/>
    <w:rsid w:val="00D12079"/>
    <w:rsid w:val="00D12CB3"/>
    <w:rsid w:val="00D14551"/>
    <w:rsid w:val="00D14E98"/>
    <w:rsid w:val="00D15CE7"/>
    <w:rsid w:val="00D16C5C"/>
    <w:rsid w:val="00D16E17"/>
    <w:rsid w:val="00D22335"/>
    <w:rsid w:val="00D2424A"/>
    <w:rsid w:val="00D24C33"/>
    <w:rsid w:val="00D255FF"/>
    <w:rsid w:val="00D25895"/>
    <w:rsid w:val="00D26897"/>
    <w:rsid w:val="00D318D4"/>
    <w:rsid w:val="00D33D13"/>
    <w:rsid w:val="00D373BD"/>
    <w:rsid w:val="00D37DA0"/>
    <w:rsid w:val="00D409F4"/>
    <w:rsid w:val="00D41C0A"/>
    <w:rsid w:val="00D43A9A"/>
    <w:rsid w:val="00D441A5"/>
    <w:rsid w:val="00D50B4C"/>
    <w:rsid w:val="00D53452"/>
    <w:rsid w:val="00D57E29"/>
    <w:rsid w:val="00D638FF"/>
    <w:rsid w:val="00D70ED2"/>
    <w:rsid w:val="00D72628"/>
    <w:rsid w:val="00D74296"/>
    <w:rsid w:val="00D746FB"/>
    <w:rsid w:val="00D76076"/>
    <w:rsid w:val="00D768A9"/>
    <w:rsid w:val="00D85184"/>
    <w:rsid w:val="00D85895"/>
    <w:rsid w:val="00D85ECB"/>
    <w:rsid w:val="00D86685"/>
    <w:rsid w:val="00D86C71"/>
    <w:rsid w:val="00D9357B"/>
    <w:rsid w:val="00D939AC"/>
    <w:rsid w:val="00D94731"/>
    <w:rsid w:val="00D96766"/>
    <w:rsid w:val="00D96EB4"/>
    <w:rsid w:val="00D97C24"/>
    <w:rsid w:val="00DA1F3E"/>
    <w:rsid w:val="00DA2152"/>
    <w:rsid w:val="00DA51BA"/>
    <w:rsid w:val="00DA547E"/>
    <w:rsid w:val="00DA5F58"/>
    <w:rsid w:val="00DA781A"/>
    <w:rsid w:val="00DB17BC"/>
    <w:rsid w:val="00DB3672"/>
    <w:rsid w:val="00DB368C"/>
    <w:rsid w:val="00DB38C8"/>
    <w:rsid w:val="00DB469F"/>
    <w:rsid w:val="00DB69BE"/>
    <w:rsid w:val="00DC2F6B"/>
    <w:rsid w:val="00DC5367"/>
    <w:rsid w:val="00DC604C"/>
    <w:rsid w:val="00DC76C0"/>
    <w:rsid w:val="00DD4BA6"/>
    <w:rsid w:val="00DD551D"/>
    <w:rsid w:val="00DD6B7E"/>
    <w:rsid w:val="00DE374D"/>
    <w:rsid w:val="00DE47F5"/>
    <w:rsid w:val="00DE5E15"/>
    <w:rsid w:val="00DF02BE"/>
    <w:rsid w:val="00DF2566"/>
    <w:rsid w:val="00DF276D"/>
    <w:rsid w:val="00DF4845"/>
    <w:rsid w:val="00DF6151"/>
    <w:rsid w:val="00E0323F"/>
    <w:rsid w:val="00E04001"/>
    <w:rsid w:val="00E0488F"/>
    <w:rsid w:val="00E058CB"/>
    <w:rsid w:val="00E06062"/>
    <w:rsid w:val="00E1344B"/>
    <w:rsid w:val="00E17007"/>
    <w:rsid w:val="00E20F18"/>
    <w:rsid w:val="00E22651"/>
    <w:rsid w:val="00E23A7A"/>
    <w:rsid w:val="00E26D41"/>
    <w:rsid w:val="00E26E04"/>
    <w:rsid w:val="00E276C6"/>
    <w:rsid w:val="00E33048"/>
    <w:rsid w:val="00E35CDE"/>
    <w:rsid w:val="00E368A6"/>
    <w:rsid w:val="00E37536"/>
    <w:rsid w:val="00E42FA6"/>
    <w:rsid w:val="00E43BE7"/>
    <w:rsid w:val="00E44BCD"/>
    <w:rsid w:val="00E55458"/>
    <w:rsid w:val="00E56540"/>
    <w:rsid w:val="00E61ABA"/>
    <w:rsid w:val="00E630AB"/>
    <w:rsid w:val="00E64475"/>
    <w:rsid w:val="00E6454B"/>
    <w:rsid w:val="00E65BEA"/>
    <w:rsid w:val="00E66962"/>
    <w:rsid w:val="00E70E73"/>
    <w:rsid w:val="00E71457"/>
    <w:rsid w:val="00E717D5"/>
    <w:rsid w:val="00E72854"/>
    <w:rsid w:val="00E72A44"/>
    <w:rsid w:val="00E74075"/>
    <w:rsid w:val="00E75148"/>
    <w:rsid w:val="00E8181A"/>
    <w:rsid w:val="00E85514"/>
    <w:rsid w:val="00E8613C"/>
    <w:rsid w:val="00E86E73"/>
    <w:rsid w:val="00E91865"/>
    <w:rsid w:val="00E92D4D"/>
    <w:rsid w:val="00E93CA0"/>
    <w:rsid w:val="00E94AB8"/>
    <w:rsid w:val="00E94CE0"/>
    <w:rsid w:val="00EA104F"/>
    <w:rsid w:val="00EA169A"/>
    <w:rsid w:val="00EA2272"/>
    <w:rsid w:val="00EA5800"/>
    <w:rsid w:val="00EB0019"/>
    <w:rsid w:val="00EB1883"/>
    <w:rsid w:val="00EB63AE"/>
    <w:rsid w:val="00EB71D1"/>
    <w:rsid w:val="00EC259F"/>
    <w:rsid w:val="00EC2915"/>
    <w:rsid w:val="00EC5284"/>
    <w:rsid w:val="00EC528C"/>
    <w:rsid w:val="00EC55EC"/>
    <w:rsid w:val="00EC7F31"/>
    <w:rsid w:val="00ED1CA0"/>
    <w:rsid w:val="00ED33C7"/>
    <w:rsid w:val="00ED543B"/>
    <w:rsid w:val="00EE519B"/>
    <w:rsid w:val="00EE590F"/>
    <w:rsid w:val="00EE7945"/>
    <w:rsid w:val="00EE7FF9"/>
    <w:rsid w:val="00EF063F"/>
    <w:rsid w:val="00EF135F"/>
    <w:rsid w:val="00EF182D"/>
    <w:rsid w:val="00EF43E1"/>
    <w:rsid w:val="00EF4A9F"/>
    <w:rsid w:val="00EF6FD4"/>
    <w:rsid w:val="00EF7A77"/>
    <w:rsid w:val="00F043C0"/>
    <w:rsid w:val="00F04C78"/>
    <w:rsid w:val="00F05180"/>
    <w:rsid w:val="00F05E60"/>
    <w:rsid w:val="00F069C0"/>
    <w:rsid w:val="00F100DE"/>
    <w:rsid w:val="00F10C34"/>
    <w:rsid w:val="00F10D79"/>
    <w:rsid w:val="00F12E97"/>
    <w:rsid w:val="00F152C4"/>
    <w:rsid w:val="00F17E62"/>
    <w:rsid w:val="00F21EE9"/>
    <w:rsid w:val="00F228A2"/>
    <w:rsid w:val="00F23293"/>
    <w:rsid w:val="00F25EBE"/>
    <w:rsid w:val="00F27CE5"/>
    <w:rsid w:val="00F3274E"/>
    <w:rsid w:val="00F32867"/>
    <w:rsid w:val="00F32869"/>
    <w:rsid w:val="00F34EC5"/>
    <w:rsid w:val="00F34FD5"/>
    <w:rsid w:val="00F425B6"/>
    <w:rsid w:val="00F425CF"/>
    <w:rsid w:val="00F44AE0"/>
    <w:rsid w:val="00F45947"/>
    <w:rsid w:val="00F50F9C"/>
    <w:rsid w:val="00F512BC"/>
    <w:rsid w:val="00F5131D"/>
    <w:rsid w:val="00F51C5E"/>
    <w:rsid w:val="00F53BFA"/>
    <w:rsid w:val="00F557E7"/>
    <w:rsid w:val="00F64145"/>
    <w:rsid w:val="00F642E3"/>
    <w:rsid w:val="00F650CD"/>
    <w:rsid w:val="00F67B3C"/>
    <w:rsid w:val="00F70EB1"/>
    <w:rsid w:val="00F726F3"/>
    <w:rsid w:val="00F73943"/>
    <w:rsid w:val="00F82AB5"/>
    <w:rsid w:val="00F8351C"/>
    <w:rsid w:val="00F8426E"/>
    <w:rsid w:val="00F84391"/>
    <w:rsid w:val="00F86A48"/>
    <w:rsid w:val="00F90137"/>
    <w:rsid w:val="00F90667"/>
    <w:rsid w:val="00F90F06"/>
    <w:rsid w:val="00F90F07"/>
    <w:rsid w:val="00F93C67"/>
    <w:rsid w:val="00F97196"/>
    <w:rsid w:val="00FA0C35"/>
    <w:rsid w:val="00FA2092"/>
    <w:rsid w:val="00FA2D17"/>
    <w:rsid w:val="00FA3FE9"/>
    <w:rsid w:val="00FA65FF"/>
    <w:rsid w:val="00FA6B9B"/>
    <w:rsid w:val="00FA6DAB"/>
    <w:rsid w:val="00FA74D3"/>
    <w:rsid w:val="00FA7B86"/>
    <w:rsid w:val="00FA7D19"/>
    <w:rsid w:val="00FB0244"/>
    <w:rsid w:val="00FB1B72"/>
    <w:rsid w:val="00FB30EB"/>
    <w:rsid w:val="00FB4782"/>
    <w:rsid w:val="00FC194E"/>
    <w:rsid w:val="00FC1AAC"/>
    <w:rsid w:val="00FC3B6A"/>
    <w:rsid w:val="00FC52C8"/>
    <w:rsid w:val="00FC7221"/>
    <w:rsid w:val="00FD2DCC"/>
    <w:rsid w:val="00FD41AC"/>
    <w:rsid w:val="00FD5424"/>
    <w:rsid w:val="00FD6528"/>
    <w:rsid w:val="00FD769A"/>
    <w:rsid w:val="00FE159F"/>
    <w:rsid w:val="00FE1BF2"/>
    <w:rsid w:val="00FE4B38"/>
    <w:rsid w:val="00FE5869"/>
    <w:rsid w:val="00FE7E06"/>
    <w:rsid w:val="00FF461B"/>
    <w:rsid w:val="00FF479F"/>
    <w:rsid w:val="00FF54A3"/>
    <w:rsid w:val="00FF5C7F"/>
    <w:rsid w:val="00FF654A"/>
    <w:rsid w:val="00FF69F1"/>
    <w:rsid w:val="017CF6FC"/>
    <w:rsid w:val="01E8243E"/>
    <w:rsid w:val="027731BD"/>
    <w:rsid w:val="027A0431"/>
    <w:rsid w:val="050D09CD"/>
    <w:rsid w:val="051B7617"/>
    <w:rsid w:val="0537C9BB"/>
    <w:rsid w:val="05AD74DB"/>
    <w:rsid w:val="05F17567"/>
    <w:rsid w:val="06F87FD2"/>
    <w:rsid w:val="0701ADB1"/>
    <w:rsid w:val="071FFA60"/>
    <w:rsid w:val="077577A8"/>
    <w:rsid w:val="07AB74D5"/>
    <w:rsid w:val="0800AE70"/>
    <w:rsid w:val="08030380"/>
    <w:rsid w:val="084F96C5"/>
    <w:rsid w:val="08FE0335"/>
    <w:rsid w:val="090E30BB"/>
    <w:rsid w:val="093D0E28"/>
    <w:rsid w:val="09481A26"/>
    <w:rsid w:val="0AE0AADA"/>
    <w:rsid w:val="0AEFAABE"/>
    <w:rsid w:val="0B12AACB"/>
    <w:rsid w:val="0B2DD3CF"/>
    <w:rsid w:val="0B827320"/>
    <w:rsid w:val="0B9634C8"/>
    <w:rsid w:val="0BAE1BDB"/>
    <w:rsid w:val="0E5BF6C1"/>
    <w:rsid w:val="0F8147DB"/>
    <w:rsid w:val="10A00A96"/>
    <w:rsid w:val="11005498"/>
    <w:rsid w:val="11845090"/>
    <w:rsid w:val="12B95E23"/>
    <w:rsid w:val="13587E07"/>
    <w:rsid w:val="1488611F"/>
    <w:rsid w:val="148D0F08"/>
    <w:rsid w:val="14DE7AB6"/>
    <w:rsid w:val="15392ED0"/>
    <w:rsid w:val="1612197A"/>
    <w:rsid w:val="1643C416"/>
    <w:rsid w:val="165EB309"/>
    <w:rsid w:val="169154D0"/>
    <w:rsid w:val="176CA5DD"/>
    <w:rsid w:val="17B8BC48"/>
    <w:rsid w:val="17BFB301"/>
    <w:rsid w:val="1A3A73E2"/>
    <w:rsid w:val="1AEDD172"/>
    <w:rsid w:val="1C0FEC8C"/>
    <w:rsid w:val="1CAE7E7C"/>
    <w:rsid w:val="1CF77D03"/>
    <w:rsid w:val="1D5296C7"/>
    <w:rsid w:val="1DCB880C"/>
    <w:rsid w:val="1DEE54B9"/>
    <w:rsid w:val="1E0616C3"/>
    <w:rsid w:val="1E45CB73"/>
    <w:rsid w:val="1EC04C3B"/>
    <w:rsid w:val="1ECA4084"/>
    <w:rsid w:val="201C4487"/>
    <w:rsid w:val="21863D29"/>
    <w:rsid w:val="2266BDBA"/>
    <w:rsid w:val="22E72BAC"/>
    <w:rsid w:val="234DCFD1"/>
    <w:rsid w:val="23DD2180"/>
    <w:rsid w:val="245462BF"/>
    <w:rsid w:val="249318A2"/>
    <w:rsid w:val="24EBD991"/>
    <w:rsid w:val="259C462A"/>
    <w:rsid w:val="26D0B4B3"/>
    <w:rsid w:val="26FD4539"/>
    <w:rsid w:val="28ADC14D"/>
    <w:rsid w:val="28CC2918"/>
    <w:rsid w:val="29766A4D"/>
    <w:rsid w:val="2A56203B"/>
    <w:rsid w:val="2D370377"/>
    <w:rsid w:val="2EEA5F20"/>
    <w:rsid w:val="30D316FD"/>
    <w:rsid w:val="30FE8EF1"/>
    <w:rsid w:val="315B9186"/>
    <w:rsid w:val="327B415C"/>
    <w:rsid w:val="32B8C056"/>
    <w:rsid w:val="32D81E38"/>
    <w:rsid w:val="33180CE4"/>
    <w:rsid w:val="331C364B"/>
    <w:rsid w:val="338FA2F1"/>
    <w:rsid w:val="33F168FF"/>
    <w:rsid w:val="3418BBA4"/>
    <w:rsid w:val="34A30DFA"/>
    <w:rsid w:val="34AD422F"/>
    <w:rsid w:val="351FD242"/>
    <w:rsid w:val="3528AC20"/>
    <w:rsid w:val="3547C1CA"/>
    <w:rsid w:val="35627AD6"/>
    <w:rsid w:val="356FB0A7"/>
    <w:rsid w:val="36E11904"/>
    <w:rsid w:val="3702A929"/>
    <w:rsid w:val="3781C01D"/>
    <w:rsid w:val="37C456BA"/>
    <w:rsid w:val="37ECC2CD"/>
    <w:rsid w:val="3805BF03"/>
    <w:rsid w:val="3A746A1F"/>
    <w:rsid w:val="3B3B889D"/>
    <w:rsid w:val="3BEF43C0"/>
    <w:rsid w:val="3C708FEC"/>
    <w:rsid w:val="3CE209B7"/>
    <w:rsid w:val="3D194F2A"/>
    <w:rsid w:val="3D7284C8"/>
    <w:rsid w:val="3DCCC9A7"/>
    <w:rsid w:val="3E3F15C2"/>
    <w:rsid w:val="3E48C6BF"/>
    <w:rsid w:val="3E89F9CD"/>
    <w:rsid w:val="3F6A1CF7"/>
    <w:rsid w:val="405B2700"/>
    <w:rsid w:val="415ED2C5"/>
    <w:rsid w:val="41D1BE24"/>
    <w:rsid w:val="422A4590"/>
    <w:rsid w:val="423074F2"/>
    <w:rsid w:val="42430432"/>
    <w:rsid w:val="42D22D95"/>
    <w:rsid w:val="43773157"/>
    <w:rsid w:val="441D8DA7"/>
    <w:rsid w:val="442CC80F"/>
    <w:rsid w:val="457AF20B"/>
    <w:rsid w:val="460F9683"/>
    <w:rsid w:val="469D3BED"/>
    <w:rsid w:val="4781D763"/>
    <w:rsid w:val="47C2647B"/>
    <w:rsid w:val="49DFAAC7"/>
    <w:rsid w:val="49E0D00C"/>
    <w:rsid w:val="49E28F9B"/>
    <w:rsid w:val="4A1BD5FE"/>
    <w:rsid w:val="4A570DED"/>
    <w:rsid w:val="4ADF17BA"/>
    <w:rsid w:val="4B0796C1"/>
    <w:rsid w:val="4C4D5348"/>
    <w:rsid w:val="4C877CD9"/>
    <w:rsid w:val="4CEC523F"/>
    <w:rsid w:val="4D28BDC6"/>
    <w:rsid w:val="4DA11F19"/>
    <w:rsid w:val="4DB8ED9C"/>
    <w:rsid w:val="4E68AA6A"/>
    <w:rsid w:val="4E8789B3"/>
    <w:rsid w:val="4E8B0D22"/>
    <w:rsid w:val="4E95D3E9"/>
    <w:rsid w:val="4F5D7D0D"/>
    <w:rsid w:val="500A744D"/>
    <w:rsid w:val="50208694"/>
    <w:rsid w:val="51074F3B"/>
    <w:rsid w:val="511E40DA"/>
    <w:rsid w:val="5160B177"/>
    <w:rsid w:val="529B3F6D"/>
    <w:rsid w:val="53E46748"/>
    <w:rsid w:val="54395CDC"/>
    <w:rsid w:val="54E263B8"/>
    <w:rsid w:val="54E3973F"/>
    <w:rsid w:val="557C40BF"/>
    <w:rsid w:val="570075A8"/>
    <w:rsid w:val="57193E51"/>
    <w:rsid w:val="572E8065"/>
    <w:rsid w:val="57970FCD"/>
    <w:rsid w:val="57C33F72"/>
    <w:rsid w:val="58666D76"/>
    <w:rsid w:val="599D1699"/>
    <w:rsid w:val="5A10DE17"/>
    <w:rsid w:val="5C463D8A"/>
    <w:rsid w:val="5C472F42"/>
    <w:rsid w:val="5C6D2FA5"/>
    <w:rsid w:val="5CB9272D"/>
    <w:rsid w:val="5CE69656"/>
    <w:rsid w:val="5D26B68D"/>
    <w:rsid w:val="5F05B641"/>
    <w:rsid w:val="5F59193E"/>
    <w:rsid w:val="604EAF39"/>
    <w:rsid w:val="60C46BA7"/>
    <w:rsid w:val="60DE251D"/>
    <w:rsid w:val="614B5C7E"/>
    <w:rsid w:val="619E55E6"/>
    <w:rsid w:val="626C8824"/>
    <w:rsid w:val="631E8D51"/>
    <w:rsid w:val="64717759"/>
    <w:rsid w:val="653610A6"/>
    <w:rsid w:val="655BE8B9"/>
    <w:rsid w:val="657B12D3"/>
    <w:rsid w:val="6670D99B"/>
    <w:rsid w:val="66798820"/>
    <w:rsid w:val="66B3C714"/>
    <w:rsid w:val="66B488FB"/>
    <w:rsid w:val="673C8B42"/>
    <w:rsid w:val="6778743F"/>
    <w:rsid w:val="68DC2043"/>
    <w:rsid w:val="68EBAC63"/>
    <w:rsid w:val="691C26C0"/>
    <w:rsid w:val="694A206F"/>
    <w:rsid w:val="6A0FE40F"/>
    <w:rsid w:val="6A1D4391"/>
    <w:rsid w:val="6A2B6FBF"/>
    <w:rsid w:val="6AE0E614"/>
    <w:rsid w:val="6AFD2062"/>
    <w:rsid w:val="6B267D00"/>
    <w:rsid w:val="6CABF64A"/>
    <w:rsid w:val="6CBEA41E"/>
    <w:rsid w:val="6CCF8358"/>
    <w:rsid w:val="6D24646D"/>
    <w:rsid w:val="6D4B91D6"/>
    <w:rsid w:val="6D70181F"/>
    <w:rsid w:val="6DC0B8DB"/>
    <w:rsid w:val="6DEBBB0D"/>
    <w:rsid w:val="6DED304B"/>
    <w:rsid w:val="6E1D572C"/>
    <w:rsid w:val="6F308943"/>
    <w:rsid w:val="6FC98F8A"/>
    <w:rsid w:val="706F7F36"/>
    <w:rsid w:val="70E89353"/>
    <w:rsid w:val="722372AA"/>
    <w:rsid w:val="724E043E"/>
    <w:rsid w:val="730FE47A"/>
    <w:rsid w:val="732257B0"/>
    <w:rsid w:val="73380DC5"/>
    <w:rsid w:val="738E8575"/>
    <w:rsid w:val="74C4043B"/>
    <w:rsid w:val="74F8CADC"/>
    <w:rsid w:val="751EC990"/>
    <w:rsid w:val="75BF6189"/>
    <w:rsid w:val="763409F1"/>
    <w:rsid w:val="76E887A5"/>
    <w:rsid w:val="7826EF02"/>
    <w:rsid w:val="79817769"/>
    <w:rsid w:val="7AB61310"/>
    <w:rsid w:val="7B57531C"/>
    <w:rsid w:val="7BE7B4F6"/>
    <w:rsid w:val="7C4B0793"/>
    <w:rsid w:val="7D762252"/>
    <w:rsid w:val="7DA0EC8B"/>
    <w:rsid w:val="7DFFDE09"/>
    <w:rsid w:val="7E3261F4"/>
    <w:rsid w:val="7E345DCE"/>
    <w:rsid w:val="7E8E4F1D"/>
    <w:rsid w:val="7F0E815C"/>
    <w:rsid w:val="7FECA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390D8"/>
  <w15:chartTrackingRefBased/>
  <w15:docId w15:val="{6EBA16BB-6940-44C1-A0F5-259109253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C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E7D92"/>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7D9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E7D9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E7D9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E7D9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E7D9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E7D9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E7D9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E7D9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A33E3"/>
    <w:pPr>
      <w:widowControl w:val="0"/>
      <w:spacing w:before="14"/>
      <w:ind w:left="2283" w:hanging="718"/>
    </w:pPr>
    <w:rPr>
      <w:rFonts w:ascii="Arial" w:eastAsia="Arial" w:hAnsi="Arial" w:cstheme="minorBidi"/>
      <w:lang w:val="en-US"/>
    </w:rPr>
  </w:style>
  <w:style w:type="character" w:customStyle="1" w:styleId="BodyTextChar">
    <w:name w:val="Body Text Char"/>
    <w:basedOn w:val="DefaultParagraphFont"/>
    <w:link w:val="BodyText"/>
    <w:uiPriority w:val="1"/>
    <w:rsid w:val="00BA33E3"/>
    <w:rPr>
      <w:rFonts w:ascii="Arial" w:eastAsia="Arial" w:hAnsi="Arial"/>
      <w:sz w:val="24"/>
      <w:szCs w:val="24"/>
      <w:lang w:val="en-US"/>
    </w:rPr>
  </w:style>
  <w:style w:type="character" w:styleId="Hyperlink">
    <w:name w:val="Hyperlink"/>
    <w:basedOn w:val="DefaultParagraphFont"/>
    <w:uiPriority w:val="99"/>
    <w:unhideWhenUsed/>
    <w:rsid w:val="00BA33E3"/>
    <w:rPr>
      <w:color w:val="0563C1" w:themeColor="hyperlink"/>
      <w:u w:val="single"/>
    </w:rPr>
  </w:style>
  <w:style w:type="paragraph" w:styleId="Header">
    <w:name w:val="header"/>
    <w:basedOn w:val="Normal"/>
    <w:link w:val="HeaderChar"/>
    <w:uiPriority w:val="99"/>
    <w:unhideWhenUsed/>
    <w:rsid w:val="00BA33E3"/>
    <w:pPr>
      <w:tabs>
        <w:tab w:val="center" w:pos="4513"/>
        <w:tab w:val="right" w:pos="9026"/>
      </w:tabs>
    </w:pPr>
  </w:style>
  <w:style w:type="character" w:customStyle="1" w:styleId="HeaderChar">
    <w:name w:val="Header Char"/>
    <w:basedOn w:val="DefaultParagraphFont"/>
    <w:link w:val="Header"/>
    <w:uiPriority w:val="99"/>
    <w:rsid w:val="00BA33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33E3"/>
    <w:pPr>
      <w:tabs>
        <w:tab w:val="center" w:pos="4513"/>
        <w:tab w:val="right" w:pos="9026"/>
      </w:tabs>
    </w:pPr>
  </w:style>
  <w:style w:type="character" w:customStyle="1" w:styleId="FooterChar">
    <w:name w:val="Footer Char"/>
    <w:basedOn w:val="DefaultParagraphFont"/>
    <w:link w:val="Footer"/>
    <w:uiPriority w:val="99"/>
    <w:rsid w:val="00BA33E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3E3"/>
    <w:rPr>
      <w:rFonts w:ascii="Segoe UI" w:eastAsia="Times New Roman" w:hAnsi="Segoe UI" w:cs="Segoe UI"/>
      <w:sz w:val="18"/>
      <w:szCs w:val="18"/>
    </w:rPr>
  </w:style>
  <w:style w:type="paragraph" w:styleId="ListParagraph">
    <w:name w:val="List Paragraph"/>
    <w:basedOn w:val="Normal"/>
    <w:uiPriority w:val="34"/>
    <w:qFormat/>
    <w:rsid w:val="00222A74"/>
    <w:pPr>
      <w:ind w:left="720"/>
      <w:contextualSpacing/>
    </w:pPr>
  </w:style>
  <w:style w:type="paragraph" w:customStyle="1" w:styleId="Default">
    <w:name w:val="Default"/>
    <w:rsid w:val="0096798F"/>
    <w:pPr>
      <w:autoSpaceDE w:val="0"/>
      <w:autoSpaceDN w:val="0"/>
      <w:adjustRightInd w:val="0"/>
      <w:spacing w:after="0" w:line="240" w:lineRule="auto"/>
    </w:pPr>
    <w:rPr>
      <w:rFonts w:ascii="Ubuntu" w:eastAsia="Times New Roman" w:hAnsi="Ubuntu" w:cs="Ubuntu"/>
      <w:color w:val="000000"/>
      <w:sz w:val="24"/>
      <w:szCs w:val="24"/>
      <w:lang w:eastAsia="en-GB"/>
    </w:rPr>
  </w:style>
  <w:style w:type="paragraph" w:styleId="PlainText">
    <w:name w:val="Plain Text"/>
    <w:basedOn w:val="Normal"/>
    <w:link w:val="PlainTextChar"/>
    <w:uiPriority w:val="99"/>
    <w:semiHidden/>
    <w:unhideWhenUsed/>
    <w:rsid w:val="00AC1054"/>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AC1054"/>
    <w:rPr>
      <w:rFonts w:ascii="Calibri" w:hAnsi="Calibri"/>
      <w:sz w:val="24"/>
      <w:szCs w:val="21"/>
    </w:rPr>
  </w:style>
  <w:style w:type="character" w:styleId="Strong">
    <w:name w:val="Strong"/>
    <w:basedOn w:val="DefaultParagraphFont"/>
    <w:qFormat/>
    <w:rsid w:val="007038CF"/>
    <w:rPr>
      <w:b/>
      <w:bCs/>
    </w:rPr>
  </w:style>
  <w:style w:type="character" w:styleId="CommentReference">
    <w:name w:val="annotation reference"/>
    <w:basedOn w:val="DefaultParagraphFont"/>
    <w:uiPriority w:val="99"/>
    <w:semiHidden/>
    <w:unhideWhenUsed/>
    <w:rsid w:val="004B6B9C"/>
    <w:rPr>
      <w:sz w:val="16"/>
      <w:szCs w:val="16"/>
    </w:rPr>
  </w:style>
  <w:style w:type="paragraph" w:styleId="CommentText">
    <w:name w:val="annotation text"/>
    <w:basedOn w:val="Normal"/>
    <w:link w:val="CommentTextChar"/>
    <w:uiPriority w:val="99"/>
    <w:unhideWhenUsed/>
    <w:rsid w:val="004B6B9C"/>
    <w:rPr>
      <w:sz w:val="20"/>
      <w:szCs w:val="20"/>
    </w:rPr>
  </w:style>
  <w:style w:type="character" w:customStyle="1" w:styleId="CommentTextChar">
    <w:name w:val="Comment Text Char"/>
    <w:basedOn w:val="DefaultParagraphFont"/>
    <w:link w:val="CommentText"/>
    <w:uiPriority w:val="99"/>
    <w:rsid w:val="004B6B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6B9C"/>
    <w:rPr>
      <w:b/>
      <w:bCs/>
    </w:rPr>
  </w:style>
  <w:style w:type="character" w:customStyle="1" w:styleId="CommentSubjectChar">
    <w:name w:val="Comment Subject Char"/>
    <w:basedOn w:val="CommentTextChar"/>
    <w:link w:val="CommentSubject"/>
    <w:uiPriority w:val="99"/>
    <w:semiHidden/>
    <w:rsid w:val="004B6B9C"/>
    <w:rPr>
      <w:rFonts w:ascii="Times New Roman" w:eastAsia="Times New Roman" w:hAnsi="Times New Roman" w:cs="Times New Roman"/>
      <w:b/>
      <w:bCs/>
      <w:sz w:val="20"/>
      <w:szCs w:val="20"/>
    </w:rPr>
  </w:style>
  <w:style w:type="paragraph" w:styleId="Revision">
    <w:name w:val="Revision"/>
    <w:hidden/>
    <w:uiPriority w:val="99"/>
    <w:semiHidden/>
    <w:rsid w:val="0092349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86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Modeltext">
    <w:name w:val="22 - Model_text"/>
    <w:basedOn w:val="Normal"/>
    <w:rsid w:val="00FF479F"/>
    <w:pPr>
      <w:widowControl w:val="0"/>
      <w:suppressAutoHyphens/>
      <w:spacing w:after="160"/>
      <w:jc w:val="both"/>
    </w:pPr>
    <w:rPr>
      <w:noProof/>
      <w:lang w:bidi="en-US"/>
    </w:rPr>
  </w:style>
  <w:style w:type="paragraph" w:customStyle="1" w:styleId="22-Modeltext1orbullet">
    <w:name w:val="22 - Model_text (1. or bullet)"/>
    <w:basedOn w:val="22-Modeltext"/>
    <w:rsid w:val="00FF479F"/>
    <w:pPr>
      <w:tabs>
        <w:tab w:val="left" w:pos="283"/>
        <w:tab w:val="left" w:pos="340"/>
      </w:tabs>
      <w:autoSpaceDE w:val="0"/>
      <w:spacing w:after="170" w:line="280" w:lineRule="atLeast"/>
      <w:ind w:left="340" w:hanging="340"/>
      <w:textAlignment w:val="center"/>
    </w:pPr>
    <w:rPr>
      <w:color w:val="000000"/>
    </w:rPr>
  </w:style>
  <w:style w:type="paragraph" w:customStyle="1" w:styleId="20-Modeltitel">
    <w:name w:val="20 - Model_titel"/>
    <w:basedOn w:val="Normal"/>
    <w:rsid w:val="00FF479F"/>
    <w:pPr>
      <w:widowControl w:val="0"/>
      <w:suppressAutoHyphens/>
      <w:autoSpaceDE w:val="0"/>
      <w:spacing w:after="850" w:line="320" w:lineRule="atLeast"/>
      <w:jc w:val="center"/>
      <w:textAlignment w:val="baseline"/>
    </w:pPr>
    <w:rPr>
      <w:rFonts w:ascii="Helvetica" w:eastAsia="Helvetica" w:hAnsi="Helvetica" w:cs="Helvetica"/>
      <w:caps/>
      <w:noProof/>
      <w:color w:val="000000"/>
      <w:spacing w:val="-4"/>
      <w:sz w:val="28"/>
      <w:szCs w:val="28"/>
      <w:lang w:val="en-US" w:bidi="en-US"/>
    </w:rPr>
  </w:style>
  <w:style w:type="paragraph" w:customStyle="1" w:styleId="21-Modelsubtitelbold">
    <w:name w:val="21 - Model_subtitel (bold)"/>
    <w:basedOn w:val="Normal"/>
    <w:rsid w:val="00FF479F"/>
    <w:pPr>
      <w:keepNext/>
      <w:widowControl w:val="0"/>
      <w:suppressAutoHyphens/>
      <w:autoSpaceDE w:val="0"/>
      <w:spacing w:before="113" w:after="170" w:line="280" w:lineRule="atLeast"/>
      <w:textAlignment w:val="baseline"/>
    </w:pPr>
    <w:rPr>
      <w:rFonts w:ascii="NewCenturySchlbk" w:eastAsia="NewCenturySchlbk" w:hAnsi="NewCenturySchlbk" w:cs="NewCenturySchlbk"/>
      <w:b/>
      <w:bCs/>
      <w:noProof/>
      <w:color w:val="000000"/>
      <w:spacing w:val="-13"/>
      <w:sz w:val="22"/>
      <w:szCs w:val="22"/>
      <w:lang w:val="en-US" w:bidi="en-US"/>
    </w:rPr>
  </w:style>
  <w:style w:type="paragraph" w:customStyle="1" w:styleId="22-Modeltekst1ofbullet">
    <w:name w:val="22 - Model_tekst (1. of bullet)"/>
    <w:basedOn w:val="Normal"/>
    <w:rsid w:val="00FF479F"/>
    <w:pPr>
      <w:widowControl w:val="0"/>
      <w:tabs>
        <w:tab w:val="left" w:pos="283"/>
        <w:tab w:val="center" w:leader="dot" w:pos="7483"/>
        <w:tab w:val="center" w:pos="7937"/>
      </w:tabs>
      <w:suppressAutoHyphens/>
      <w:autoSpaceDE w:val="0"/>
      <w:spacing w:after="113" w:line="280" w:lineRule="atLeast"/>
      <w:ind w:left="283" w:hanging="283"/>
      <w:textAlignment w:val="baseline"/>
    </w:pPr>
    <w:rPr>
      <w:rFonts w:ascii="NewCenturySchlbk" w:eastAsia="NewCenturySchlbk" w:hAnsi="NewCenturySchlbk" w:cs="NewCenturySchlbk"/>
      <w:noProof/>
      <w:color w:val="000000"/>
      <w:spacing w:val="-13"/>
      <w:sz w:val="22"/>
      <w:szCs w:val="22"/>
      <w:lang w:val="en-US" w:bidi="en-US"/>
    </w:rPr>
  </w:style>
  <w:style w:type="character" w:customStyle="1" w:styleId="ui-buttoncontent">
    <w:name w:val="ui-button__content"/>
    <w:basedOn w:val="DefaultParagraphFont"/>
    <w:rsid w:val="00033172"/>
  </w:style>
  <w:style w:type="character" w:customStyle="1" w:styleId="Heading1Char">
    <w:name w:val="Heading 1 Char"/>
    <w:basedOn w:val="DefaultParagraphFont"/>
    <w:link w:val="Heading1"/>
    <w:uiPriority w:val="9"/>
    <w:rsid w:val="003E7D9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7D9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E7D92"/>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3E7D92"/>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3E7D92"/>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3E7D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E7D9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CF72B2"/>
    <w:pPr>
      <w:numPr>
        <w:numId w:val="0"/>
      </w:numPr>
      <w:spacing w:line="259" w:lineRule="auto"/>
      <w:outlineLvl w:val="9"/>
    </w:pPr>
    <w:rPr>
      <w:lang w:val="en-US"/>
    </w:rPr>
  </w:style>
  <w:style w:type="paragraph" w:styleId="TOC1">
    <w:name w:val="toc 1"/>
    <w:basedOn w:val="Normal"/>
    <w:next w:val="Normal"/>
    <w:autoRedefine/>
    <w:uiPriority w:val="39"/>
    <w:unhideWhenUsed/>
    <w:rsid w:val="009D4CF0"/>
    <w:pPr>
      <w:spacing w:before="360" w:after="360"/>
    </w:pPr>
    <w:rPr>
      <w:rFonts w:asciiTheme="minorHAnsi" w:hAnsiTheme="minorHAnsi"/>
      <w:b/>
      <w:bCs/>
      <w:sz w:val="22"/>
      <w:szCs w:val="22"/>
      <w:u w:val="single"/>
    </w:rPr>
  </w:style>
  <w:style w:type="paragraph" w:styleId="TOC2">
    <w:name w:val="toc 2"/>
    <w:basedOn w:val="Normal"/>
    <w:next w:val="Normal"/>
    <w:autoRedefine/>
    <w:uiPriority w:val="39"/>
    <w:unhideWhenUsed/>
    <w:rsid w:val="006B02F1"/>
    <w:rPr>
      <w:rFonts w:asciiTheme="minorHAnsi" w:hAnsiTheme="minorHAnsi"/>
      <w:b/>
      <w:bCs/>
      <w:sz w:val="22"/>
      <w:szCs w:val="22"/>
    </w:rPr>
  </w:style>
  <w:style w:type="paragraph" w:styleId="TOC3">
    <w:name w:val="toc 3"/>
    <w:basedOn w:val="Normal"/>
    <w:next w:val="Normal"/>
    <w:autoRedefine/>
    <w:uiPriority w:val="39"/>
    <w:unhideWhenUsed/>
    <w:rsid w:val="006B02F1"/>
    <w:rPr>
      <w:rFonts w:asciiTheme="minorHAnsi" w:hAnsiTheme="minorHAnsi"/>
      <w:sz w:val="22"/>
      <w:szCs w:val="22"/>
    </w:rPr>
  </w:style>
  <w:style w:type="paragraph" w:styleId="TOC4">
    <w:name w:val="toc 4"/>
    <w:basedOn w:val="Normal"/>
    <w:next w:val="Normal"/>
    <w:autoRedefine/>
    <w:uiPriority w:val="39"/>
    <w:unhideWhenUsed/>
    <w:rsid w:val="00CF72B2"/>
    <w:rPr>
      <w:rFonts w:asciiTheme="minorHAnsi" w:hAnsiTheme="minorHAnsi"/>
      <w:sz w:val="22"/>
      <w:szCs w:val="22"/>
    </w:rPr>
  </w:style>
  <w:style w:type="paragraph" w:styleId="TOC5">
    <w:name w:val="toc 5"/>
    <w:basedOn w:val="Normal"/>
    <w:next w:val="Normal"/>
    <w:autoRedefine/>
    <w:uiPriority w:val="39"/>
    <w:unhideWhenUsed/>
    <w:rsid w:val="00CF72B2"/>
    <w:rPr>
      <w:rFonts w:asciiTheme="minorHAnsi" w:hAnsiTheme="minorHAnsi"/>
      <w:sz w:val="22"/>
      <w:szCs w:val="22"/>
    </w:rPr>
  </w:style>
  <w:style w:type="paragraph" w:styleId="TOC6">
    <w:name w:val="toc 6"/>
    <w:basedOn w:val="Normal"/>
    <w:next w:val="Normal"/>
    <w:autoRedefine/>
    <w:uiPriority w:val="39"/>
    <w:unhideWhenUsed/>
    <w:rsid w:val="00CF72B2"/>
    <w:rPr>
      <w:rFonts w:asciiTheme="minorHAnsi" w:hAnsiTheme="minorHAnsi"/>
      <w:sz w:val="22"/>
      <w:szCs w:val="22"/>
    </w:rPr>
  </w:style>
  <w:style w:type="paragraph" w:styleId="TOC7">
    <w:name w:val="toc 7"/>
    <w:basedOn w:val="Normal"/>
    <w:next w:val="Normal"/>
    <w:autoRedefine/>
    <w:uiPriority w:val="39"/>
    <w:unhideWhenUsed/>
    <w:rsid w:val="00CF72B2"/>
    <w:rPr>
      <w:rFonts w:asciiTheme="minorHAnsi" w:hAnsiTheme="minorHAnsi"/>
      <w:sz w:val="22"/>
      <w:szCs w:val="22"/>
    </w:rPr>
  </w:style>
  <w:style w:type="paragraph" w:styleId="TOC8">
    <w:name w:val="toc 8"/>
    <w:basedOn w:val="Normal"/>
    <w:next w:val="Normal"/>
    <w:autoRedefine/>
    <w:uiPriority w:val="39"/>
    <w:unhideWhenUsed/>
    <w:rsid w:val="00CF72B2"/>
    <w:rPr>
      <w:rFonts w:asciiTheme="minorHAnsi" w:hAnsiTheme="minorHAnsi"/>
      <w:sz w:val="22"/>
      <w:szCs w:val="22"/>
    </w:rPr>
  </w:style>
  <w:style w:type="paragraph" w:styleId="TOC9">
    <w:name w:val="toc 9"/>
    <w:basedOn w:val="Normal"/>
    <w:next w:val="Normal"/>
    <w:autoRedefine/>
    <w:uiPriority w:val="39"/>
    <w:unhideWhenUsed/>
    <w:rsid w:val="00CF72B2"/>
    <w:rPr>
      <w:rFonts w:asciiTheme="minorHAnsi" w:hAnsiTheme="minorHAnsi"/>
      <w:sz w:val="22"/>
      <w:szCs w:val="22"/>
    </w:rPr>
  </w:style>
  <w:style w:type="table" w:customStyle="1" w:styleId="TableGrid1">
    <w:name w:val="Table Grid1"/>
    <w:basedOn w:val="TableNormal"/>
    <w:next w:val="TableGrid"/>
    <w:uiPriority w:val="59"/>
    <w:rsid w:val="00273985"/>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rsid w:val="00F27CE5"/>
  </w:style>
  <w:style w:type="character" w:customStyle="1" w:styleId="eop">
    <w:name w:val="eop"/>
    <w:rsid w:val="00F27CE5"/>
  </w:style>
  <w:style w:type="paragraph" w:customStyle="1" w:styleId="paragraph">
    <w:name w:val="paragraph"/>
    <w:basedOn w:val="Normal"/>
    <w:rsid w:val="00F27CE5"/>
    <w:pPr>
      <w:spacing w:before="100" w:beforeAutospacing="1" w:after="100" w:afterAutospacing="1"/>
    </w:pPr>
    <w:rPr>
      <w:lang w:eastAsia="en-GB"/>
    </w:rPr>
  </w:style>
  <w:style w:type="character" w:customStyle="1" w:styleId="toc-search-keyword">
    <w:name w:val="toc-search-keyword"/>
    <w:basedOn w:val="DefaultParagraphFont"/>
    <w:rsid w:val="00C9673E"/>
  </w:style>
  <w:style w:type="paragraph" w:styleId="NormalWeb">
    <w:name w:val="Normal (Web)"/>
    <w:semiHidden/>
    <w:unhideWhenUsed/>
    <w:rsid w:val="00A47342"/>
    <w:pPr>
      <w:spacing w:before="100" w:beforeAutospacing="1" w:after="100" w:afterAutospacing="1" w:line="240" w:lineRule="auto"/>
    </w:pPr>
    <w:rPr>
      <w:rFonts w:ascii="Times New Roman" w:eastAsia="SimSun" w:hAnsi="Times New Roman" w:cs="Times New Roman"/>
      <w:sz w:val="24"/>
      <w:szCs w:val="24"/>
      <w:lang w:val="en-US" w:eastAsia="zh-CN"/>
    </w:rPr>
  </w:style>
  <w:style w:type="paragraph" w:customStyle="1" w:styleId="TableParagraph">
    <w:name w:val="Table Paragraph"/>
    <w:basedOn w:val="Normal"/>
    <w:uiPriority w:val="1"/>
    <w:qFormat/>
    <w:rsid w:val="00D03F76"/>
    <w:pPr>
      <w:widowControl w:val="0"/>
      <w:autoSpaceDE w:val="0"/>
      <w:autoSpaceDN w:val="0"/>
      <w:spacing w:line="292" w:lineRule="exact"/>
      <w:ind w:left="117"/>
    </w:pPr>
    <w:rPr>
      <w:rFonts w:ascii="Carlito" w:eastAsia="Carlito" w:hAnsi="Carlito" w:cs="Carlito"/>
      <w:sz w:val="22"/>
      <w:szCs w:val="22"/>
      <w:u w:val="single" w:color="000000"/>
      <w:lang w:val="en-US"/>
    </w:rPr>
  </w:style>
  <w:style w:type="character" w:styleId="UnresolvedMention">
    <w:name w:val="Unresolved Mention"/>
    <w:basedOn w:val="DefaultParagraphFont"/>
    <w:uiPriority w:val="99"/>
    <w:semiHidden/>
    <w:unhideWhenUsed/>
    <w:rsid w:val="004F7C7B"/>
    <w:rPr>
      <w:color w:val="605E5C"/>
      <w:shd w:val="clear" w:color="auto" w:fill="E1DFDD"/>
    </w:rPr>
  </w:style>
  <w:style w:type="character" w:customStyle="1" w:styleId="cf01">
    <w:name w:val="cf01"/>
    <w:basedOn w:val="DefaultParagraphFont"/>
    <w:rsid w:val="00EF7A77"/>
    <w:rPr>
      <w:rFonts w:ascii="Segoe UI" w:hAnsi="Segoe UI" w:cs="Segoe UI" w:hint="default"/>
      <w:sz w:val="18"/>
      <w:szCs w:val="18"/>
    </w:rPr>
  </w:style>
  <w:style w:type="character" w:styleId="FollowedHyperlink">
    <w:name w:val="FollowedHyperlink"/>
    <w:basedOn w:val="DefaultParagraphFont"/>
    <w:uiPriority w:val="99"/>
    <w:semiHidden/>
    <w:unhideWhenUsed/>
    <w:rsid w:val="00001A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787">
      <w:bodyDiv w:val="1"/>
      <w:marLeft w:val="0"/>
      <w:marRight w:val="0"/>
      <w:marTop w:val="0"/>
      <w:marBottom w:val="0"/>
      <w:divBdr>
        <w:top w:val="none" w:sz="0" w:space="0" w:color="auto"/>
        <w:left w:val="none" w:sz="0" w:space="0" w:color="auto"/>
        <w:bottom w:val="none" w:sz="0" w:space="0" w:color="auto"/>
        <w:right w:val="none" w:sz="0" w:space="0" w:color="auto"/>
      </w:divBdr>
    </w:div>
    <w:div w:id="44523329">
      <w:bodyDiv w:val="1"/>
      <w:marLeft w:val="0"/>
      <w:marRight w:val="0"/>
      <w:marTop w:val="0"/>
      <w:marBottom w:val="0"/>
      <w:divBdr>
        <w:top w:val="none" w:sz="0" w:space="0" w:color="auto"/>
        <w:left w:val="none" w:sz="0" w:space="0" w:color="auto"/>
        <w:bottom w:val="none" w:sz="0" w:space="0" w:color="auto"/>
        <w:right w:val="none" w:sz="0" w:space="0" w:color="auto"/>
      </w:divBdr>
    </w:div>
    <w:div w:id="49113710">
      <w:bodyDiv w:val="1"/>
      <w:marLeft w:val="0"/>
      <w:marRight w:val="0"/>
      <w:marTop w:val="0"/>
      <w:marBottom w:val="0"/>
      <w:divBdr>
        <w:top w:val="none" w:sz="0" w:space="0" w:color="auto"/>
        <w:left w:val="none" w:sz="0" w:space="0" w:color="auto"/>
        <w:bottom w:val="none" w:sz="0" w:space="0" w:color="auto"/>
        <w:right w:val="none" w:sz="0" w:space="0" w:color="auto"/>
      </w:divBdr>
    </w:div>
    <w:div w:id="62488173">
      <w:bodyDiv w:val="1"/>
      <w:marLeft w:val="0"/>
      <w:marRight w:val="0"/>
      <w:marTop w:val="0"/>
      <w:marBottom w:val="0"/>
      <w:divBdr>
        <w:top w:val="none" w:sz="0" w:space="0" w:color="auto"/>
        <w:left w:val="none" w:sz="0" w:space="0" w:color="auto"/>
        <w:bottom w:val="none" w:sz="0" w:space="0" w:color="auto"/>
        <w:right w:val="none" w:sz="0" w:space="0" w:color="auto"/>
      </w:divBdr>
    </w:div>
    <w:div w:id="180290205">
      <w:bodyDiv w:val="1"/>
      <w:marLeft w:val="0"/>
      <w:marRight w:val="0"/>
      <w:marTop w:val="0"/>
      <w:marBottom w:val="0"/>
      <w:divBdr>
        <w:top w:val="none" w:sz="0" w:space="0" w:color="auto"/>
        <w:left w:val="none" w:sz="0" w:space="0" w:color="auto"/>
        <w:bottom w:val="none" w:sz="0" w:space="0" w:color="auto"/>
        <w:right w:val="none" w:sz="0" w:space="0" w:color="auto"/>
      </w:divBdr>
      <w:divsChild>
        <w:div w:id="1883832735">
          <w:marLeft w:val="0"/>
          <w:marRight w:val="0"/>
          <w:marTop w:val="0"/>
          <w:marBottom w:val="0"/>
          <w:divBdr>
            <w:top w:val="none" w:sz="0" w:space="0" w:color="auto"/>
            <w:left w:val="none" w:sz="0" w:space="0" w:color="auto"/>
            <w:bottom w:val="none" w:sz="0" w:space="0" w:color="auto"/>
            <w:right w:val="none" w:sz="0" w:space="0" w:color="auto"/>
          </w:divBdr>
          <w:divsChild>
            <w:div w:id="1145049895">
              <w:marLeft w:val="0"/>
              <w:marRight w:val="0"/>
              <w:marTop w:val="0"/>
              <w:marBottom w:val="0"/>
              <w:divBdr>
                <w:top w:val="none" w:sz="0" w:space="0" w:color="auto"/>
                <w:left w:val="none" w:sz="0" w:space="0" w:color="auto"/>
                <w:bottom w:val="none" w:sz="0" w:space="0" w:color="auto"/>
                <w:right w:val="none" w:sz="0" w:space="0" w:color="auto"/>
              </w:divBdr>
            </w:div>
            <w:div w:id="1248003513">
              <w:marLeft w:val="0"/>
              <w:marRight w:val="0"/>
              <w:marTop w:val="0"/>
              <w:marBottom w:val="0"/>
              <w:divBdr>
                <w:top w:val="none" w:sz="0" w:space="0" w:color="auto"/>
                <w:left w:val="none" w:sz="0" w:space="0" w:color="auto"/>
                <w:bottom w:val="none" w:sz="0" w:space="0" w:color="auto"/>
                <w:right w:val="none" w:sz="0" w:space="0" w:color="auto"/>
              </w:divBdr>
            </w:div>
            <w:div w:id="224724883">
              <w:marLeft w:val="0"/>
              <w:marRight w:val="0"/>
              <w:marTop w:val="0"/>
              <w:marBottom w:val="0"/>
              <w:divBdr>
                <w:top w:val="none" w:sz="0" w:space="0" w:color="auto"/>
                <w:left w:val="none" w:sz="0" w:space="0" w:color="auto"/>
                <w:bottom w:val="none" w:sz="0" w:space="0" w:color="auto"/>
                <w:right w:val="none" w:sz="0" w:space="0" w:color="auto"/>
              </w:divBdr>
            </w:div>
            <w:div w:id="992101377">
              <w:marLeft w:val="0"/>
              <w:marRight w:val="0"/>
              <w:marTop w:val="0"/>
              <w:marBottom w:val="0"/>
              <w:divBdr>
                <w:top w:val="none" w:sz="0" w:space="0" w:color="auto"/>
                <w:left w:val="none" w:sz="0" w:space="0" w:color="auto"/>
                <w:bottom w:val="none" w:sz="0" w:space="0" w:color="auto"/>
                <w:right w:val="none" w:sz="0" w:space="0" w:color="auto"/>
              </w:divBdr>
            </w:div>
            <w:div w:id="1950311879">
              <w:marLeft w:val="0"/>
              <w:marRight w:val="0"/>
              <w:marTop w:val="0"/>
              <w:marBottom w:val="0"/>
              <w:divBdr>
                <w:top w:val="none" w:sz="0" w:space="0" w:color="auto"/>
                <w:left w:val="none" w:sz="0" w:space="0" w:color="auto"/>
                <w:bottom w:val="none" w:sz="0" w:space="0" w:color="auto"/>
                <w:right w:val="none" w:sz="0" w:space="0" w:color="auto"/>
              </w:divBdr>
            </w:div>
            <w:div w:id="2142647834">
              <w:marLeft w:val="0"/>
              <w:marRight w:val="0"/>
              <w:marTop w:val="0"/>
              <w:marBottom w:val="0"/>
              <w:divBdr>
                <w:top w:val="none" w:sz="0" w:space="0" w:color="auto"/>
                <w:left w:val="none" w:sz="0" w:space="0" w:color="auto"/>
                <w:bottom w:val="none" w:sz="0" w:space="0" w:color="auto"/>
                <w:right w:val="none" w:sz="0" w:space="0" w:color="auto"/>
              </w:divBdr>
            </w:div>
            <w:div w:id="1937706573">
              <w:marLeft w:val="0"/>
              <w:marRight w:val="0"/>
              <w:marTop w:val="0"/>
              <w:marBottom w:val="0"/>
              <w:divBdr>
                <w:top w:val="none" w:sz="0" w:space="0" w:color="auto"/>
                <w:left w:val="none" w:sz="0" w:space="0" w:color="auto"/>
                <w:bottom w:val="none" w:sz="0" w:space="0" w:color="auto"/>
                <w:right w:val="none" w:sz="0" w:space="0" w:color="auto"/>
              </w:divBdr>
            </w:div>
            <w:div w:id="453183332">
              <w:marLeft w:val="0"/>
              <w:marRight w:val="0"/>
              <w:marTop w:val="0"/>
              <w:marBottom w:val="0"/>
              <w:divBdr>
                <w:top w:val="none" w:sz="0" w:space="0" w:color="auto"/>
                <w:left w:val="none" w:sz="0" w:space="0" w:color="auto"/>
                <w:bottom w:val="none" w:sz="0" w:space="0" w:color="auto"/>
                <w:right w:val="none" w:sz="0" w:space="0" w:color="auto"/>
              </w:divBdr>
            </w:div>
            <w:div w:id="61098911">
              <w:marLeft w:val="0"/>
              <w:marRight w:val="0"/>
              <w:marTop w:val="0"/>
              <w:marBottom w:val="0"/>
              <w:divBdr>
                <w:top w:val="none" w:sz="0" w:space="0" w:color="auto"/>
                <w:left w:val="none" w:sz="0" w:space="0" w:color="auto"/>
                <w:bottom w:val="none" w:sz="0" w:space="0" w:color="auto"/>
                <w:right w:val="none" w:sz="0" w:space="0" w:color="auto"/>
              </w:divBdr>
            </w:div>
            <w:div w:id="1011494568">
              <w:marLeft w:val="0"/>
              <w:marRight w:val="0"/>
              <w:marTop w:val="0"/>
              <w:marBottom w:val="0"/>
              <w:divBdr>
                <w:top w:val="none" w:sz="0" w:space="0" w:color="auto"/>
                <w:left w:val="none" w:sz="0" w:space="0" w:color="auto"/>
                <w:bottom w:val="none" w:sz="0" w:space="0" w:color="auto"/>
                <w:right w:val="none" w:sz="0" w:space="0" w:color="auto"/>
              </w:divBdr>
            </w:div>
            <w:div w:id="1911691719">
              <w:marLeft w:val="0"/>
              <w:marRight w:val="0"/>
              <w:marTop w:val="0"/>
              <w:marBottom w:val="0"/>
              <w:divBdr>
                <w:top w:val="none" w:sz="0" w:space="0" w:color="auto"/>
                <w:left w:val="none" w:sz="0" w:space="0" w:color="auto"/>
                <w:bottom w:val="none" w:sz="0" w:space="0" w:color="auto"/>
                <w:right w:val="none" w:sz="0" w:space="0" w:color="auto"/>
              </w:divBdr>
            </w:div>
            <w:div w:id="1595938649">
              <w:marLeft w:val="0"/>
              <w:marRight w:val="0"/>
              <w:marTop w:val="0"/>
              <w:marBottom w:val="0"/>
              <w:divBdr>
                <w:top w:val="none" w:sz="0" w:space="0" w:color="auto"/>
                <w:left w:val="none" w:sz="0" w:space="0" w:color="auto"/>
                <w:bottom w:val="none" w:sz="0" w:space="0" w:color="auto"/>
                <w:right w:val="none" w:sz="0" w:space="0" w:color="auto"/>
              </w:divBdr>
            </w:div>
            <w:div w:id="253973131">
              <w:marLeft w:val="0"/>
              <w:marRight w:val="0"/>
              <w:marTop w:val="0"/>
              <w:marBottom w:val="0"/>
              <w:divBdr>
                <w:top w:val="none" w:sz="0" w:space="0" w:color="auto"/>
                <w:left w:val="none" w:sz="0" w:space="0" w:color="auto"/>
                <w:bottom w:val="none" w:sz="0" w:space="0" w:color="auto"/>
                <w:right w:val="none" w:sz="0" w:space="0" w:color="auto"/>
              </w:divBdr>
            </w:div>
            <w:div w:id="857622646">
              <w:marLeft w:val="0"/>
              <w:marRight w:val="0"/>
              <w:marTop w:val="0"/>
              <w:marBottom w:val="0"/>
              <w:divBdr>
                <w:top w:val="none" w:sz="0" w:space="0" w:color="auto"/>
                <w:left w:val="none" w:sz="0" w:space="0" w:color="auto"/>
                <w:bottom w:val="none" w:sz="0" w:space="0" w:color="auto"/>
                <w:right w:val="none" w:sz="0" w:space="0" w:color="auto"/>
              </w:divBdr>
            </w:div>
            <w:div w:id="1287353293">
              <w:marLeft w:val="0"/>
              <w:marRight w:val="0"/>
              <w:marTop w:val="0"/>
              <w:marBottom w:val="0"/>
              <w:divBdr>
                <w:top w:val="none" w:sz="0" w:space="0" w:color="auto"/>
                <w:left w:val="none" w:sz="0" w:space="0" w:color="auto"/>
                <w:bottom w:val="none" w:sz="0" w:space="0" w:color="auto"/>
                <w:right w:val="none" w:sz="0" w:space="0" w:color="auto"/>
              </w:divBdr>
            </w:div>
            <w:div w:id="1630628002">
              <w:marLeft w:val="0"/>
              <w:marRight w:val="0"/>
              <w:marTop w:val="0"/>
              <w:marBottom w:val="0"/>
              <w:divBdr>
                <w:top w:val="none" w:sz="0" w:space="0" w:color="auto"/>
                <w:left w:val="none" w:sz="0" w:space="0" w:color="auto"/>
                <w:bottom w:val="none" w:sz="0" w:space="0" w:color="auto"/>
                <w:right w:val="none" w:sz="0" w:space="0" w:color="auto"/>
              </w:divBdr>
            </w:div>
            <w:div w:id="1911235676">
              <w:marLeft w:val="0"/>
              <w:marRight w:val="0"/>
              <w:marTop w:val="0"/>
              <w:marBottom w:val="0"/>
              <w:divBdr>
                <w:top w:val="none" w:sz="0" w:space="0" w:color="auto"/>
                <w:left w:val="none" w:sz="0" w:space="0" w:color="auto"/>
                <w:bottom w:val="none" w:sz="0" w:space="0" w:color="auto"/>
                <w:right w:val="none" w:sz="0" w:space="0" w:color="auto"/>
              </w:divBdr>
            </w:div>
            <w:div w:id="1214080690">
              <w:marLeft w:val="0"/>
              <w:marRight w:val="0"/>
              <w:marTop w:val="0"/>
              <w:marBottom w:val="0"/>
              <w:divBdr>
                <w:top w:val="none" w:sz="0" w:space="0" w:color="auto"/>
                <w:left w:val="none" w:sz="0" w:space="0" w:color="auto"/>
                <w:bottom w:val="none" w:sz="0" w:space="0" w:color="auto"/>
                <w:right w:val="none" w:sz="0" w:space="0" w:color="auto"/>
              </w:divBdr>
            </w:div>
            <w:div w:id="1576891495">
              <w:marLeft w:val="0"/>
              <w:marRight w:val="0"/>
              <w:marTop w:val="0"/>
              <w:marBottom w:val="0"/>
              <w:divBdr>
                <w:top w:val="none" w:sz="0" w:space="0" w:color="auto"/>
                <w:left w:val="none" w:sz="0" w:space="0" w:color="auto"/>
                <w:bottom w:val="none" w:sz="0" w:space="0" w:color="auto"/>
                <w:right w:val="none" w:sz="0" w:space="0" w:color="auto"/>
              </w:divBdr>
            </w:div>
            <w:div w:id="970405291">
              <w:marLeft w:val="0"/>
              <w:marRight w:val="0"/>
              <w:marTop w:val="0"/>
              <w:marBottom w:val="0"/>
              <w:divBdr>
                <w:top w:val="none" w:sz="0" w:space="0" w:color="auto"/>
                <w:left w:val="none" w:sz="0" w:space="0" w:color="auto"/>
                <w:bottom w:val="none" w:sz="0" w:space="0" w:color="auto"/>
                <w:right w:val="none" w:sz="0" w:space="0" w:color="auto"/>
              </w:divBdr>
            </w:div>
          </w:divsChild>
        </w:div>
        <w:div w:id="1198347046">
          <w:marLeft w:val="0"/>
          <w:marRight w:val="0"/>
          <w:marTop w:val="0"/>
          <w:marBottom w:val="0"/>
          <w:divBdr>
            <w:top w:val="none" w:sz="0" w:space="0" w:color="auto"/>
            <w:left w:val="none" w:sz="0" w:space="0" w:color="auto"/>
            <w:bottom w:val="none" w:sz="0" w:space="0" w:color="auto"/>
            <w:right w:val="none" w:sz="0" w:space="0" w:color="auto"/>
          </w:divBdr>
          <w:divsChild>
            <w:div w:id="2100835141">
              <w:marLeft w:val="0"/>
              <w:marRight w:val="0"/>
              <w:marTop w:val="0"/>
              <w:marBottom w:val="0"/>
              <w:divBdr>
                <w:top w:val="none" w:sz="0" w:space="0" w:color="auto"/>
                <w:left w:val="none" w:sz="0" w:space="0" w:color="auto"/>
                <w:bottom w:val="none" w:sz="0" w:space="0" w:color="auto"/>
                <w:right w:val="none" w:sz="0" w:space="0" w:color="auto"/>
              </w:divBdr>
            </w:div>
            <w:div w:id="672030339">
              <w:marLeft w:val="0"/>
              <w:marRight w:val="0"/>
              <w:marTop w:val="0"/>
              <w:marBottom w:val="0"/>
              <w:divBdr>
                <w:top w:val="none" w:sz="0" w:space="0" w:color="auto"/>
                <w:left w:val="none" w:sz="0" w:space="0" w:color="auto"/>
                <w:bottom w:val="none" w:sz="0" w:space="0" w:color="auto"/>
                <w:right w:val="none" w:sz="0" w:space="0" w:color="auto"/>
              </w:divBdr>
            </w:div>
            <w:div w:id="1951694377">
              <w:marLeft w:val="0"/>
              <w:marRight w:val="0"/>
              <w:marTop w:val="0"/>
              <w:marBottom w:val="0"/>
              <w:divBdr>
                <w:top w:val="none" w:sz="0" w:space="0" w:color="auto"/>
                <w:left w:val="none" w:sz="0" w:space="0" w:color="auto"/>
                <w:bottom w:val="none" w:sz="0" w:space="0" w:color="auto"/>
                <w:right w:val="none" w:sz="0" w:space="0" w:color="auto"/>
              </w:divBdr>
            </w:div>
            <w:div w:id="1956865465">
              <w:marLeft w:val="0"/>
              <w:marRight w:val="0"/>
              <w:marTop w:val="0"/>
              <w:marBottom w:val="0"/>
              <w:divBdr>
                <w:top w:val="none" w:sz="0" w:space="0" w:color="auto"/>
                <w:left w:val="none" w:sz="0" w:space="0" w:color="auto"/>
                <w:bottom w:val="none" w:sz="0" w:space="0" w:color="auto"/>
                <w:right w:val="none" w:sz="0" w:space="0" w:color="auto"/>
              </w:divBdr>
            </w:div>
            <w:div w:id="34160707">
              <w:marLeft w:val="0"/>
              <w:marRight w:val="0"/>
              <w:marTop w:val="0"/>
              <w:marBottom w:val="0"/>
              <w:divBdr>
                <w:top w:val="none" w:sz="0" w:space="0" w:color="auto"/>
                <w:left w:val="none" w:sz="0" w:space="0" w:color="auto"/>
                <w:bottom w:val="none" w:sz="0" w:space="0" w:color="auto"/>
                <w:right w:val="none" w:sz="0" w:space="0" w:color="auto"/>
              </w:divBdr>
            </w:div>
            <w:div w:id="1120075900">
              <w:marLeft w:val="0"/>
              <w:marRight w:val="0"/>
              <w:marTop w:val="0"/>
              <w:marBottom w:val="0"/>
              <w:divBdr>
                <w:top w:val="none" w:sz="0" w:space="0" w:color="auto"/>
                <w:left w:val="none" w:sz="0" w:space="0" w:color="auto"/>
                <w:bottom w:val="none" w:sz="0" w:space="0" w:color="auto"/>
                <w:right w:val="none" w:sz="0" w:space="0" w:color="auto"/>
              </w:divBdr>
            </w:div>
            <w:div w:id="730616005">
              <w:marLeft w:val="0"/>
              <w:marRight w:val="0"/>
              <w:marTop w:val="0"/>
              <w:marBottom w:val="0"/>
              <w:divBdr>
                <w:top w:val="none" w:sz="0" w:space="0" w:color="auto"/>
                <w:left w:val="none" w:sz="0" w:space="0" w:color="auto"/>
                <w:bottom w:val="none" w:sz="0" w:space="0" w:color="auto"/>
                <w:right w:val="none" w:sz="0" w:space="0" w:color="auto"/>
              </w:divBdr>
            </w:div>
            <w:div w:id="666982612">
              <w:marLeft w:val="0"/>
              <w:marRight w:val="0"/>
              <w:marTop w:val="0"/>
              <w:marBottom w:val="0"/>
              <w:divBdr>
                <w:top w:val="none" w:sz="0" w:space="0" w:color="auto"/>
                <w:left w:val="none" w:sz="0" w:space="0" w:color="auto"/>
                <w:bottom w:val="none" w:sz="0" w:space="0" w:color="auto"/>
                <w:right w:val="none" w:sz="0" w:space="0" w:color="auto"/>
              </w:divBdr>
            </w:div>
            <w:div w:id="1377121557">
              <w:marLeft w:val="0"/>
              <w:marRight w:val="0"/>
              <w:marTop w:val="0"/>
              <w:marBottom w:val="0"/>
              <w:divBdr>
                <w:top w:val="none" w:sz="0" w:space="0" w:color="auto"/>
                <w:left w:val="none" w:sz="0" w:space="0" w:color="auto"/>
                <w:bottom w:val="none" w:sz="0" w:space="0" w:color="auto"/>
                <w:right w:val="none" w:sz="0" w:space="0" w:color="auto"/>
              </w:divBdr>
            </w:div>
            <w:div w:id="144009802">
              <w:marLeft w:val="0"/>
              <w:marRight w:val="0"/>
              <w:marTop w:val="0"/>
              <w:marBottom w:val="0"/>
              <w:divBdr>
                <w:top w:val="none" w:sz="0" w:space="0" w:color="auto"/>
                <w:left w:val="none" w:sz="0" w:space="0" w:color="auto"/>
                <w:bottom w:val="none" w:sz="0" w:space="0" w:color="auto"/>
                <w:right w:val="none" w:sz="0" w:space="0" w:color="auto"/>
              </w:divBdr>
            </w:div>
            <w:div w:id="819421734">
              <w:marLeft w:val="0"/>
              <w:marRight w:val="0"/>
              <w:marTop w:val="0"/>
              <w:marBottom w:val="0"/>
              <w:divBdr>
                <w:top w:val="none" w:sz="0" w:space="0" w:color="auto"/>
                <w:left w:val="none" w:sz="0" w:space="0" w:color="auto"/>
                <w:bottom w:val="none" w:sz="0" w:space="0" w:color="auto"/>
                <w:right w:val="none" w:sz="0" w:space="0" w:color="auto"/>
              </w:divBdr>
            </w:div>
            <w:div w:id="1697804589">
              <w:marLeft w:val="0"/>
              <w:marRight w:val="0"/>
              <w:marTop w:val="0"/>
              <w:marBottom w:val="0"/>
              <w:divBdr>
                <w:top w:val="none" w:sz="0" w:space="0" w:color="auto"/>
                <w:left w:val="none" w:sz="0" w:space="0" w:color="auto"/>
                <w:bottom w:val="none" w:sz="0" w:space="0" w:color="auto"/>
                <w:right w:val="none" w:sz="0" w:space="0" w:color="auto"/>
              </w:divBdr>
            </w:div>
            <w:div w:id="1658722594">
              <w:marLeft w:val="0"/>
              <w:marRight w:val="0"/>
              <w:marTop w:val="0"/>
              <w:marBottom w:val="0"/>
              <w:divBdr>
                <w:top w:val="none" w:sz="0" w:space="0" w:color="auto"/>
                <w:left w:val="none" w:sz="0" w:space="0" w:color="auto"/>
                <w:bottom w:val="none" w:sz="0" w:space="0" w:color="auto"/>
                <w:right w:val="none" w:sz="0" w:space="0" w:color="auto"/>
              </w:divBdr>
            </w:div>
            <w:div w:id="105299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14996">
      <w:bodyDiv w:val="1"/>
      <w:marLeft w:val="0"/>
      <w:marRight w:val="0"/>
      <w:marTop w:val="0"/>
      <w:marBottom w:val="0"/>
      <w:divBdr>
        <w:top w:val="none" w:sz="0" w:space="0" w:color="auto"/>
        <w:left w:val="none" w:sz="0" w:space="0" w:color="auto"/>
        <w:bottom w:val="none" w:sz="0" w:space="0" w:color="auto"/>
        <w:right w:val="none" w:sz="0" w:space="0" w:color="auto"/>
      </w:divBdr>
      <w:divsChild>
        <w:div w:id="451172058">
          <w:marLeft w:val="0"/>
          <w:marRight w:val="0"/>
          <w:marTop w:val="0"/>
          <w:marBottom w:val="0"/>
          <w:divBdr>
            <w:top w:val="none" w:sz="0" w:space="0" w:color="auto"/>
            <w:left w:val="none" w:sz="0" w:space="0" w:color="auto"/>
            <w:bottom w:val="none" w:sz="0" w:space="0" w:color="auto"/>
            <w:right w:val="none" w:sz="0" w:space="0" w:color="auto"/>
          </w:divBdr>
        </w:div>
      </w:divsChild>
    </w:div>
    <w:div w:id="522213335">
      <w:bodyDiv w:val="1"/>
      <w:marLeft w:val="0"/>
      <w:marRight w:val="0"/>
      <w:marTop w:val="0"/>
      <w:marBottom w:val="0"/>
      <w:divBdr>
        <w:top w:val="none" w:sz="0" w:space="0" w:color="auto"/>
        <w:left w:val="none" w:sz="0" w:space="0" w:color="auto"/>
        <w:bottom w:val="none" w:sz="0" w:space="0" w:color="auto"/>
        <w:right w:val="none" w:sz="0" w:space="0" w:color="auto"/>
      </w:divBdr>
    </w:div>
    <w:div w:id="595020083">
      <w:bodyDiv w:val="1"/>
      <w:marLeft w:val="0"/>
      <w:marRight w:val="0"/>
      <w:marTop w:val="0"/>
      <w:marBottom w:val="0"/>
      <w:divBdr>
        <w:top w:val="none" w:sz="0" w:space="0" w:color="auto"/>
        <w:left w:val="none" w:sz="0" w:space="0" w:color="auto"/>
        <w:bottom w:val="none" w:sz="0" w:space="0" w:color="auto"/>
        <w:right w:val="none" w:sz="0" w:space="0" w:color="auto"/>
      </w:divBdr>
    </w:div>
    <w:div w:id="650720643">
      <w:bodyDiv w:val="1"/>
      <w:marLeft w:val="0"/>
      <w:marRight w:val="0"/>
      <w:marTop w:val="0"/>
      <w:marBottom w:val="0"/>
      <w:divBdr>
        <w:top w:val="none" w:sz="0" w:space="0" w:color="auto"/>
        <w:left w:val="none" w:sz="0" w:space="0" w:color="auto"/>
        <w:bottom w:val="none" w:sz="0" w:space="0" w:color="auto"/>
        <w:right w:val="none" w:sz="0" w:space="0" w:color="auto"/>
      </w:divBdr>
    </w:div>
    <w:div w:id="715349212">
      <w:bodyDiv w:val="1"/>
      <w:marLeft w:val="0"/>
      <w:marRight w:val="0"/>
      <w:marTop w:val="0"/>
      <w:marBottom w:val="0"/>
      <w:divBdr>
        <w:top w:val="none" w:sz="0" w:space="0" w:color="auto"/>
        <w:left w:val="none" w:sz="0" w:space="0" w:color="auto"/>
        <w:bottom w:val="none" w:sz="0" w:space="0" w:color="auto"/>
        <w:right w:val="none" w:sz="0" w:space="0" w:color="auto"/>
      </w:divBdr>
      <w:divsChild>
        <w:div w:id="1560166347">
          <w:marLeft w:val="0"/>
          <w:marRight w:val="0"/>
          <w:marTop w:val="0"/>
          <w:marBottom w:val="0"/>
          <w:divBdr>
            <w:top w:val="single" w:sz="2" w:space="0" w:color="E5E7EB"/>
            <w:left w:val="single" w:sz="2" w:space="0" w:color="E5E7EB"/>
            <w:bottom w:val="single" w:sz="2" w:space="0" w:color="E5E7EB"/>
            <w:right w:val="single" w:sz="2" w:space="0" w:color="E5E7EB"/>
          </w:divBdr>
        </w:div>
        <w:div w:id="12448796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0835210">
      <w:bodyDiv w:val="1"/>
      <w:marLeft w:val="0"/>
      <w:marRight w:val="0"/>
      <w:marTop w:val="0"/>
      <w:marBottom w:val="0"/>
      <w:divBdr>
        <w:top w:val="none" w:sz="0" w:space="0" w:color="auto"/>
        <w:left w:val="none" w:sz="0" w:space="0" w:color="auto"/>
        <w:bottom w:val="none" w:sz="0" w:space="0" w:color="auto"/>
        <w:right w:val="none" w:sz="0" w:space="0" w:color="auto"/>
      </w:divBdr>
    </w:div>
    <w:div w:id="782961955">
      <w:bodyDiv w:val="1"/>
      <w:marLeft w:val="0"/>
      <w:marRight w:val="0"/>
      <w:marTop w:val="0"/>
      <w:marBottom w:val="0"/>
      <w:divBdr>
        <w:top w:val="none" w:sz="0" w:space="0" w:color="auto"/>
        <w:left w:val="none" w:sz="0" w:space="0" w:color="auto"/>
        <w:bottom w:val="none" w:sz="0" w:space="0" w:color="auto"/>
        <w:right w:val="none" w:sz="0" w:space="0" w:color="auto"/>
      </w:divBdr>
    </w:div>
    <w:div w:id="828713596">
      <w:bodyDiv w:val="1"/>
      <w:marLeft w:val="0"/>
      <w:marRight w:val="0"/>
      <w:marTop w:val="0"/>
      <w:marBottom w:val="0"/>
      <w:divBdr>
        <w:top w:val="none" w:sz="0" w:space="0" w:color="auto"/>
        <w:left w:val="none" w:sz="0" w:space="0" w:color="auto"/>
        <w:bottom w:val="none" w:sz="0" w:space="0" w:color="auto"/>
        <w:right w:val="none" w:sz="0" w:space="0" w:color="auto"/>
      </w:divBdr>
    </w:div>
    <w:div w:id="841164137">
      <w:bodyDiv w:val="1"/>
      <w:marLeft w:val="0"/>
      <w:marRight w:val="0"/>
      <w:marTop w:val="0"/>
      <w:marBottom w:val="0"/>
      <w:divBdr>
        <w:top w:val="none" w:sz="0" w:space="0" w:color="auto"/>
        <w:left w:val="none" w:sz="0" w:space="0" w:color="auto"/>
        <w:bottom w:val="none" w:sz="0" w:space="0" w:color="auto"/>
        <w:right w:val="none" w:sz="0" w:space="0" w:color="auto"/>
      </w:divBdr>
    </w:div>
    <w:div w:id="879052820">
      <w:bodyDiv w:val="1"/>
      <w:marLeft w:val="0"/>
      <w:marRight w:val="0"/>
      <w:marTop w:val="0"/>
      <w:marBottom w:val="0"/>
      <w:divBdr>
        <w:top w:val="none" w:sz="0" w:space="0" w:color="auto"/>
        <w:left w:val="none" w:sz="0" w:space="0" w:color="auto"/>
        <w:bottom w:val="none" w:sz="0" w:space="0" w:color="auto"/>
        <w:right w:val="none" w:sz="0" w:space="0" w:color="auto"/>
      </w:divBdr>
    </w:div>
    <w:div w:id="907764625">
      <w:bodyDiv w:val="1"/>
      <w:marLeft w:val="0"/>
      <w:marRight w:val="0"/>
      <w:marTop w:val="0"/>
      <w:marBottom w:val="0"/>
      <w:divBdr>
        <w:top w:val="none" w:sz="0" w:space="0" w:color="auto"/>
        <w:left w:val="none" w:sz="0" w:space="0" w:color="auto"/>
        <w:bottom w:val="none" w:sz="0" w:space="0" w:color="auto"/>
        <w:right w:val="none" w:sz="0" w:space="0" w:color="auto"/>
      </w:divBdr>
    </w:div>
    <w:div w:id="940529536">
      <w:bodyDiv w:val="1"/>
      <w:marLeft w:val="0"/>
      <w:marRight w:val="0"/>
      <w:marTop w:val="0"/>
      <w:marBottom w:val="0"/>
      <w:divBdr>
        <w:top w:val="none" w:sz="0" w:space="0" w:color="auto"/>
        <w:left w:val="none" w:sz="0" w:space="0" w:color="auto"/>
        <w:bottom w:val="none" w:sz="0" w:space="0" w:color="auto"/>
        <w:right w:val="none" w:sz="0" w:space="0" w:color="auto"/>
      </w:divBdr>
      <w:divsChild>
        <w:div w:id="1677263891">
          <w:marLeft w:val="0"/>
          <w:marRight w:val="0"/>
          <w:marTop w:val="0"/>
          <w:marBottom w:val="0"/>
          <w:divBdr>
            <w:top w:val="none" w:sz="0" w:space="0" w:color="auto"/>
            <w:left w:val="none" w:sz="0" w:space="0" w:color="auto"/>
            <w:bottom w:val="none" w:sz="0" w:space="0" w:color="auto"/>
            <w:right w:val="none" w:sz="0" w:space="0" w:color="auto"/>
          </w:divBdr>
          <w:divsChild>
            <w:div w:id="1921521401">
              <w:marLeft w:val="0"/>
              <w:marRight w:val="0"/>
              <w:marTop w:val="0"/>
              <w:marBottom w:val="0"/>
              <w:divBdr>
                <w:top w:val="none" w:sz="0" w:space="0" w:color="auto"/>
                <w:left w:val="none" w:sz="0" w:space="0" w:color="auto"/>
                <w:bottom w:val="none" w:sz="0" w:space="0" w:color="auto"/>
                <w:right w:val="none" w:sz="0" w:space="0" w:color="auto"/>
              </w:divBdr>
              <w:divsChild>
                <w:div w:id="709841412">
                  <w:marLeft w:val="0"/>
                  <w:marRight w:val="0"/>
                  <w:marTop w:val="0"/>
                  <w:marBottom w:val="0"/>
                  <w:divBdr>
                    <w:top w:val="none" w:sz="0" w:space="0" w:color="auto"/>
                    <w:left w:val="none" w:sz="0" w:space="0" w:color="auto"/>
                    <w:bottom w:val="none" w:sz="0" w:space="0" w:color="auto"/>
                    <w:right w:val="none" w:sz="0" w:space="0" w:color="auto"/>
                  </w:divBdr>
                  <w:divsChild>
                    <w:div w:id="1182160916">
                      <w:marLeft w:val="0"/>
                      <w:marRight w:val="0"/>
                      <w:marTop w:val="0"/>
                      <w:marBottom w:val="0"/>
                      <w:divBdr>
                        <w:top w:val="none" w:sz="0" w:space="0" w:color="auto"/>
                        <w:left w:val="none" w:sz="0" w:space="0" w:color="auto"/>
                        <w:bottom w:val="none" w:sz="0" w:space="0" w:color="auto"/>
                        <w:right w:val="none" w:sz="0" w:space="0" w:color="auto"/>
                      </w:divBdr>
                      <w:divsChild>
                        <w:div w:id="1542935076">
                          <w:marLeft w:val="0"/>
                          <w:marRight w:val="0"/>
                          <w:marTop w:val="0"/>
                          <w:marBottom w:val="0"/>
                          <w:divBdr>
                            <w:top w:val="none" w:sz="0" w:space="0" w:color="auto"/>
                            <w:left w:val="none" w:sz="0" w:space="0" w:color="auto"/>
                            <w:bottom w:val="none" w:sz="0" w:space="0" w:color="auto"/>
                            <w:right w:val="none" w:sz="0" w:space="0" w:color="auto"/>
                          </w:divBdr>
                          <w:divsChild>
                            <w:div w:id="2077048278">
                              <w:marLeft w:val="0"/>
                              <w:marRight w:val="0"/>
                              <w:marTop w:val="0"/>
                              <w:marBottom w:val="0"/>
                              <w:divBdr>
                                <w:top w:val="none" w:sz="0" w:space="0" w:color="auto"/>
                                <w:left w:val="none" w:sz="0" w:space="0" w:color="auto"/>
                                <w:bottom w:val="none" w:sz="0" w:space="0" w:color="auto"/>
                                <w:right w:val="none" w:sz="0" w:space="0" w:color="auto"/>
                              </w:divBdr>
                              <w:divsChild>
                                <w:div w:id="831604053">
                                  <w:marLeft w:val="0"/>
                                  <w:marRight w:val="0"/>
                                  <w:marTop w:val="0"/>
                                  <w:marBottom w:val="0"/>
                                  <w:divBdr>
                                    <w:top w:val="none" w:sz="0" w:space="0" w:color="auto"/>
                                    <w:left w:val="none" w:sz="0" w:space="0" w:color="auto"/>
                                    <w:bottom w:val="none" w:sz="0" w:space="0" w:color="auto"/>
                                    <w:right w:val="none" w:sz="0" w:space="0" w:color="auto"/>
                                  </w:divBdr>
                                  <w:divsChild>
                                    <w:div w:id="206131894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035422621">
      <w:bodyDiv w:val="1"/>
      <w:marLeft w:val="0"/>
      <w:marRight w:val="0"/>
      <w:marTop w:val="0"/>
      <w:marBottom w:val="0"/>
      <w:divBdr>
        <w:top w:val="none" w:sz="0" w:space="0" w:color="auto"/>
        <w:left w:val="none" w:sz="0" w:space="0" w:color="auto"/>
        <w:bottom w:val="none" w:sz="0" w:space="0" w:color="auto"/>
        <w:right w:val="none" w:sz="0" w:space="0" w:color="auto"/>
      </w:divBdr>
    </w:div>
    <w:div w:id="1103039376">
      <w:bodyDiv w:val="1"/>
      <w:marLeft w:val="0"/>
      <w:marRight w:val="0"/>
      <w:marTop w:val="0"/>
      <w:marBottom w:val="0"/>
      <w:divBdr>
        <w:top w:val="none" w:sz="0" w:space="0" w:color="auto"/>
        <w:left w:val="none" w:sz="0" w:space="0" w:color="auto"/>
        <w:bottom w:val="none" w:sz="0" w:space="0" w:color="auto"/>
        <w:right w:val="none" w:sz="0" w:space="0" w:color="auto"/>
      </w:divBdr>
    </w:div>
    <w:div w:id="1175388382">
      <w:bodyDiv w:val="1"/>
      <w:marLeft w:val="0"/>
      <w:marRight w:val="0"/>
      <w:marTop w:val="0"/>
      <w:marBottom w:val="0"/>
      <w:divBdr>
        <w:top w:val="none" w:sz="0" w:space="0" w:color="auto"/>
        <w:left w:val="none" w:sz="0" w:space="0" w:color="auto"/>
        <w:bottom w:val="none" w:sz="0" w:space="0" w:color="auto"/>
        <w:right w:val="none" w:sz="0" w:space="0" w:color="auto"/>
      </w:divBdr>
    </w:div>
    <w:div w:id="1229998824">
      <w:bodyDiv w:val="1"/>
      <w:marLeft w:val="0"/>
      <w:marRight w:val="0"/>
      <w:marTop w:val="0"/>
      <w:marBottom w:val="0"/>
      <w:divBdr>
        <w:top w:val="none" w:sz="0" w:space="0" w:color="auto"/>
        <w:left w:val="none" w:sz="0" w:space="0" w:color="auto"/>
        <w:bottom w:val="none" w:sz="0" w:space="0" w:color="auto"/>
        <w:right w:val="none" w:sz="0" w:space="0" w:color="auto"/>
      </w:divBdr>
    </w:div>
    <w:div w:id="1246450493">
      <w:bodyDiv w:val="1"/>
      <w:marLeft w:val="0"/>
      <w:marRight w:val="0"/>
      <w:marTop w:val="0"/>
      <w:marBottom w:val="0"/>
      <w:divBdr>
        <w:top w:val="none" w:sz="0" w:space="0" w:color="auto"/>
        <w:left w:val="none" w:sz="0" w:space="0" w:color="auto"/>
        <w:bottom w:val="none" w:sz="0" w:space="0" w:color="auto"/>
        <w:right w:val="none" w:sz="0" w:space="0" w:color="auto"/>
      </w:divBdr>
      <w:divsChild>
        <w:div w:id="1797606229">
          <w:marLeft w:val="0"/>
          <w:marRight w:val="0"/>
          <w:marTop w:val="0"/>
          <w:marBottom w:val="0"/>
          <w:divBdr>
            <w:top w:val="single" w:sz="2" w:space="0" w:color="E5E7EB"/>
            <w:left w:val="single" w:sz="2" w:space="0" w:color="E5E7EB"/>
            <w:bottom w:val="single" w:sz="2" w:space="0" w:color="E5E7EB"/>
            <w:right w:val="single" w:sz="2" w:space="0" w:color="E5E7EB"/>
          </w:divBdr>
          <w:divsChild>
            <w:div w:id="16303564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6712818">
          <w:marLeft w:val="0"/>
          <w:marRight w:val="0"/>
          <w:marTop w:val="0"/>
          <w:marBottom w:val="0"/>
          <w:divBdr>
            <w:top w:val="single" w:sz="2" w:space="0" w:color="E5E7EB"/>
            <w:left w:val="single" w:sz="2" w:space="0" w:color="E5E7EB"/>
            <w:bottom w:val="single" w:sz="2" w:space="0" w:color="E5E7EB"/>
            <w:right w:val="single" w:sz="2" w:space="0" w:color="E5E7EB"/>
          </w:divBdr>
          <w:divsChild>
            <w:div w:id="2706753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9803700">
      <w:bodyDiv w:val="1"/>
      <w:marLeft w:val="0"/>
      <w:marRight w:val="0"/>
      <w:marTop w:val="0"/>
      <w:marBottom w:val="0"/>
      <w:divBdr>
        <w:top w:val="none" w:sz="0" w:space="0" w:color="auto"/>
        <w:left w:val="none" w:sz="0" w:space="0" w:color="auto"/>
        <w:bottom w:val="none" w:sz="0" w:space="0" w:color="auto"/>
        <w:right w:val="none" w:sz="0" w:space="0" w:color="auto"/>
      </w:divBdr>
    </w:div>
    <w:div w:id="1390349766">
      <w:bodyDiv w:val="1"/>
      <w:marLeft w:val="0"/>
      <w:marRight w:val="0"/>
      <w:marTop w:val="0"/>
      <w:marBottom w:val="0"/>
      <w:divBdr>
        <w:top w:val="none" w:sz="0" w:space="0" w:color="auto"/>
        <w:left w:val="none" w:sz="0" w:space="0" w:color="auto"/>
        <w:bottom w:val="none" w:sz="0" w:space="0" w:color="auto"/>
        <w:right w:val="none" w:sz="0" w:space="0" w:color="auto"/>
      </w:divBdr>
      <w:divsChild>
        <w:div w:id="1498232409">
          <w:marLeft w:val="0"/>
          <w:marRight w:val="0"/>
          <w:marTop w:val="0"/>
          <w:marBottom w:val="0"/>
          <w:divBdr>
            <w:top w:val="none" w:sz="0" w:space="0" w:color="auto"/>
            <w:left w:val="none" w:sz="0" w:space="0" w:color="auto"/>
            <w:bottom w:val="none" w:sz="0" w:space="0" w:color="auto"/>
            <w:right w:val="none" w:sz="0" w:space="0" w:color="auto"/>
          </w:divBdr>
          <w:divsChild>
            <w:div w:id="1394893429">
              <w:marLeft w:val="0"/>
              <w:marRight w:val="0"/>
              <w:marTop w:val="0"/>
              <w:marBottom w:val="0"/>
              <w:divBdr>
                <w:top w:val="none" w:sz="0" w:space="0" w:color="auto"/>
                <w:left w:val="none" w:sz="0" w:space="0" w:color="auto"/>
                <w:bottom w:val="none" w:sz="0" w:space="0" w:color="auto"/>
                <w:right w:val="none" w:sz="0" w:space="0" w:color="auto"/>
              </w:divBdr>
              <w:divsChild>
                <w:div w:id="998382699">
                  <w:marLeft w:val="0"/>
                  <w:marRight w:val="0"/>
                  <w:marTop w:val="0"/>
                  <w:marBottom w:val="0"/>
                  <w:divBdr>
                    <w:top w:val="none" w:sz="0" w:space="0" w:color="auto"/>
                    <w:left w:val="none" w:sz="0" w:space="0" w:color="auto"/>
                    <w:bottom w:val="none" w:sz="0" w:space="0" w:color="auto"/>
                    <w:right w:val="none" w:sz="0" w:space="0" w:color="auto"/>
                  </w:divBdr>
                  <w:divsChild>
                    <w:div w:id="2052800408">
                      <w:marLeft w:val="0"/>
                      <w:marRight w:val="0"/>
                      <w:marTop w:val="0"/>
                      <w:marBottom w:val="0"/>
                      <w:divBdr>
                        <w:top w:val="none" w:sz="0" w:space="0" w:color="auto"/>
                        <w:left w:val="none" w:sz="0" w:space="0" w:color="auto"/>
                        <w:bottom w:val="none" w:sz="0" w:space="0" w:color="auto"/>
                        <w:right w:val="none" w:sz="0" w:space="0" w:color="auto"/>
                      </w:divBdr>
                      <w:divsChild>
                        <w:div w:id="1706783221">
                          <w:marLeft w:val="0"/>
                          <w:marRight w:val="0"/>
                          <w:marTop w:val="0"/>
                          <w:marBottom w:val="0"/>
                          <w:divBdr>
                            <w:top w:val="none" w:sz="0" w:space="0" w:color="auto"/>
                            <w:left w:val="none" w:sz="0" w:space="0" w:color="auto"/>
                            <w:bottom w:val="none" w:sz="0" w:space="0" w:color="auto"/>
                            <w:right w:val="none" w:sz="0" w:space="0" w:color="auto"/>
                          </w:divBdr>
                          <w:divsChild>
                            <w:div w:id="60254835">
                              <w:marLeft w:val="0"/>
                              <w:marRight w:val="0"/>
                              <w:marTop w:val="0"/>
                              <w:marBottom w:val="0"/>
                              <w:divBdr>
                                <w:top w:val="none" w:sz="0" w:space="0" w:color="auto"/>
                                <w:left w:val="none" w:sz="0" w:space="0" w:color="auto"/>
                                <w:bottom w:val="none" w:sz="0" w:space="0" w:color="auto"/>
                                <w:right w:val="none" w:sz="0" w:space="0" w:color="auto"/>
                              </w:divBdr>
                              <w:divsChild>
                                <w:div w:id="1282878527">
                                  <w:marLeft w:val="0"/>
                                  <w:marRight w:val="0"/>
                                  <w:marTop w:val="0"/>
                                  <w:marBottom w:val="0"/>
                                  <w:divBdr>
                                    <w:top w:val="none" w:sz="0" w:space="0" w:color="auto"/>
                                    <w:left w:val="none" w:sz="0" w:space="0" w:color="auto"/>
                                    <w:bottom w:val="none" w:sz="0" w:space="0" w:color="auto"/>
                                    <w:right w:val="none" w:sz="0" w:space="0" w:color="auto"/>
                                  </w:divBdr>
                                  <w:divsChild>
                                    <w:div w:id="1493253903">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431196168">
      <w:bodyDiv w:val="1"/>
      <w:marLeft w:val="0"/>
      <w:marRight w:val="0"/>
      <w:marTop w:val="0"/>
      <w:marBottom w:val="0"/>
      <w:divBdr>
        <w:top w:val="none" w:sz="0" w:space="0" w:color="auto"/>
        <w:left w:val="none" w:sz="0" w:space="0" w:color="auto"/>
        <w:bottom w:val="none" w:sz="0" w:space="0" w:color="auto"/>
        <w:right w:val="none" w:sz="0" w:space="0" w:color="auto"/>
      </w:divBdr>
    </w:div>
    <w:div w:id="1436828035">
      <w:bodyDiv w:val="1"/>
      <w:marLeft w:val="0"/>
      <w:marRight w:val="0"/>
      <w:marTop w:val="0"/>
      <w:marBottom w:val="0"/>
      <w:divBdr>
        <w:top w:val="none" w:sz="0" w:space="0" w:color="auto"/>
        <w:left w:val="none" w:sz="0" w:space="0" w:color="auto"/>
        <w:bottom w:val="none" w:sz="0" w:space="0" w:color="auto"/>
        <w:right w:val="none" w:sz="0" w:space="0" w:color="auto"/>
      </w:divBdr>
    </w:div>
    <w:div w:id="1446802314">
      <w:bodyDiv w:val="1"/>
      <w:marLeft w:val="0"/>
      <w:marRight w:val="0"/>
      <w:marTop w:val="0"/>
      <w:marBottom w:val="0"/>
      <w:divBdr>
        <w:top w:val="none" w:sz="0" w:space="0" w:color="auto"/>
        <w:left w:val="none" w:sz="0" w:space="0" w:color="auto"/>
        <w:bottom w:val="none" w:sz="0" w:space="0" w:color="auto"/>
        <w:right w:val="none" w:sz="0" w:space="0" w:color="auto"/>
      </w:divBdr>
    </w:div>
    <w:div w:id="1558660899">
      <w:bodyDiv w:val="1"/>
      <w:marLeft w:val="0"/>
      <w:marRight w:val="0"/>
      <w:marTop w:val="0"/>
      <w:marBottom w:val="0"/>
      <w:divBdr>
        <w:top w:val="none" w:sz="0" w:space="0" w:color="auto"/>
        <w:left w:val="none" w:sz="0" w:space="0" w:color="auto"/>
        <w:bottom w:val="none" w:sz="0" w:space="0" w:color="auto"/>
        <w:right w:val="none" w:sz="0" w:space="0" w:color="auto"/>
      </w:divBdr>
    </w:div>
    <w:div w:id="1618176959">
      <w:bodyDiv w:val="1"/>
      <w:marLeft w:val="0"/>
      <w:marRight w:val="0"/>
      <w:marTop w:val="0"/>
      <w:marBottom w:val="0"/>
      <w:divBdr>
        <w:top w:val="none" w:sz="0" w:space="0" w:color="auto"/>
        <w:left w:val="none" w:sz="0" w:space="0" w:color="auto"/>
        <w:bottom w:val="none" w:sz="0" w:space="0" w:color="auto"/>
        <w:right w:val="none" w:sz="0" w:space="0" w:color="auto"/>
      </w:divBdr>
    </w:div>
    <w:div w:id="1647973796">
      <w:bodyDiv w:val="1"/>
      <w:marLeft w:val="0"/>
      <w:marRight w:val="0"/>
      <w:marTop w:val="0"/>
      <w:marBottom w:val="0"/>
      <w:divBdr>
        <w:top w:val="none" w:sz="0" w:space="0" w:color="auto"/>
        <w:left w:val="none" w:sz="0" w:space="0" w:color="auto"/>
        <w:bottom w:val="none" w:sz="0" w:space="0" w:color="auto"/>
        <w:right w:val="none" w:sz="0" w:space="0" w:color="auto"/>
      </w:divBdr>
    </w:div>
    <w:div w:id="1672759036">
      <w:bodyDiv w:val="1"/>
      <w:marLeft w:val="0"/>
      <w:marRight w:val="0"/>
      <w:marTop w:val="0"/>
      <w:marBottom w:val="0"/>
      <w:divBdr>
        <w:top w:val="none" w:sz="0" w:space="0" w:color="auto"/>
        <w:left w:val="none" w:sz="0" w:space="0" w:color="auto"/>
        <w:bottom w:val="none" w:sz="0" w:space="0" w:color="auto"/>
        <w:right w:val="none" w:sz="0" w:space="0" w:color="auto"/>
      </w:divBdr>
    </w:div>
    <w:div w:id="1737240771">
      <w:bodyDiv w:val="1"/>
      <w:marLeft w:val="0"/>
      <w:marRight w:val="0"/>
      <w:marTop w:val="0"/>
      <w:marBottom w:val="0"/>
      <w:divBdr>
        <w:top w:val="none" w:sz="0" w:space="0" w:color="auto"/>
        <w:left w:val="none" w:sz="0" w:space="0" w:color="auto"/>
        <w:bottom w:val="none" w:sz="0" w:space="0" w:color="auto"/>
        <w:right w:val="none" w:sz="0" w:space="0" w:color="auto"/>
      </w:divBdr>
    </w:div>
    <w:div w:id="1781294326">
      <w:bodyDiv w:val="1"/>
      <w:marLeft w:val="0"/>
      <w:marRight w:val="0"/>
      <w:marTop w:val="0"/>
      <w:marBottom w:val="0"/>
      <w:divBdr>
        <w:top w:val="none" w:sz="0" w:space="0" w:color="auto"/>
        <w:left w:val="none" w:sz="0" w:space="0" w:color="auto"/>
        <w:bottom w:val="none" w:sz="0" w:space="0" w:color="auto"/>
        <w:right w:val="none" w:sz="0" w:space="0" w:color="auto"/>
      </w:divBdr>
    </w:div>
    <w:div w:id="1781606291">
      <w:bodyDiv w:val="1"/>
      <w:marLeft w:val="0"/>
      <w:marRight w:val="0"/>
      <w:marTop w:val="0"/>
      <w:marBottom w:val="0"/>
      <w:divBdr>
        <w:top w:val="none" w:sz="0" w:space="0" w:color="auto"/>
        <w:left w:val="none" w:sz="0" w:space="0" w:color="auto"/>
        <w:bottom w:val="none" w:sz="0" w:space="0" w:color="auto"/>
        <w:right w:val="none" w:sz="0" w:space="0" w:color="auto"/>
      </w:divBdr>
      <w:divsChild>
        <w:div w:id="1307391252">
          <w:marLeft w:val="0"/>
          <w:marRight w:val="0"/>
          <w:marTop w:val="0"/>
          <w:marBottom w:val="0"/>
          <w:divBdr>
            <w:top w:val="none" w:sz="0" w:space="0" w:color="auto"/>
            <w:left w:val="none" w:sz="0" w:space="0" w:color="auto"/>
            <w:bottom w:val="none" w:sz="0" w:space="0" w:color="auto"/>
            <w:right w:val="none" w:sz="0" w:space="0" w:color="auto"/>
          </w:divBdr>
          <w:divsChild>
            <w:div w:id="2022589238">
              <w:marLeft w:val="0"/>
              <w:marRight w:val="0"/>
              <w:marTop w:val="0"/>
              <w:marBottom w:val="0"/>
              <w:divBdr>
                <w:top w:val="none" w:sz="0" w:space="0" w:color="auto"/>
                <w:left w:val="none" w:sz="0" w:space="0" w:color="auto"/>
                <w:bottom w:val="none" w:sz="0" w:space="0" w:color="auto"/>
                <w:right w:val="none" w:sz="0" w:space="0" w:color="auto"/>
              </w:divBdr>
            </w:div>
            <w:div w:id="184753384">
              <w:marLeft w:val="0"/>
              <w:marRight w:val="0"/>
              <w:marTop w:val="0"/>
              <w:marBottom w:val="0"/>
              <w:divBdr>
                <w:top w:val="none" w:sz="0" w:space="0" w:color="auto"/>
                <w:left w:val="none" w:sz="0" w:space="0" w:color="auto"/>
                <w:bottom w:val="none" w:sz="0" w:space="0" w:color="auto"/>
                <w:right w:val="none" w:sz="0" w:space="0" w:color="auto"/>
              </w:divBdr>
            </w:div>
            <w:div w:id="1146245710">
              <w:marLeft w:val="0"/>
              <w:marRight w:val="0"/>
              <w:marTop w:val="0"/>
              <w:marBottom w:val="0"/>
              <w:divBdr>
                <w:top w:val="none" w:sz="0" w:space="0" w:color="auto"/>
                <w:left w:val="none" w:sz="0" w:space="0" w:color="auto"/>
                <w:bottom w:val="none" w:sz="0" w:space="0" w:color="auto"/>
                <w:right w:val="none" w:sz="0" w:space="0" w:color="auto"/>
              </w:divBdr>
            </w:div>
            <w:div w:id="1394430457">
              <w:marLeft w:val="0"/>
              <w:marRight w:val="0"/>
              <w:marTop w:val="0"/>
              <w:marBottom w:val="0"/>
              <w:divBdr>
                <w:top w:val="none" w:sz="0" w:space="0" w:color="auto"/>
                <w:left w:val="none" w:sz="0" w:space="0" w:color="auto"/>
                <w:bottom w:val="none" w:sz="0" w:space="0" w:color="auto"/>
                <w:right w:val="none" w:sz="0" w:space="0" w:color="auto"/>
              </w:divBdr>
            </w:div>
            <w:div w:id="1732074638">
              <w:marLeft w:val="0"/>
              <w:marRight w:val="0"/>
              <w:marTop w:val="0"/>
              <w:marBottom w:val="0"/>
              <w:divBdr>
                <w:top w:val="none" w:sz="0" w:space="0" w:color="auto"/>
                <w:left w:val="none" w:sz="0" w:space="0" w:color="auto"/>
                <w:bottom w:val="none" w:sz="0" w:space="0" w:color="auto"/>
                <w:right w:val="none" w:sz="0" w:space="0" w:color="auto"/>
              </w:divBdr>
            </w:div>
            <w:div w:id="718473894">
              <w:marLeft w:val="0"/>
              <w:marRight w:val="0"/>
              <w:marTop w:val="0"/>
              <w:marBottom w:val="0"/>
              <w:divBdr>
                <w:top w:val="none" w:sz="0" w:space="0" w:color="auto"/>
                <w:left w:val="none" w:sz="0" w:space="0" w:color="auto"/>
                <w:bottom w:val="none" w:sz="0" w:space="0" w:color="auto"/>
                <w:right w:val="none" w:sz="0" w:space="0" w:color="auto"/>
              </w:divBdr>
            </w:div>
            <w:div w:id="754909393">
              <w:marLeft w:val="0"/>
              <w:marRight w:val="0"/>
              <w:marTop w:val="0"/>
              <w:marBottom w:val="0"/>
              <w:divBdr>
                <w:top w:val="none" w:sz="0" w:space="0" w:color="auto"/>
                <w:left w:val="none" w:sz="0" w:space="0" w:color="auto"/>
                <w:bottom w:val="none" w:sz="0" w:space="0" w:color="auto"/>
                <w:right w:val="none" w:sz="0" w:space="0" w:color="auto"/>
              </w:divBdr>
            </w:div>
            <w:div w:id="1465003089">
              <w:marLeft w:val="0"/>
              <w:marRight w:val="0"/>
              <w:marTop w:val="0"/>
              <w:marBottom w:val="0"/>
              <w:divBdr>
                <w:top w:val="none" w:sz="0" w:space="0" w:color="auto"/>
                <w:left w:val="none" w:sz="0" w:space="0" w:color="auto"/>
                <w:bottom w:val="none" w:sz="0" w:space="0" w:color="auto"/>
                <w:right w:val="none" w:sz="0" w:space="0" w:color="auto"/>
              </w:divBdr>
            </w:div>
            <w:div w:id="580023596">
              <w:marLeft w:val="0"/>
              <w:marRight w:val="0"/>
              <w:marTop w:val="0"/>
              <w:marBottom w:val="0"/>
              <w:divBdr>
                <w:top w:val="none" w:sz="0" w:space="0" w:color="auto"/>
                <w:left w:val="none" w:sz="0" w:space="0" w:color="auto"/>
                <w:bottom w:val="none" w:sz="0" w:space="0" w:color="auto"/>
                <w:right w:val="none" w:sz="0" w:space="0" w:color="auto"/>
              </w:divBdr>
            </w:div>
            <w:div w:id="784160435">
              <w:marLeft w:val="0"/>
              <w:marRight w:val="0"/>
              <w:marTop w:val="0"/>
              <w:marBottom w:val="0"/>
              <w:divBdr>
                <w:top w:val="none" w:sz="0" w:space="0" w:color="auto"/>
                <w:left w:val="none" w:sz="0" w:space="0" w:color="auto"/>
                <w:bottom w:val="none" w:sz="0" w:space="0" w:color="auto"/>
                <w:right w:val="none" w:sz="0" w:space="0" w:color="auto"/>
              </w:divBdr>
            </w:div>
            <w:div w:id="865752803">
              <w:marLeft w:val="0"/>
              <w:marRight w:val="0"/>
              <w:marTop w:val="0"/>
              <w:marBottom w:val="0"/>
              <w:divBdr>
                <w:top w:val="none" w:sz="0" w:space="0" w:color="auto"/>
                <w:left w:val="none" w:sz="0" w:space="0" w:color="auto"/>
                <w:bottom w:val="none" w:sz="0" w:space="0" w:color="auto"/>
                <w:right w:val="none" w:sz="0" w:space="0" w:color="auto"/>
              </w:divBdr>
            </w:div>
            <w:div w:id="276790632">
              <w:marLeft w:val="0"/>
              <w:marRight w:val="0"/>
              <w:marTop w:val="0"/>
              <w:marBottom w:val="0"/>
              <w:divBdr>
                <w:top w:val="none" w:sz="0" w:space="0" w:color="auto"/>
                <w:left w:val="none" w:sz="0" w:space="0" w:color="auto"/>
                <w:bottom w:val="none" w:sz="0" w:space="0" w:color="auto"/>
                <w:right w:val="none" w:sz="0" w:space="0" w:color="auto"/>
              </w:divBdr>
            </w:div>
            <w:div w:id="2080013704">
              <w:marLeft w:val="0"/>
              <w:marRight w:val="0"/>
              <w:marTop w:val="0"/>
              <w:marBottom w:val="0"/>
              <w:divBdr>
                <w:top w:val="none" w:sz="0" w:space="0" w:color="auto"/>
                <w:left w:val="none" w:sz="0" w:space="0" w:color="auto"/>
                <w:bottom w:val="none" w:sz="0" w:space="0" w:color="auto"/>
                <w:right w:val="none" w:sz="0" w:space="0" w:color="auto"/>
              </w:divBdr>
            </w:div>
            <w:div w:id="1961104038">
              <w:marLeft w:val="0"/>
              <w:marRight w:val="0"/>
              <w:marTop w:val="0"/>
              <w:marBottom w:val="0"/>
              <w:divBdr>
                <w:top w:val="none" w:sz="0" w:space="0" w:color="auto"/>
                <w:left w:val="none" w:sz="0" w:space="0" w:color="auto"/>
                <w:bottom w:val="none" w:sz="0" w:space="0" w:color="auto"/>
                <w:right w:val="none" w:sz="0" w:space="0" w:color="auto"/>
              </w:divBdr>
            </w:div>
            <w:div w:id="1861620904">
              <w:marLeft w:val="0"/>
              <w:marRight w:val="0"/>
              <w:marTop w:val="0"/>
              <w:marBottom w:val="0"/>
              <w:divBdr>
                <w:top w:val="none" w:sz="0" w:space="0" w:color="auto"/>
                <w:left w:val="none" w:sz="0" w:space="0" w:color="auto"/>
                <w:bottom w:val="none" w:sz="0" w:space="0" w:color="auto"/>
                <w:right w:val="none" w:sz="0" w:space="0" w:color="auto"/>
              </w:divBdr>
            </w:div>
            <w:div w:id="1190678577">
              <w:marLeft w:val="0"/>
              <w:marRight w:val="0"/>
              <w:marTop w:val="0"/>
              <w:marBottom w:val="0"/>
              <w:divBdr>
                <w:top w:val="none" w:sz="0" w:space="0" w:color="auto"/>
                <w:left w:val="none" w:sz="0" w:space="0" w:color="auto"/>
                <w:bottom w:val="none" w:sz="0" w:space="0" w:color="auto"/>
                <w:right w:val="none" w:sz="0" w:space="0" w:color="auto"/>
              </w:divBdr>
            </w:div>
            <w:div w:id="1413697015">
              <w:marLeft w:val="0"/>
              <w:marRight w:val="0"/>
              <w:marTop w:val="0"/>
              <w:marBottom w:val="0"/>
              <w:divBdr>
                <w:top w:val="none" w:sz="0" w:space="0" w:color="auto"/>
                <w:left w:val="none" w:sz="0" w:space="0" w:color="auto"/>
                <w:bottom w:val="none" w:sz="0" w:space="0" w:color="auto"/>
                <w:right w:val="none" w:sz="0" w:space="0" w:color="auto"/>
              </w:divBdr>
            </w:div>
            <w:div w:id="1918393540">
              <w:marLeft w:val="0"/>
              <w:marRight w:val="0"/>
              <w:marTop w:val="0"/>
              <w:marBottom w:val="0"/>
              <w:divBdr>
                <w:top w:val="none" w:sz="0" w:space="0" w:color="auto"/>
                <w:left w:val="none" w:sz="0" w:space="0" w:color="auto"/>
                <w:bottom w:val="none" w:sz="0" w:space="0" w:color="auto"/>
                <w:right w:val="none" w:sz="0" w:space="0" w:color="auto"/>
              </w:divBdr>
            </w:div>
            <w:div w:id="815024926">
              <w:marLeft w:val="0"/>
              <w:marRight w:val="0"/>
              <w:marTop w:val="0"/>
              <w:marBottom w:val="0"/>
              <w:divBdr>
                <w:top w:val="none" w:sz="0" w:space="0" w:color="auto"/>
                <w:left w:val="none" w:sz="0" w:space="0" w:color="auto"/>
                <w:bottom w:val="none" w:sz="0" w:space="0" w:color="auto"/>
                <w:right w:val="none" w:sz="0" w:space="0" w:color="auto"/>
              </w:divBdr>
            </w:div>
            <w:div w:id="625964105">
              <w:marLeft w:val="0"/>
              <w:marRight w:val="0"/>
              <w:marTop w:val="0"/>
              <w:marBottom w:val="0"/>
              <w:divBdr>
                <w:top w:val="none" w:sz="0" w:space="0" w:color="auto"/>
                <w:left w:val="none" w:sz="0" w:space="0" w:color="auto"/>
                <w:bottom w:val="none" w:sz="0" w:space="0" w:color="auto"/>
                <w:right w:val="none" w:sz="0" w:space="0" w:color="auto"/>
              </w:divBdr>
            </w:div>
          </w:divsChild>
        </w:div>
        <w:div w:id="1434933944">
          <w:marLeft w:val="0"/>
          <w:marRight w:val="0"/>
          <w:marTop w:val="0"/>
          <w:marBottom w:val="0"/>
          <w:divBdr>
            <w:top w:val="none" w:sz="0" w:space="0" w:color="auto"/>
            <w:left w:val="none" w:sz="0" w:space="0" w:color="auto"/>
            <w:bottom w:val="none" w:sz="0" w:space="0" w:color="auto"/>
            <w:right w:val="none" w:sz="0" w:space="0" w:color="auto"/>
          </w:divBdr>
          <w:divsChild>
            <w:div w:id="1660033627">
              <w:marLeft w:val="0"/>
              <w:marRight w:val="0"/>
              <w:marTop w:val="0"/>
              <w:marBottom w:val="0"/>
              <w:divBdr>
                <w:top w:val="none" w:sz="0" w:space="0" w:color="auto"/>
                <w:left w:val="none" w:sz="0" w:space="0" w:color="auto"/>
                <w:bottom w:val="none" w:sz="0" w:space="0" w:color="auto"/>
                <w:right w:val="none" w:sz="0" w:space="0" w:color="auto"/>
              </w:divBdr>
            </w:div>
            <w:div w:id="1157916756">
              <w:marLeft w:val="0"/>
              <w:marRight w:val="0"/>
              <w:marTop w:val="0"/>
              <w:marBottom w:val="0"/>
              <w:divBdr>
                <w:top w:val="none" w:sz="0" w:space="0" w:color="auto"/>
                <w:left w:val="none" w:sz="0" w:space="0" w:color="auto"/>
                <w:bottom w:val="none" w:sz="0" w:space="0" w:color="auto"/>
                <w:right w:val="none" w:sz="0" w:space="0" w:color="auto"/>
              </w:divBdr>
            </w:div>
            <w:div w:id="375737528">
              <w:marLeft w:val="0"/>
              <w:marRight w:val="0"/>
              <w:marTop w:val="0"/>
              <w:marBottom w:val="0"/>
              <w:divBdr>
                <w:top w:val="none" w:sz="0" w:space="0" w:color="auto"/>
                <w:left w:val="none" w:sz="0" w:space="0" w:color="auto"/>
                <w:bottom w:val="none" w:sz="0" w:space="0" w:color="auto"/>
                <w:right w:val="none" w:sz="0" w:space="0" w:color="auto"/>
              </w:divBdr>
            </w:div>
            <w:div w:id="781726247">
              <w:marLeft w:val="0"/>
              <w:marRight w:val="0"/>
              <w:marTop w:val="0"/>
              <w:marBottom w:val="0"/>
              <w:divBdr>
                <w:top w:val="none" w:sz="0" w:space="0" w:color="auto"/>
                <w:left w:val="none" w:sz="0" w:space="0" w:color="auto"/>
                <w:bottom w:val="none" w:sz="0" w:space="0" w:color="auto"/>
                <w:right w:val="none" w:sz="0" w:space="0" w:color="auto"/>
              </w:divBdr>
            </w:div>
            <w:div w:id="385028044">
              <w:marLeft w:val="0"/>
              <w:marRight w:val="0"/>
              <w:marTop w:val="0"/>
              <w:marBottom w:val="0"/>
              <w:divBdr>
                <w:top w:val="none" w:sz="0" w:space="0" w:color="auto"/>
                <w:left w:val="none" w:sz="0" w:space="0" w:color="auto"/>
                <w:bottom w:val="none" w:sz="0" w:space="0" w:color="auto"/>
                <w:right w:val="none" w:sz="0" w:space="0" w:color="auto"/>
              </w:divBdr>
            </w:div>
            <w:div w:id="637029332">
              <w:marLeft w:val="0"/>
              <w:marRight w:val="0"/>
              <w:marTop w:val="0"/>
              <w:marBottom w:val="0"/>
              <w:divBdr>
                <w:top w:val="none" w:sz="0" w:space="0" w:color="auto"/>
                <w:left w:val="none" w:sz="0" w:space="0" w:color="auto"/>
                <w:bottom w:val="none" w:sz="0" w:space="0" w:color="auto"/>
                <w:right w:val="none" w:sz="0" w:space="0" w:color="auto"/>
              </w:divBdr>
            </w:div>
            <w:div w:id="498808170">
              <w:marLeft w:val="0"/>
              <w:marRight w:val="0"/>
              <w:marTop w:val="0"/>
              <w:marBottom w:val="0"/>
              <w:divBdr>
                <w:top w:val="none" w:sz="0" w:space="0" w:color="auto"/>
                <w:left w:val="none" w:sz="0" w:space="0" w:color="auto"/>
                <w:bottom w:val="none" w:sz="0" w:space="0" w:color="auto"/>
                <w:right w:val="none" w:sz="0" w:space="0" w:color="auto"/>
              </w:divBdr>
            </w:div>
            <w:div w:id="1138962306">
              <w:marLeft w:val="0"/>
              <w:marRight w:val="0"/>
              <w:marTop w:val="0"/>
              <w:marBottom w:val="0"/>
              <w:divBdr>
                <w:top w:val="none" w:sz="0" w:space="0" w:color="auto"/>
                <w:left w:val="none" w:sz="0" w:space="0" w:color="auto"/>
                <w:bottom w:val="none" w:sz="0" w:space="0" w:color="auto"/>
                <w:right w:val="none" w:sz="0" w:space="0" w:color="auto"/>
              </w:divBdr>
            </w:div>
            <w:div w:id="879825684">
              <w:marLeft w:val="0"/>
              <w:marRight w:val="0"/>
              <w:marTop w:val="0"/>
              <w:marBottom w:val="0"/>
              <w:divBdr>
                <w:top w:val="none" w:sz="0" w:space="0" w:color="auto"/>
                <w:left w:val="none" w:sz="0" w:space="0" w:color="auto"/>
                <w:bottom w:val="none" w:sz="0" w:space="0" w:color="auto"/>
                <w:right w:val="none" w:sz="0" w:space="0" w:color="auto"/>
              </w:divBdr>
            </w:div>
            <w:div w:id="1722053365">
              <w:marLeft w:val="0"/>
              <w:marRight w:val="0"/>
              <w:marTop w:val="0"/>
              <w:marBottom w:val="0"/>
              <w:divBdr>
                <w:top w:val="none" w:sz="0" w:space="0" w:color="auto"/>
                <w:left w:val="none" w:sz="0" w:space="0" w:color="auto"/>
                <w:bottom w:val="none" w:sz="0" w:space="0" w:color="auto"/>
                <w:right w:val="none" w:sz="0" w:space="0" w:color="auto"/>
              </w:divBdr>
            </w:div>
            <w:div w:id="1001470715">
              <w:marLeft w:val="0"/>
              <w:marRight w:val="0"/>
              <w:marTop w:val="0"/>
              <w:marBottom w:val="0"/>
              <w:divBdr>
                <w:top w:val="none" w:sz="0" w:space="0" w:color="auto"/>
                <w:left w:val="none" w:sz="0" w:space="0" w:color="auto"/>
                <w:bottom w:val="none" w:sz="0" w:space="0" w:color="auto"/>
                <w:right w:val="none" w:sz="0" w:space="0" w:color="auto"/>
              </w:divBdr>
            </w:div>
            <w:div w:id="1221479840">
              <w:marLeft w:val="0"/>
              <w:marRight w:val="0"/>
              <w:marTop w:val="0"/>
              <w:marBottom w:val="0"/>
              <w:divBdr>
                <w:top w:val="none" w:sz="0" w:space="0" w:color="auto"/>
                <w:left w:val="none" w:sz="0" w:space="0" w:color="auto"/>
                <w:bottom w:val="none" w:sz="0" w:space="0" w:color="auto"/>
                <w:right w:val="none" w:sz="0" w:space="0" w:color="auto"/>
              </w:divBdr>
            </w:div>
            <w:div w:id="388647545">
              <w:marLeft w:val="0"/>
              <w:marRight w:val="0"/>
              <w:marTop w:val="0"/>
              <w:marBottom w:val="0"/>
              <w:divBdr>
                <w:top w:val="none" w:sz="0" w:space="0" w:color="auto"/>
                <w:left w:val="none" w:sz="0" w:space="0" w:color="auto"/>
                <w:bottom w:val="none" w:sz="0" w:space="0" w:color="auto"/>
                <w:right w:val="none" w:sz="0" w:space="0" w:color="auto"/>
              </w:divBdr>
            </w:div>
            <w:div w:id="7199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13398">
      <w:bodyDiv w:val="1"/>
      <w:marLeft w:val="0"/>
      <w:marRight w:val="0"/>
      <w:marTop w:val="0"/>
      <w:marBottom w:val="0"/>
      <w:divBdr>
        <w:top w:val="none" w:sz="0" w:space="0" w:color="auto"/>
        <w:left w:val="none" w:sz="0" w:space="0" w:color="auto"/>
        <w:bottom w:val="none" w:sz="0" w:space="0" w:color="auto"/>
        <w:right w:val="none" w:sz="0" w:space="0" w:color="auto"/>
      </w:divBdr>
    </w:div>
    <w:div w:id="198596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at.home-start.org.uk/Interact/Pages/Content/Document.aspx?id=2338&amp;SearchId=183799" TargetMode="External"/><Relationship Id="rId26" Type="http://schemas.openxmlformats.org/officeDocument/2006/relationships/hyperlink" Target="https://www.gov.uk/guidance/how-to-report-a-serious-incident-in-your-charity" TargetMode="External"/><Relationship Id="rId39" Type="http://schemas.openxmlformats.org/officeDocument/2006/relationships/hyperlink" Target="https://www.health-ni.gov.uk/publications/adult-safeguarding-prevention-and-protection-partnership-key-documents" TargetMode="External"/><Relationship Id="rId21" Type="http://schemas.openxmlformats.org/officeDocument/2006/relationships/hyperlink" Target="https://at.home-start.org.uk/Interact/Pages/Section/ContentListing.aspx?subsection=7384" TargetMode="External"/><Relationship Id="rId34" Type="http://schemas.openxmlformats.org/officeDocument/2006/relationships/hyperlink" Target="http://www.suzylamplugh.org/" TargetMode="External"/><Relationship Id="rId42" Type="http://schemas.openxmlformats.org/officeDocument/2006/relationships/hyperlink" Target="https://www.safeguarding.wales/en/adu-i/" TargetMode="External"/><Relationship Id="rId47" Type="http://schemas.openxmlformats.org/officeDocument/2006/relationships/hyperlink" Target="https://www.equalityhumanrights.com/human-rights/human-rights-act" TargetMode="External"/><Relationship Id="rId50" Type="http://schemas.openxmlformats.org/officeDocument/2006/relationships/hyperlink" Target="https://www.scie.org.uk/safeguarding/adults/introduction/types-and-indicators-of-abuse/"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t.home-start.org.uk/page/10443?SearchId=0" TargetMode="External"/><Relationship Id="rId29" Type="http://schemas.openxmlformats.org/officeDocument/2006/relationships/hyperlink" Target="http://www.nationaldahelpline.org.uk/Contact-us" TargetMode="External"/><Relationship Id="rId11" Type="http://schemas.openxmlformats.org/officeDocument/2006/relationships/image" Target="media/image1.png"/><Relationship Id="rId24" Type="http://schemas.openxmlformats.org/officeDocument/2006/relationships/hyperlink" Target="https://at.home-start.org.uk/Interact/Pages/Content/Document.aspx?id=2388" TargetMode="External"/><Relationship Id="rId32" Type="http://schemas.openxmlformats.org/officeDocument/2006/relationships/hyperlink" Target="https://refuge.org.uk/" TargetMode="External"/><Relationship Id="rId37" Type="http://schemas.openxmlformats.org/officeDocument/2006/relationships/hyperlink" Target="https://www.gov.scot/publications/adult-support-protection-scotland-act-2007-short-introduction-part-1-act/" TargetMode="External"/><Relationship Id="rId40" Type="http://schemas.openxmlformats.org/officeDocument/2006/relationships/hyperlink" Target="https://www.gov.uk/government/publications/care-act-statutory-guidance/care-and-support-statutory-guidance" TargetMode="External"/><Relationship Id="rId45" Type="http://schemas.openxmlformats.org/officeDocument/2006/relationships/hyperlink" Target="https://www.legislation.gov.uk/ukpga/2005/9/contents" TargetMode="External"/><Relationship Id="rId53" Type="http://schemas.openxmlformats.org/officeDocument/2006/relationships/hyperlink" Target="https://www.anncrafttrust.org/help-advice/friend-relative/" TargetMode="External"/><Relationship Id="rId5" Type="http://schemas.openxmlformats.org/officeDocument/2006/relationships/numbering" Target="numbering.xml"/><Relationship Id="rId19" Type="http://schemas.openxmlformats.org/officeDocument/2006/relationships/hyperlink" Target="https://at.home-start.org.uk/page/2912?SearchI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at.home-start.org.uk/page/10437?SearchId=867462" TargetMode="External"/><Relationship Id="rId27" Type="http://schemas.openxmlformats.org/officeDocument/2006/relationships/hyperlink" Target="https://www.charitycommissionni.org.uk/concerns-and-decisions/serious-incident-reporting-a-guide-for-charity-trustees/" TargetMode="External"/><Relationship Id="rId30" Type="http://schemas.openxmlformats.org/officeDocument/2006/relationships/hyperlink" Target="http://www.dsahelpline.org" TargetMode="External"/><Relationship Id="rId35" Type="http://schemas.openxmlformats.org/officeDocument/2006/relationships/hyperlink" Target="https://www.victimsupport.org.uk/" TargetMode="External"/><Relationship Id="rId43" Type="http://schemas.openxmlformats.org/officeDocument/2006/relationships/hyperlink" Target="https://www.legislation.gov.uk/ukpga/2005/9/contents" TargetMode="External"/><Relationship Id="rId48" Type="http://schemas.openxmlformats.org/officeDocument/2006/relationships/hyperlink" Target="https://www.legislation.gov.uk/ukpga/2018/12/contents/enacted"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gov.uk/government/collections/modern-slavery"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at.home-start.org.uk/page/10434?SearchId=867408" TargetMode="External"/><Relationship Id="rId25" Type="http://schemas.openxmlformats.org/officeDocument/2006/relationships/hyperlink" Target="https://at.home-start.org.uk/Interact/Pages/Content/Document.aspx?id=6390" TargetMode="External"/><Relationship Id="rId33" Type="http://schemas.openxmlformats.org/officeDocument/2006/relationships/hyperlink" Target="http://www.rapecrisis.co.uk" TargetMode="External"/><Relationship Id="rId38" Type="http://schemas.openxmlformats.org/officeDocument/2006/relationships/hyperlink" Target="https://socialcare.wales/resources-guidance/information-and-learning-hub/sswbact/overview" TargetMode="External"/><Relationship Id="rId46" Type="http://schemas.openxmlformats.org/officeDocument/2006/relationships/hyperlink" Target="https://www.health-ni.gov.uk/mca" TargetMode="External"/><Relationship Id="rId20" Type="http://schemas.openxmlformats.org/officeDocument/2006/relationships/hyperlink" Target="https://at.home-start.org.uk/Interact/Pages/Content/Document.aspx?id=2369" TargetMode="External"/><Relationship Id="rId41" Type="http://schemas.openxmlformats.org/officeDocument/2006/relationships/hyperlink" Target="https://www.gov.scot/publications/adult-support-protection-scotland-act-2007-code-practice-3/"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at.home-start.org.uk/page/10482?SearchId=0" TargetMode="External"/><Relationship Id="rId28" Type="http://schemas.openxmlformats.org/officeDocument/2006/relationships/hyperlink" Target="http://www.anncrafttrust.org" TargetMode="External"/><Relationship Id="rId36" Type="http://schemas.openxmlformats.org/officeDocument/2006/relationships/hyperlink" Target="https://www.legislation.gov.uk/ukpga/2014/23/contents" TargetMode="External"/><Relationship Id="rId49" Type="http://schemas.openxmlformats.org/officeDocument/2006/relationships/hyperlink" Target="https://www.legislation.gov.uk/eur/2016/679/contents"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mailto:helpline@sdafmh.org.uk" TargetMode="External"/><Relationship Id="rId44" Type="http://schemas.openxmlformats.org/officeDocument/2006/relationships/hyperlink" Target="https://www.legislation.gov.uk/asp/2000/4/contents" TargetMode="External"/><Relationship Id="rId52" Type="http://schemas.openxmlformats.org/officeDocument/2006/relationships/hyperlink" Target="https://www.equalityhumanrights.com/en/equality-act/protected-characteristi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71928DD671834F8C09CD572ADF6CF5" ma:contentTypeVersion="11" ma:contentTypeDescription="Create a new document." ma:contentTypeScope="" ma:versionID="831391bd4fc99320647c0eda18dd6950">
  <xsd:schema xmlns:xsd="http://www.w3.org/2001/XMLSchema" xmlns:xs="http://www.w3.org/2001/XMLSchema" xmlns:p="http://schemas.microsoft.com/office/2006/metadata/properties" xmlns:ns2="192599bb-29f5-4285-aa0a-9e87a7955183" xmlns:ns3="d16d1480-afa8-4adf-9d18-9240656d7d86" targetNamespace="http://schemas.microsoft.com/office/2006/metadata/properties" ma:root="true" ma:fieldsID="3432e85069bd26063a934ed4f72ef92a" ns2:_="" ns3:_="">
    <xsd:import namespace="192599bb-29f5-4285-aa0a-9e87a7955183"/>
    <xsd:import namespace="d16d1480-afa8-4adf-9d18-9240656d7d86"/>
    <xsd:element name="properties">
      <xsd:complexType>
        <xsd:sequence>
          <xsd:element name="documentManagement">
            <xsd:complexType>
              <xsd:all>
                <xsd:element ref="ns2:Next_x0020_Review"/>
                <xsd:element ref="ns3:Document_x0020_Typ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599bb-29f5-4285-aa0a-9e87a7955183" elementFormDefault="qualified">
    <xsd:import namespace="http://schemas.microsoft.com/office/2006/documentManagement/types"/>
    <xsd:import namespace="http://schemas.microsoft.com/office/infopath/2007/PartnerControls"/>
    <xsd:element name="Next_x0020_Review" ma:index="8" ma:displayName="Next Review" ma:format="DateOnly" ma:internalName="Next_x0020_Review">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6d1480-afa8-4adf-9d18-9240656d7d86" elementFormDefault="qualified">
    <xsd:import namespace="http://schemas.microsoft.com/office/2006/documentManagement/types"/>
    <xsd:import namespace="http://schemas.microsoft.com/office/infopath/2007/PartnerControls"/>
    <xsd:element name="Document_x0020_Type" ma:index="9" nillable="true" ma:displayName="Document Type" ma:default="Policy" ma:format="Dropdown" ma:internalName="Document_x0020_Type">
      <xsd:simpleType>
        <xsd:restriction base="dms:Choice">
          <xsd:enumeration value="Policy"/>
          <xsd:enumeration value="Procedure"/>
          <xsd:enumeration value="Form"/>
          <xsd:enumeration value="Template"/>
          <xsd:enumeration value="Stationery"/>
          <xsd:enumeration value="Logo"/>
          <xsd:enumeration value="User Guide"/>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d16d1480-afa8-4adf-9d18-9240656d7d86">
      <UserInfo>
        <DisplayName>Helen Hyett</DisplayName>
        <AccountId>19</AccountId>
        <AccountType/>
      </UserInfo>
      <UserInfo>
        <DisplayName>Jennie Wroe</DisplayName>
        <AccountId>74</AccountId>
        <AccountType/>
      </UserInfo>
      <UserInfo>
        <DisplayName>Tanya Samuels</DisplayName>
        <AccountId>27</AccountId>
        <AccountType/>
      </UserInfo>
      <UserInfo>
        <DisplayName>Hannah Morowa</DisplayName>
        <AccountId>53</AccountId>
        <AccountType/>
      </UserInfo>
    </SharedWithUsers>
    <Next_x0020_Review xmlns="192599bb-29f5-4285-aa0a-9e87a7955183">2026-08-31T23:00:00+00:00</Next_x0020_Review>
    <Document_x0020_Type xmlns="d16d1480-afa8-4adf-9d18-9240656d7d86">Policy</Document_x0020_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A2A662-7274-4D64-9C36-3E5E47A43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599bb-29f5-4285-aa0a-9e87a7955183"/>
    <ds:schemaRef ds:uri="d16d1480-afa8-4adf-9d18-9240656d7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CDC9D5-BA59-4DEC-8FBF-212C2F14E57D}">
  <ds:schemaRefs>
    <ds:schemaRef ds:uri="http://schemas.openxmlformats.org/officeDocument/2006/bibliography"/>
  </ds:schemaRefs>
</ds:datastoreItem>
</file>

<file path=customXml/itemProps3.xml><?xml version="1.0" encoding="utf-8"?>
<ds:datastoreItem xmlns:ds="http://schemas.openxmlformats.org/officeDocument/2006/customXml" ds:itemID="{F2624A2E-492F-48E1-A276-6E405331D608}">
  <ds:schemaRefs>
    <ds:schemaRef ds:uri="http://schemas.openxmlformats.org/package/2006/metadata/core-properties"/>
    <ds:schemaRef ds:uri="http://purl.org/dc/elements/1.1/"/>
    <ds:schemaRef ds:uri="192599bb-29f5-4285-aa0a-9e87a7955183"/>
    <ds:schemaRef ds:uri="http://purl.org/dc/dcmitype/"/>
    <ds:schemaRef ds:uri="http://schemas.microsoft.com/office/infopath/2007/PartnerControls"/>
    <ds:schemaRef ds:uri="d16d1480-afa8-4adf-9d18-9240656d7d86"/>
    <ds:schemaRef ds:uri="http://www.w3.org/XML/1998/namespace"/>
    <ds:schemaRef ds:uri="http://schemas.microsoft.com/office/2006/documentManagement/typ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16A0D69F-40EC-41D3-A0FE-895C2E0AD1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10414</Words>
  <Characters>59360</Characters>
  <Application>Microsoft Office Word</Application>
  <DocSecurity>0</DocSecurity>
  <Lines>494</Lines>
  <Paragraphs>139</Paragraphs>
  <ScaleCrop>false</ScaleCrop>
  <Company/>
  <LinksUpToDate>false</LinksUpToDate>
  <CharactersWithSpaces>69635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Humphries</dc:creator>
  <cp:keywords/>
  <dc:description/>
  <cp:lastModifiedBy>Tory Cover</cp:lastModifiedBy>
  <cp:revision>2</cp:revision>
  <cp:lastPrinted>2023-01-10T22:18:00Z</cp:lastPrinted>
  <dcterms:created xsi:type="dcterms:W3CDTF">2026-02-05T12:40:00Z</dcterms:created>
  <dcterms:modified xsi:type="dcterms:W3CDTF">2026-02-05T12:40:00Z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0x010100FA71928DD671834F8C09CD572ADF6CF5</vt:lpwstr>
  </property>
  <property fmtid="{D5CDD505-2E9C-101B-9397-08002B2CF9AE}" pid="3" name="MediaServiceImageTags">
    <vt:lpwstr/>
  </property>
</Properties>
</file>